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952E" w14:textId="77777777" w:rsidR="002F3596" w:rsidRDefault="002F3596" w:rsidP="002F3596">
      <w:pPr>
        <w:spacing w:after="120"/>
        <w:jc w:val="center"/>
        <w:rPr>
          <w:rFonts w:ascii="Calibri" w:eastAsia="MS Mincho" w:hAnsi="Calibri" w:cs="Calibri"/>
          <w:b/>
          <w:sz w:val="96"/>
          <w:lang w:eastAsia="en-US"/>
        </w:rPr>
      </w:pPr>
      <w:r w:rsidRPr="002F3596">
        <w:rPr>
          <w:rFonts w:ascii="Calibri" w:eastAsia="MS Mincho" w:hAnsi="Calibri" w:cs="Calibri"/>
          <w:b/>
          <w:sz w:val="96"/>
          <w:lang w:eastAsia="en-US"/>
        </w:rPr>
        <w:t>C</w:t>
      </w:r>
      <w:r>
        <w:rPr>
          <w:rFonts w:ascii="Calibri" w:eastAsia="MS Mincho" w:hAnsi="Calibri" w:cs="Calibri"/>
          <w:b/>
          <w:sz w:val="96"/>
          <w:lang w:eastAsia="en-US"/>
        </w:rPr>
        <w:t>hild Protection (Safeguarding</w:t>
      </w:r>
      <w:r w:rsidRPr="002F3596">
        <w:rPr>
          <w:rFonts w:ascii="Calibri" w:eastAsia="MS Mincho" w:hAnsi="Calibri" w:cs="Calibri"/>
          <w:b/>
          <w:sz w:val="96"/>
          <w:lang w:eastAsia="en-US"/>
        </w:rPr>
        <w:t xml:space="preserve"> Policy</w:t>
      </w:r>
      <w:r w:rsidR="007F74BF">
        <w:rPr>
          <w:rFonts w:ascii="Calibri" w:eastAsia="MS Mincho" w:hAnsi="Calibri" w:cs="Calibri"/>
          <w:b/>
          <w:sz w:val="96"/>
          <w:lang w:eastAsia="en-US"/>
        </w:rPr>
        <w:t>)</w:t>
      </w:r>
    </w:p>
    <w:p w14:paraId="71FBAE05" w14:textId="77777777" w:rsidR="002F3596" w:rsidRDefault="002F3596" w:rsidP="002F3596">
      <w:pPr>
        <w:spacing w:after="120"/>
        <w:jc w:val="center"/>
        <w:rPr>
          <w:rFonts w:ascii="Calibri" w:eastAsia="MS Mincho" w:hAnsi="Calibri" w:cs="Calibri"/>
          <w:b/>
          <w:sz w:val="96"/>
          <w:lang w:eastAsia="en-US"/>
        </w:rPr>
      </w:pPr>
    </w:p>
    <w:p w14:paraId="5F4FEB61" w14:textId="77777777" w:rsidR="002F3596" w:rsidRDefault="002F3596" w:rsidP="002F3596">
      <w:pPr>
        <w:spacing w:after="120"/>
        <w:jc w:val="center"/>
        <w:rPr>
          <w:rFonts w:ascii="Calibri" w:eastAsia="MS Mincho" w:hAnsi="Calibri" w:cs="Calibri"/>
          <w:b/>
          <w:sz w:val="96"/>
          <w:lang w:eastAsia="en-US"/>
        </w:rPr>
      </w:pPr>
    </w:p>
    <w:p w14:paraId="1805C1EE" w14:textId="77777777" w:rsidR="002F3596" w:rsidRDefault="002F3596" w:rsidP="002F3596">
      <w:pPr>
        <w:spacing w:after="120"/>
        <w:jc w:val="center"/>
        <w:rPr>
          <w:rFonts w:ascii="Calibri" w:eastAsia="MS Mincho" w:hAnsi="Calibri" w:cs="Calibri"/>
          <w:b/>
          <w:sz w:val="96"/>
          <w:lang w:eastAsia="en-US"/>
        </w:rPr>
      </w:pPr>
    </w:p>
    <w:p w14:paraId="2FED8B33" w14:textId="77777777" w:rsidR="002F3596" w:rsidRPr="002F3596" w:rsidRDefault="002F3596" w:rsidP="002F3596">
      <w:pPr>
        <w:spacing w:after="120"/>
        <w:jc w:val="center"/>
        <w:rPr>
          <w:rFonts w:ascii="Calibri" w:eastAsia="MS Mincho" w:hAnsi="Calibri" w:cs="Calibri"/>
          <w:b/>
          <w:sz w:val="96"/>
          <w:lang w:eastAsia="en-US"/>
        </w:rPr>
      </w:pPr>
      <w:r w:rsidRPr="002F3596">
        <w:rPr>
          <w:rFonts w:ascii="Calibri" w:eastAsia="MS Mincho" w:hAnsi="Calibri" w:cs="Calibri"/>
          <w:noProof/>
          <w:sz w:val="20"/>
        </w:rPr>
        <w:drawing>
          <wp:anchor distT="0" distB="329680" distL="394816" distR="660893" simplePos="0" relativeHeight="251688448" behindDoc="1" locked="0" layoutInCell="1" allowOverlap="0" wp14:anchorId="41D82921" wp14:editId="1CAE9FAC">
            <wp:simplePos x="0" y="0"/>
            <wp:positionH relativeFrom="column">
              <wp:posOffset>2503805</wp:posOffset>
            </wp:positionH>
            <wp:positionV relativeFrom="page">
              <wp:posOffset>2581275</wp:posOffset>
            </wp:positionV>
            <wp:extent cx="1259840" cy="1685925"/>
            <wp:effectExtent l="152400" t="0" r="264160" b="142875"/>
            <wp:wrapTight wrapText="bothSides">
              <wp:wrapPolygon edited="0">
                <wp:start x="6532" y="976"/>
                <wp:lineTo x="980" y="1708"/>
                <wp:lineTo x="980" y="5369"/>
                <wp:lineTo x="-327" y="5369"/>
                <wp:lineTo x="-2286" y="17085"/>
                <wp:lineTo x="-2613" y="20990"/>
                <wp:lineTo x="-653" y="20990"/>
                <wp:lineTo x="-653" y="22698"/>
                <wp:lineTo x="14371" y="23186"/>
                <wp:lineTo x="16984" y="23186"/>
                <wp:lineTo x="17310" y="22698"/>
                <wp:lineTo x="21556" y="20990"/>
                <wp:lineTo x="22863" y="17329"/>
                <wp:lineTo x="22863" y="17085"/>
                <wp:lineTo x="24169" y="13180"/>
                <wp:lineTo x="25802" y="5125"/>
                <wp:lineTo x="16657" y="2929"/>
                <wp:lineTo x="9472" y="976"/>
                <wp:lineTo x="6532" y="976"/>
              </wp:wrapPolygon>
            </wp:wrapTight>
            <wp:docPr id="9" name="Picture 1" descr="RangeLog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ngeLogo3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1685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Pr="002F3596">
        <w:rPr>
          <w:rFonts w:ascii="Calibri" w:eastAsia="MS Mincho" w:hAnsi="Calibri" w:cs="Calibri"/>
          <w:sz w:val="32"/>
          <w:szCs w:val="28"/>
          <w:lang w:eastAsia="en-US"/>
        </w:rPr>
        <w:t>Range High School</w:t>
      </w:r>
    </w:p>
    <w:p w14:paraId="4701DECC" w14:textId="77777777" w:rsidR="002F3596" w:rsidRPr="002F3596" w:rsidRDefault="002F3596" w:rsidP="002F3596">
      <w:pPr>
        <w:spacing w:after="120"/>
        <w:jc w:val="center"/>
        <w:rPr>
          <w:rFonts w:ascii="Calibri" w:eastAsia="MS Mincho" w:hAnsi="Calibri" w:cs="Calibri"/>
          <w:b/>
          <w:sz w:val="44"/>
          <w:lang w:eastAsia="en-US"/>
        </w:rPr>
      </w:pPr>
      <w:r>
        <w:rPr>
          <w:rFonts w:ascii="Calibri" w:eastAsia="MS Mincho" w:hAnsi="Calibri" w:cs="Calibri"/>
          <w:b/>
          <w:sz w:val="44"/>
          <w:lang w:eastAsia="en-US"/>
        </w:rPr>
        <w:t>C</w:t>
      </w:r>
      <w:r w:rsidRPr="002F3596">
        <w:rPr>
          <w:rFonts w:ascii="Calibri" w:eastAsia="MS Mincho" w:hAnsi="Calibri" w:cs="Calibri"/>
          <w:b/>
          <w:sz w:val="44"/>
          <w:lang w:eastAsia="en-US"/>
        </w:rPr>
        <w:t>hallenge, Support, Flourish</w:t>
      </w:r>
    </w:p>
    <w:p w14:paraId="2DCD0596" w14:textId="77777777" w:rsidR="002F3596" w:rsidRPr="002F3596" w:rsidRDefault="002F3596" w:rsidP="002F3596">
      <w:pPr>
        <w:spacing w:after="120"/>
        <w:rPr>
          <w:rFonts w:ascii="Calibri" w:eastAsia="MS Mincho" w:hAnsi="Calibri" w:cs="Calibri"/>
          <w:sz w:val="20"/>
          <w:lang w:eastAsia="en-US"/>
        </w:rPr>
      </w:pPr>
    </w:p>
    <w:tbl>
      <w:tblPr>
        <w:tblStyle w:val="TableGrid1"/>
        <w:tblW w:w="9828" w:type="dxa"/>
        <w:tblLook w:val="04A0" w:firstRow="1" w:lastRow="0" w:firstColumn="1" w:lastColumn="0" w:noHBand="0" w:noVBand="1"/>
      </w:tblPr>
      <w:tblGrid>
        <w:gridCol w:w="3235"/>
        <w:gridCol w:w="2619"/>
        <w:gridCol w:w="3974"/>
      </w:tblGrid>
      <w:tr w:rsidR="002F3596" w:rsidRPr="002F3596" w14:paraId="412DEB33" w14:textId="77777777" w:rsidTr="002F3596">
        <w:tc>
          <w:tcPr>
            <w:tcW w:w="3235" w:type="dxa"/>
          </w:tcPr>
          <w:p w14:paraId="2D5C1E4A" w14:textId="77777777" w:rsidR="002F3596" w:rsidRPr="002F3596" w:rsidRDefault="002F3596" w:rsidP="002F3596">
            <w:pPr>
              <w:spacing w:after="120"/>
              <w:rPr>
                <w:rFonts w:ascii="Calibri" w:hAnsi="Calibri" w:cs="Calibri"/>
                <w:b/>
                <w:sz w:val="20"/>
                <w:szCs w:val="20"/>
                <w:lang w:eastAsia="en-US"/>
              </w:rPr>
            </w:pPr>
            <w:r w:rsidRPr="002F3596">
              <w:rPr>
                <w:rFonts w:ascii="Calibri" w:hAnsi="Calibri" w:cs="Calibri"/>
                <w:b/>
                <w:sz w:val="20"/>
                <w:szCs w:val="20"/>
                <w:lang w:eastAsia="en-US"/>
              </w:rPr>
              <w:t>Approved by:</w:t>
            </w:r>
          </w:p>
        </w:tc>
        <w:tc>
          <w:tcPr>
            <w:tcW w:w="2619" w:type="dxa"/>
          </w:tcPr>
          <w:p w14:paraId="4202CBB5" w14:textId="77777777" w:rsidR="002F3596" w:rsidRPr="002F3596" w:rsidRDefault="002F3596" w:rsidP="002F3596">
            <w:pPr>
              <w:spacing w:after="120"/>
              <w:ind w:right="850"/>
              <w:rPr>
                <w:rFonts w:ascii="Calibri" w:hAnsi="Calibri" w:cs="Calibri"/>
                <w:sz w:val="20"/>
                <w:szCs w:val="20"/>
                <w:lang w:eastAsia="en-US"/>
              </w:rPr>
            </w:pPr>
            <w:r w:rsidRPr="002F3596">
              <w:rPr>
                <w:rFonts w:ascii="Calibri" w:hAnsi="Calibri" w:cs="Calibri"/>
                <w:sz w:val="20"/>
                <w:szCs w:val="20"/>
                <w:lang w:eastAsia="en-US"/>
              </w:rPr>
              <w:t>Full Board</w:t>
            </w:r>
          </w:p>
        </w:tc>
        <w:tc>
          <w:tcPr>
            <w:tcW w:w="3974" w:type="dxa"/>
          </w:tcPr>
          <w:p w14:paraId="004DBBE5" w14:textId="77777777" w:rsidR="002F3596" w:rsidRPr="002F3596" w:rsidRDefault="002F3596" w:rsidP="002F3596">
            <w:pPr>
              <w:spacing w:after="120"/>
              <w:ind w:right="850"/>
              <w:rPr>
                <w:rFonts w:ascii="Calibri" w:hAnsi="Calibri" w:cs="Calibri"/>
                <w:sz w:val="20"/>
                <w:szCs w:val="20"/>
                <w:lang w:eastAsia="en-US"/>
              </w:rPr>
            </w:pPr>
            <w:r w:rsidRPr="002F3596">
              <w:rPr>
                <w:rFonts w:ascii="Calibri" w:hAnsi="Calibri" w:cs="Calibri"/>
                <w:b/>
                <w:sz w:val="20"/>
                <w:szCs w:val="20"/>
                <w:lang w:eastAsia="en-US"/>
              </w:rPr>
              <w:t>Date:</w:t>
            </w:r>
            <w:r w:rsidRPr="002F3596">
              <w:rPr>
                <w:rFonts w:ascii="Calibri" w:hAnsi="Calibri" w:cs="Calibri"/>
                <w:sz w:val="20"/>
                <w:szCs w:val="20"/>
                <w:lang w:eastAsia="en-US"/>
              </w:rPr>
              <w:t xml:space="preserve">  23 September 2021</w:t>
            </w:r>
          </w:p>
        </w:tc>
      </w:tr>
      <w:tr w:rsidR="002F3596" w:rsidRPr="002F3596" w14:paraId="69DA1632" w14:textId="77777777" w:rsidTr="002F3596">
        <w:tc>
          <w:tcPr>
            <w:tcW w:w="3235" w:type="dxa"/>
          </w:tcPr>
          <w:p w14:paraId="19A4E769" w14:textId="77777777" w:rsidR="002F3596" w:rsidRPr="002F3596" w:rsidRDefault="002F3596" w:rsidP="002F3596">
            <w:pPr>
              <w:spacing w:after="120"/>
              <w:rPr>
                <w:rFonts w:ascii="Calibri" w:hAnsi="Calibri" w:cs="Calibri"/>
                <w:b/>
                <w:sz w:val="20"/>
                <w:szCs w:val="20"/>
                <w:lang w:eastAsia="en-US"/>
              </w:rPr>
            </w:pPr>
            <w:r w:rsidRPr="002F3596">
              <w:rPr>
                <w:rFonts w:ascii="Calibri" w:hAnsi="Calibri" w:cs="Calibri"/>
                <w:b/>
                <w:sz w:val="20"/>
                <w:szCs w:val="20"/>
                <w:lang w:eastAsia="en-US"/>
              </w:rPr>
              <w:t>Last reviewed:</w:t>
            </w:r>
          </w:p>
        </w:tc>
        <w:tc>
          <w:tcPr>
            <w:tcW w:w="6593" w:type="dxa"/>
            <w:gridSpan w:val="2"/>
          </w:tcPr>
          <w:p w14:paraId="664E6DE0" w14:textId="77777777" w:rsidR="002F3596" w:rsidRPr="002F3596" w:rsidRDefault="002F3596" w:rsidP="00E46A11">
            <w:pPr>
              <w:spacing w:after="120"/>
              <w:ind w:right="850"/>
              <w:rPr>
                <w:rFonts w:ascii="Calibri" w:hAnsi="Calibri" w:cs="Calibri"/>
                <w:sz w:val="20"/>
                <w:szCs w:val="20"/>
                <w:lang w:eastAsia="en-US"/>
              </w:rPr>
            </w:pPr>
            <w:r w:rsidRPr="002F3596">
              <w:rPr>
                <w:rFonts w:ascii="Calibri" w:hAnsi="Calibri" w:cs="Calibri"/>
                <w:sz w:val="20"/>
                <w:szCs w:val="20"/>
                <w:lang w:eastAsia="en-US"/>
              </w:rPr>
              <w:t>September 202</w:t>
            </w:r>
            <w:r w:rsidR="00E46A11">
              <w:rPr>
                <w:rFonts w:ascii="Calibri" w:hAnsi="Calibri" w:cs="Calibri"/>
                <w:sz w:val="20"/>
                <w:szCs w:val="20"/>
                <w:lang w:eastAsia="en-US"/>
              </w:rPr>
              <w:t>2</w:t>
            </w:r>
          </w:p>
        </w:tc>
      </w:tr>
      <w:tr w:rsidR="002F3596" w:rsidRPr="002F3596" w14:paraId="5F9A7969" w14:textId="77777777" w:rsidTr="002F3596">
        <w:tc>
          <w:tcPr>
            <w:tcW w:w="3235" w:type="dxa"/>
          </w:tcPr>
          <w:p w14:paraId="6E92649D" w14:textId="77777777" w:rsidR="002F3596" w:rsidRPr="002F3596" w:rsidRDefault="002F3596" w:rsidP="002F3596">
            <w:pPr>
              <w:spacing w:after="120"/>
              <w:rPr>
                <w:rFonts w:ascii="Calibri" w:hAnsi="Calibri" w:cs="Calibri"/>
                <w:b/>
                <w:sz w:val="20"/>
                <w:szCs w:val="20"/>
                <w:lang w:eastAsia="en-US"/>
              </w:rPr>
            </w:pPr>
            <w:r w:rsidRPr="002F3596">
              <w:rPr>
                <w:rFonts w:ascii="Calibri" w:hAnsi="Calibri" w:cs="Calibri"/>
                <w:b/>
                <w:sz w:val="20"/>
                <w:szCs w:val="20"/>
                <w:lang w:eastAsia="en-US"/>
              </w:rPr>
              <w:t>Next review due by:</w:t>
            </w:r>
          </w:p>
        </w:tc>
        <w:tc>
          <w:tcPr>
            <w:tcW w:w="6593" w:type="dxa"/>
            <w:gridSpan w:val="2"/>
          </w:tcPr>
          <w:p w14:paraId="012ABCD2" w14:textId="77777777" w:rsidR="002F3596" w:rsidRPr="002F3596" w:rsidRDefault="002F3596" w:rsidP="00E46A11">
            <w:pPr>
              <w:spacing w:after="120"/>
              <w:ind w:right="850"/>
              <w:rPr>
                <w:rFonts w:ascii="Calibri" w:hAnsi="Calibri" w:cs="Calibri"/>
                <w:sz w:val="20"/>
                <w:szCs w:val="20"/>
                <w:lang w:eastAsia="en-US"/>
              </w:rPr>
            </w:pPr>
            <w:r w:rsidRPr="002F3596">
              <w:rPr>
                <w:rFonts w:ascii="Calibri" w:hAnsi="Calibri" w:cs="Calibri"/>
                <w:sz w:val="20"/>
                <w:szCs w:val="20"/>
                <w:lang w:eastAsia="en-US"/>
              </w:rPr>
              <w:t>September 202</w:t>
            </w:r>
            <w:r w:rsidR="00E46A11">
              <w:rPr>
                <w:rFonts w:ascii="Calibri" w:hAnsi="Calibri" w:cs="Calibri"/>
                <w:sz w:val="20"/>
                <w:szCs w:val="20"/>
                <w:lang w:eastAsia="en-US"/>
              </w:rPr>
              <w:t>3</w:t>
            </w:r>
          </w:p>
        </w:tc>
      </w:tr>
      <w:tr w:rsidR="002F3596" w:rsidRPr="002F3596" w14:paraId="1295631B" w14:textId="77777777" w:rsidTr="002F3596">
        <w:tc>
          <w:tcPr>
            <w:tcW w:w="3235" w:type="dxa"/>
          </w:tcPr>
          <w:p w14:paraId="4430A908" w14:textId="77777777" w:rsidR="002F3596" w:rsidRPr="002F3596" w:rsidRDefault="002F3596" w:rsidP="002F3596">
            <w:pPr>
              <w:spacing w:after="120"/>
              <w:rPr>
                <w:rFonts w:ascii="Calibri" w:hAnsi="Calibri" w:cs="Calibri"/>
                <w:b/>
                <w:sz w:val="20"/>
                <w:szCs w:val="20"/>
                <w:lang w:eastAsia="en-US"/>
              </w:rPr>
            </w:pPr>
            <w:r w:rsidRPr="002F3596">
              <w:rPr>
                <w:rFonts w:ascii="Calibri" w:hAnsi="Calibri" w:cs="Calibri"/>
                <w:b/>
                <w:sz w:val="20"/>
                <w:szCs w:val="20"/>
                <w:lang w:eastAsia="en-US"/>
              </w:rPr>
              <w:t>Responsibility for Policy:</w:t>
            </w:r>
          </w:p>
        </w:tc>
        <w:tc>
          <w:tcPr>
            <w:tcW w:w="6593" w:type="dxa"/>
            <w:gridSpan w:val="2"/>
          </w:tcPr>
          <w:p w14:paraId="19D16ED3" w14:textId="77777777" w:rsidR="002F3596" w:rsidRPr="002F3596" w:rsidRDefault="002F3596" w:rsidP="002F3596">
            <w:pPr>
              <w:spacing w:after="120"/>
              <w:ind w:right="850"/>
              <w:rPr>
                <w:rFonts w:ascii="Calibri" w:hAnsi="Calibri" w:cs="Calibri"/>
                <w:sz w:val="20"/>
                <w:szCs w:val="20"/>
                <w:lang w:eastAsia="en-US"/>
              </w:rPr>
            </w:pPr>
            <w:r w:rsidRPr="002F3596">
              <w:rPr>
                <w:rFonts w:ascii="Calibri" w:hAnsi="Calibri" w:cs="Calibri"/>
                <w:sz w:val="20"/>
                <w:szCs w:val="20"/>
                <w:lang w:eastAsia="en-US"/>
              </w:rPr>
              <w:t>Governing Board</w:t>
            </w:r>
          </w:p>
        </w:tc>
      </w:tr>
      <w:tr w:rsidR="002F3596" w:rsidRPr="00326646" w14:paraId="75F5353D" w14:textId="77777777" w:rsidTr="002F3596">
        <w:tc>
          <w:tcPr>
            <w:tcW w:w="3235" w:type="dxa"/>
          </w:tcPr>
          <w:p w14:paraId="0807BD1B" w14:textId="77777777" w:rsidR="002F3596" w:rsidRPr="002F3596" w:rsidRDefault="002F3596" w:rsidP="002F3596">
            <w:pPr>
              <w:spacing w:after="120"/>
              <w:rPr>
                <w:rFonts w:ascii="Calibri" w:hAnsi="Calibri" w:cs="Calibri"/>
                <w:b/>
                <w:sz w:val="20"/>
                <w:szCs w:val="20"/>
                <w:lang w:eastAsia="en-US"/>
              </w:rPr>
            </w:pPr>
            <w:r w:rsidRPr="002F3596">
              <w:rPr>
                <w:rFonts w:ascii="Calibri" w:hAnsi="Calibri" w:cs="Calibri"/>
                <w:b/>
                <w:sz w:val="20"/>
                <w:szCs w:val="20"/>
                <w:lang w:eastAsia="en-US"/>
              </w:rPr>
              <w:t>DESIGNATED SAFEGUARDING LEAD</w:t>
            </w:r>
          </w:p>
        </w:tc>
        <w:tc>
          <w:tcPr>
            <w:tcW w:w="6593" w:type="dxa"/>
            <w:gridSpan w:val="2"/>
          </w:tcPr>
          <w:p w14:paraId="2AC76D1D" w14:textId="77777777" w:rsidR="002F3596" w:rsidRDefault="00E46A11" w:rsidP="002F3596">
            <w:pPr>
              <w:spacing w:after="120"/>
              <w:ind w:right="850"/>
              <w:rPr>
                <w:rFonts w:ascii="Calibri" w:hAnsi="Calibri" w:cs="Calibri"/>
                <w:sz w:val="20"/>
                <w:szCs w:val="20"/>
                <w:lang w:eastAsia="en-US"/>
              </w:rPr>
            </w:pPr>
            <w:r>
              <w:rPr>
                <w:rFonts w:ascii="Calibri" w:hAnsi="Calibri" w:cs="Calibri"/>
                <w:sz w:val="20"/>
                <w:szCs w:val="20"/>
                <w:lang w:eastAsia="en-US"/>
              </w:rPr>
              <w:t>Julie McGugan</w:t>
            </w:r>
          </w:p>
          <w:p w14:paraId="2C5D1056" w14:textId="251B590A" w:rsidR="00BB32B5" w:rsidRDefault="00BB32B5" w:rsidP="002F3596">
            <w:pPr>
              <w:spacing w:after="120"/>
              <w:ind w:right="850"/>
              <w:rPr>
                <w:rFonts w:ascii="Calibri" w:hAnsi="Calibri" w:cs="Calibri"/>
                <w:sz w:val="20"/>
                <w:szCs w:val="20"/>
                <w:lang w:eastAsia="en-US"/>
              </w:rPr>
            </w:pPr>
            <w:hyperlink r:id="rId12" w:history="1">
              <w:r w:rsidRPr="00662F0C">
                <w:rPr>
                  <w:rStyle w:val="Hyperlink"/>
                  <w:rFonts w:ascii="Calibri" w:hAnsi="Calibri" w:cs="Calibri"/>
                  <w:sz w:val="20"/>
                  <w:szCs w:val="20"/>
                  <w:lang w:eastAsia="en-US"/>
                </w:rPr>
                <w:t>js@range.sefton.sch.uk</w:t>
              </w:r>
            </w:hyperlink>
          </w:p>
          <w:p w14:paraId="2BEE746D" w14:textId="43584508" w:rsidR="00BB32B5" w:rsidRPr="002F3596" w:rsidRDefault="00BB32B5" w:rsidP="002F3596">
            <w:pPr>
              <w:spacing w:after="120"/>
              <w:ind w:right="850"/>
              <w:rPr>
                <w:rFonts w:ascii="Calibri" w:hAnsi="Calibri" w:cs="Calibri"/>
                <w:sz w:val="20"/>
                <w:szCs w:val="20"/>
                <w:lang w:eastAsia="en-US"/>
              </w:rPr>
            </w:pPr>
          </w:p>
        </w:tc>
      </w:tr>
      <w:tr w:rsidR="002F3596" w:rsidRPr="00326646" w14:paraId="2157FAF2" w14:textId="77777777" w:rsidTr="002F3596">
        <w:tc>
          <w:tcPr>
            <w:tcW w:w="3235" w:type="dxa"/>
          </w:tcPr>
          <w:p w14:paraId="5B08557A" w14:textId="77777777" w:rsidR="002F3596" w:rsidRPr="002F3596" w:rsidRDefault="002F3596" w:rsidP="002F3596">
            <w:pPr>
              <w:spacing w:after="120"/>
              <w:rPr>
                <w:rFonts w:ascii="Calibri" w:hAnsi="Calibri" w:cs="Calibri"/>
                <w:b/>
                <w:sz w:val="20"/>
                <w:szCs w:val="20"/>
                <w:lang w:eastAsia="en-US"/>
              </w:rPr>
            </w:pPr>
            <w:r w:rsidRPr="002F3596">
              <w:rPr>
                <w:rFonts w:ascii="Calibri" w:hAnsi="Calibri" w:cs="Calibri"/>
                <w:b/>
                <w:sz w:val="20"/>
                <w:szCs w:val="20"/>
                <w:lang w:eastAsia="en-US"/>
              </w:rPr>
              <w:t>DEPUTY SAFEGUARDING LEAD(S)</w:t>
            </w:r>
          </w:p>
        </w:tc>
        <w:tc>
          <w:tcPr>
            <w:tcW w:w="6593" w:type="dxa"/>
            <w:gridSpan w:val="2"/>
          </w:tcPr>
          <w:p w14:paraId="5B393A0D" w14:textId="5C7D0E82" w:rsidR="00BB32B5" w:rsidRDefault="002F3596" w:rsidP="00E46A11">
            <w:pPr>
              <w:spacing w:after="120"/>
              <w:ind w:right="850"/>
              <w:rPr>
                <w:rFonts w:ascii="Calibri" w:hAnsi="Calibri" w:cs="Calibri"/>
                <w:sz w:val="20"/>
                <w:szCs w:val="20"/>
                <w:lang w:eastAsia="en-US"/>
              </w:rPr>
            </w:pPr>
            <w:r w:rsidRPr="002F3596">
              <w:rPr>
                <w:rFonts w:ascii="Calibri" w:hAnsi="Calibri" w:cs="Calibri"/>
                <w:sz w:val="20"/>
                <w:szCs w:val="20"/>
                <w:lang w:eastAsia="en-US"/>
              </w:rPr>
              <w:t>Vicky As</w:t>
            </w:r>
            <w:r w:rsidR="00E46A11">
              <w:rPr>
                <w:rFonts w:ascii="Calibri" w:hAnsi="Calibri" w:cs="Calibri"/>
                <w:sz w:val="20"/>
                <w:szCs w:val="20"/>
                <w:lang w:eastAsia="en-US"/>
              </w:rPr>
              <w:t>hworth</w:t>
            </w:r>
            <w:r w:rsidR="00BB32B5">
              <w:rPr>
                <w:rFonts w:ascii="Calibri" w:hAnsi="Calibri" w:cs="Calibri"/>
                <w:sz w:val="20"/>
                <w:szCs w:val="20"/>
                <w:lang w:eastAsia="en-US"/>
              </w:rPr>
              <w:t xml:space="preserve"> (</w:t>
            </w:r>
            <w:hyperlink r:id="rId13" w:history="1">
              <w:r w:rsidR="00BB32B5" w:rsidRPr="00662F0C">
                <w:rPr>
                  <w:rStyle w:val="Hyperlink"/>
                  <w:rFonts w:ascii="Calibri" w:hAnsi="Calibri" w:cs="Calibri"/>
                  <w:sz w:val="20"/>
                  <w:szCs w:val="20"/>
                  <w:lang w:eastAsia="en-US"/>
                </w:rPr>
                <w:t>vja@range.sefton.sch.uk</w:t>
              </w:r>
            </w:hyperlink>
            <w:r w:rsidR="00BB32B5">
              <w:rPr>
                <w:rFonts w:ascii="Calibri" w:hAnsi="Calibri" w:cs="Calibri"/>
                <w:sz w:val="20"/>
                <w:szCs w:val="20"/>
                <w:lang w:eastAsia="en-US"/>
              </w:rPr>
              <w:t>)</w:t>
            </w:r>
          </w:p>
          <w:p w14:paraId="293C3B63" w14:textId="0405599E" w:rsidR="00BB32B5" w:rsidRDefault="00E46A11" w:rsidP="00E46A11">
            <w:pPr>
              <w:spacing w:after="120"/>
              <w:ind w:right="850"/>
              <w:rPr>
                <w:rFonts w:ascii="Calibri" w:hAnsi="Calibri" w:cs="Calibri"/>
                <w:sz w:val="20"/>
                <w:szCs w:val="20"/>
                <w:lang w:eastAsia="en-US"/>
              </w:rPr>
            </w:pPr>
            <w:r>
              <w:rPr>
                <w:rFonts w:ascii="Calibri" w:hAnsi="Calibri" w:cs="Calibri"/>
                <w:sz w:val="20"/>
                <w:szCs w:val="20"/>
                <w:lang w:eastAsia="en-US"/>
              </w:rPr>
              <w:t>Lisa Nolan</w:t>
            </w:r>
            <w:r w:rsidR="00BB32B5">
              <w:rPr>
                <w:rFonts w:ascii="Calibri" w:hAnsi="Calibri" w:cs="Calibri"/>
                <w:sz w:val="20"/>
                <w:szCs w:val="20"/>
                <w:lang w:eastAsia="en-US"/>
              </w:rPr>
              <w:t xml:space="preserve"> (</w:t>
            </w:r>
            <w:hyperlink r:id="rId14" w:history="1">
              <w:r w:rsidR="00BB32B5" w:rsidRPr="00662F0C">
                <w:rPr>
                  <w:rStyle w:val="Hyperlink"/>
                  <w:rFonts w:ascii="Calibri" w:hAnsi="Calibri" w:cs="Calibri"/>
                  <w:sz w:val="20"/>
                  <w:szCs w:val="20"/>
                  <w:lang w:eastAsia="en-US"/>
                </w:rPr>
                <w:t>ln@range.sefton.sch.uk</w:t>
              </w:r>
            </w:hyperlink>
            <w:r w:rsidR="00BB32B5">
              <w:rPr>
                <w:rFonts w:ascii="Calibri" w:hAnsi="Calibri" w:cs="Calibri"/>
                <w:sz w:val="20"/>
                <w:szCs w:val="20"/>
                <w:lang w:eastAsia="en-US"/>
              </w:rPr>
              <w:t>)</w:t>
            </w:r>
          </w:p>
          <w:p w14:paraId="38B7123A" w14:textId="09C40D6C" w:rsidR="00BB32B5" w:rsidRDefault="002F3596" w:rsidP="00E46A11">
            <w:pPr>
              <w:spacing w:after="120"/>
              <w:ind w:right="850"/>
              <w:rPr>
                <w:rFonts w:ascii="Calibri" w:hAnsi="Calibri" w:cs="Calibri"/>
                <w:sz w:val="20"/>
                <w:szCs w:val="20"/>
                <w:lang w:eastAsia="en-US"/>
              </w:rPr>
            </w:pPr>
            <w:r w:rsidRPr="002F3596">
              <w:rPr>
                <w:rFonts w:ascii="Calibri" w:hAnsi="Calibri" w:cs="Calibri"/>
                <w:sz w:val="20"/>
                <w:szCs w:val="20"/>
                <w:lang w:eastAsia="en-US"/>
              </w:rPr>
              <w:t>Steve Rudd</w:t>
            </w:r>
            <w:r w:rsidR="00BB32B5">
              <w:rPr>
                <w:rFonts w:ascii="Calibri" w:hAnsi="Calibri" w:cs="Calibri"/>
                <w:sz w:val="20"/>
                <w:szCs w:val="20"/>
                <w:lang w:eastAsia="en-US"/>
              </w:rPr>
              <w:t xml:space="preserve"> (</w:t>
            </w:r>
            <w:hyperlink r:id="rId15" w:history="1">
              <w:r w:rsidR="00BB32B5" w:rsidRPr="00662F0C">
                <w:rPr>
                  <w:rStyle w:val="Hyperlink"/>
                  <w:rFonts w:ascii="Calibri" w:hAnsi="Calibri" w:cs="Calibri"/>
                  <w:sz w:val="20"/>
                  <w:szCs w:val="20"/>
                  <w:lang w:eastAsia="en-US"/>
                </w:rPr>
                <w:t>sr@range.sefton.sch.uk</w:t>
              </w:r>
            </w:hyperlink>
            <w:r w:rsidR="00BB32B5">
              <w:rPr>
                <w:rFonts w:ascii="Calibri" w:hAnsi="Calibri" w:cs="Calibri"/>
                <w:sz w:val="20"/>
                <w:szCs w:val="20"/>
                <w:lang w:eastAsia="en-US"/>
              </w:rPr>
              <w:t>)</w:t>
            </w:r>
          </w:p>
          <w:p w14:paraId="4143AFCB" w14:textId="1FDA148D" w:rsidR="00BB32B5" w:rsidRDefault="00BB32B5" w:rsidP="00E46A11">
            <w:pPr>
              <w:spacing w:after="120"/>
              <w:ind w:right="850"/>
              <w:rPr>
                <w:rFonts w:ascii="Calibri" w:hAnsi="Calibri" w:cs="Calibri"/>
                <w:sz w:val="20"/>
                <w:szCs w:val="20"/>
                <w:lang w:eastAsia="en-US"/>
              </w:rPr>
            </w:pPr>
            <w:r>
              <w:rPr>
                <w:rFonts w:ascii="Calibri" w:hAnsi="Calibri" w:cs="Calibri"/>
                <w:sz w:val="20"/>
                <w:szCs w:val="20"/>
                <w:lang w:eastAsia="en-US"/>
              </w:rPr>
              <w:t>Kim Singleton (</w:t>
            </w:r>
            <w:hyperlink r:id="rId16" w:history="1">
              <w:r w:rsidRPr="00662F0C">
                <w:rPr>
                  <w:rStyle w:val="Hyperlink"/>
                  <w:rFonts w:ascii="Calibri" w:hAnsi="Calibri" w:cs="Calibri"/>
                  <w:sz w:val="20"/>
                  <w:szCs w:val="20"/>
                  <w:lang w:eastAsia="en-US"/>
                </w:rPr>
                <w:t>ks@range.sefton.sch.uk</w:t>
              </w:r>
            </w:hyperlink>
            <w:r>
              <w:rPr>
                <w:rFonts w:ascii="Calibri" w:hAnsi="Calibri" w:cs="Calibri"/>
                <w:sz w:val="20"/>
                <w:szCs w:val="20"/>
                <w:lang w:eastAsia="en-US"/>
              </w:rPr>
              <w:t>)</w:t>
            </w:r>
          </w:p>
          <w:p w14:paraId="6E618058" w14:textId="312703CB" w:rsidR="00BB32B5" w:rsidRDefault="00BB32B5" w:rsidP="00E46A11">
            <w:pPr>
              <w:spacing w:after="120"/>
              <w:ind w:right="850"/>
              <w:rPr>
                <w:rFonts w:ascii="Calibri" w:hAnsi="Calibri" w:cs="Calibri"/>
                <w:sz w:val="20"/>
                <w:szCs w:val="20"/>
                <w:lang w:eastAsia="en-US"/>
              </w:rPr>
            </w:pPr>
            <w:r>
              <w:rPr>
                <w:rFonts w:ascii="Calibri" w:hAnsi="Calibri" w:cs="Calibri"/>
                <w:sz w:val="20"/>
                <w:szCs w:val="20"/>
                <w:lang w:eastAsia="en-US"/>
              </w:rPr>
              <w:t>Nikki Wilson (</w:t>
            </w:r>
            <w:hyperlink r:id="rId17" w:history="1">
              <w:r w:rsidRPr="00662F0C">
                <w:rPr>
                  <w:rStyle w:val="Hyperlink"/>
                  <w:rFonts w:ascii="Calibri" w:hAnsi="Calibri" w:cs="Calibri"/>
                  <w:sz w:val="20"/>
                  <w:szCs w:val="20"/>
                  <w:lang w:eastAsia="en-US"/>
                </w:rPr>
                <w:t>nw@range.sefton.sch.uk</w:t>
              </w:r>
            </w:hyperlink>
            <w:r>
              <w:rPr>
                <w:rFonts w:ascii="Calibri" w:hAnsi="Calibri" w:cs="Calibri"/>
                <w:sz w:val="20"/>
                <w:szCs w:val="20"/>
                <w:lang w:eastAsia="en-US"/>
              </w:rPr>
              <w:t>)</w:t>
            </w:r>
          </w:p>
          <w:p w14:paraId="7DCCC701" w14:textId="319F5525" w:rsidR="00BB32B5" w:rsidRDefault="00BB32B5" w:rsidP="00BB32B5">
            <w:pPr>
              <w:spacing w:after="120"/>
              <w:ind w:right="850"/>
              <w:rPr>
                <w:rFonts w:ascii="Calibri" w:hAnsi="Calibri" w:cs="Calibri"/>
                <w:sz w:val="20"/>
                <w:szCs w:val="20"/>
                <w:lang w:eastAsia="en-US"/>
              </w:rPr>
            </w:pPr>
            <w:r w:rsidRPr="002F3596">
              <w:rPr>
                <w:rFonts w:ascii="Calibri" w:hAnsi="Calibri" w:cs="Calibri"/>
                <w:sz w:val="20"/>
                <w:szCs w:val="20"/>
                <w:lang w:eastAsia="en-US"/>
              </w:rPr>
              <w:t>Chris Jump</w:t>
            </w:r>
            <w:r>
              <w:rPr>
                <w:rFonts w:ascii="Calibri" w:hAnsi="Calibri" w:cs="Calibri"/>
                <w:sz w:val="20"/>
                <w:szCs w:val="20"/>
                <w:lang w:eastAsia="en-US"/>
              </w:rPr>
              <w:t xml:space="preserve"> </w:t>
            </w:r>
            <w:r>
              <w:rPr>
                <w:rFonts w:ascii="Calibri" w:hAnsi="Calibri" w:cs="Calibri"/>
                <w:sz w:val="20"/>
                <w:szCs w:val="20"/>
                <w:lang w:eastAsia="en-US"/>
              </w:rPr>
              <w:t>(</w:t>
            </w:r>
            <w:hyperlink r:id="rId18" w:history="1">
              <w:r w:rsidRPr="00662F0C">
                <w:rPr>
                  <w:rStyle w:val="Hyperlink"/>
                  <w:rFonts w:ascii="Calibri" w:hAnsi="Calibri" w:cs="Calibri"/>
                  <w:sz w:val="20"/>
                  <w:szCs w:val="20"/>
                  <w:lang w:eastAsia="en-US"/>
                </w:rPr>
                <w:t>cj@range.sefton.sch.uk</w:t>
              </w:r>
            </w:hyperlink>
            <w:r>
              <w:rPr>
                <w:rFonts w:ascii="Calibri" w:hAnsi="Calibri" w:cs="Calibri"/>
                <w:sz w:val="20"/>
                <w:szCs w:val="20"/>
                <w:lang w:eastAsia="en-US"/>
              </w:rPr>
              <w:t>)</w:t>
            </w:r>
          </w:p>
          <w:p w14:paraId="33FB7ADC" w14:textId="737F1A1C" w:rsidR="00BB32B5" w:rsidRDefault="00BB32B5" w:rsidP="00BB32B5">
            <w:pPr>
              <w:spacing w:after="120"/>
              <w:ind w:right="850"/>
              <w:rPr>
                <w:rFonts w:ascii="Calibri" w:hAnsi="Calibri" w:cs="Calibri"/>
                <w:sz w:val="20"/>
                <w:szCs w:val="20"/>
                <w:lang w:eastAsia="en-US"/>
              </w:rPr>
            </w:pPr>
            <w:r w:rsidRPr="002F3596">
              <w:rPr>
                <w:rFonts w:ascii="Calibri" w:hAnsi="Calibri" w:cs="Calibri"/>
                <w:sz w:val="20"/>
                <w:szCs w:val="20"/>
                <w:lang w:eastAsia="en-US"/>
              </w:rPr>
              <w:t xml:space="preserve">Jan </w:t>
            </w:r>
            <w:proofErr w:type="spellStart"/>
            <w:r w:rsidRPr="002F3596">
              <w:rPr>
                <w:rFonts w:ascii="Calibri" w:hAnsi="Calibri" w:cs="Calibri"/>
                <w:sz w:val="20"/>
                <w:szCs w:val="20"/>
                <w:lang w:eastAsia="en-US"/>
              </w:rPr>
              <w:t>Plumbley</w:t>
            </w:r>
            <w:proofErr w:type="spellEnd"/>
            <w:r>
              <w:rPr>
                <w:rFonts w:ascii="Calibri" w:hAnsi="Calibri" w:cs="Calibri"/>
                <w:sz w:val="20"/>
                <w:szCs w:val="20"/>
                <w:lang w:eastAsia="en-US"/>
              </w:rPr>
              <w:t xml:space="preserve"> </w:t>
            </w:r>
            <w:r>
              <w:rPr>
                <w:rFonts w:ascii="Calibri" w:hAnsi="Calibri" w:cs="Calibri"/>
                <w:sz w:val="20"/>
                <w:szCs w:val="20"/>
                <w:lang w:eastAsia="en-US"/>
              </w:rPr>
              <w:t>(</w:t>
            </w:r>
            <w:hyperlink r:id="rId19" w:history="1">
              <w:r w:rsidRPr="00662F0C">
                <w:rPr>
                  <w:rStyle w:val="Hyperlink"/>
                  <w:rFonts w:ascii="Calibri" w:hAnsi="Calibri" w:cs="Calibri"/>
                  <w:sz w:val="20"/>
                  <w:szCs w:val="20"/>
                  <w:lang w:eastAsia="en-US"/>
                </w:rPr>
                <w:t>jp@range.sefton.sch.uk</w:t>
              </w:r>
            </w:hyperlink>
            <w:r>
              <w:rPr>
                <w:rFonts w:ascii="Calibri" w:hAnsi="Calibri" w:cs="Calibri"/>
                <w:sz w:val="20"/>
                <w:szCs w:val="20"/>
                <w:lang w:eastAsia="en-US"/>
              </w:rPr>
              <w:t>)</w:t>
            </w:r>
          </w:p>
          <w:p w14:paraId="69C40DF2" w14:textId="7CC7CB8B" w:rsidR="002F3596" w:rsidRPr="002F3596" w:rsidRDefault="00BB32B5" w:rsidP="00E46A11">
            <w:pPr>
              <w:spacing w:after="120"/>
              <w:ind w:right="850"/>
              <w:rPr>
                <w:rFonts w:ascii="Calibri" w:hAnsi="Calibri" w:cs="Calibri"/>
                <w:sz w:val="20"/>
                <w:szCs w:val="20"/>
                <w:lang w:eastAsia="en-US"/>
              </w:rPr>
            </w:pPr>
            <w:r>
              <w:rPr>
                <w:rFonts w:ascii="Calibri" w:hAnsi="Calibri" w:cs="Calibri"/>
                <w:sz w:val="20"/>
                <w:szCs w:val="20"/>
                <w:lang w:eastAsia="en-US"/>
              </w:rPr>
              <w:t>Jack McKay (</w:t>
            </w:r>
            <w:hyperlink r:id="rId20" w:history="1">
              <w:r w:rsidRPr="00662F0C">
                <w:rPr>
                  <w:rStyle w:val="Hyperlink"/>
                  <w:rFonts w:ascii="Calibri" w:hAnsi="Calibri" w:cs="Calibri"/>
                  <w:sz w:val="20"/>
                  <w:szCs w:val="20"/>
                  <w:lang w:eastAsia="en-US"/>
                </w:rPr>
                <w:t>jbm@range.sefton.sch.uk</w:t>
              </w:r>
            </w:hyperlink>
            <w:r>
              <w:rPr>
                <w:rFonts w:ascii="Calibri" w:hAnsi="Calibri" w:cs="Calibri"/>
                <w:sz w:val="20"/>
                <w:szCs w:val="20"/>
                <w:lang w:eastAsia="en-US"/>
              </w:rPr>
              <w:t>)</w:t>
            </w:r>
          </w:p>
        </w:tc>
      </w:tr>
      <w:tr w:rsidR="002F3596" w:rsidRPr="00326646" w14:paraId="62B9874E" w14:textId="77777777" w:rsidTr="002F3596">
        <w:tc>
          <w:tcPr>
            <w:tcW w:w="3235" w:type="dxa"/>
          </w:tcPr>
          <w:p w14:paraId="4742DD52" w14:textId="77777777" w:rsidR="002F3596" w:rsidRPr="002F3596" w:rsidRDefault="002F3596" w:rsidP="002F3596">
            <w:pPr>
              <w:spacing w:after="120"/>
              <w:rPr>
                <w:rFonts w:ascii="Calibri" w:hAnsi="Calibri" w:cs="Calibri"/>
                <w:b/>
                <w:sz w:val="20"/>
                <w:lang w:eastAsia="en-US"/>
              </w:rPr>
            </w:pPr>
            <w:r w:rsidRPr="002F3596">
              <w:rPr>
                <w:rFonts w:ascii="Calibri" w:hAnsi="Calibri" w:cs="Calibri"/>
                <w:b/>
                <w:sz w:val="20"/>
                <w:lang w:eastAsia="en-US"/>
              </w:rPr>
              <w:t xml:space="preserve">NOMINATED TRUSTEE WITH RESPONSIBILITY FOR CHILD PROTECTION AND SAFEGUARDING </w:t>
            </w:r>
          </w:p>
        </w:tc>
        <w:tc>
          <w:tcPr>
            <w:tcW w:w="6593" w:type="dxa"/>
            <w:gridSpan w:val="2"/>
          </w:tcPr>
          <w:p w14:paraId="6B317099" w14:textId="50F32C71" w:rsidR="002F3596" w:rsidRPr="005B10DE" w:rsidRDefault="00E46A11" w:rsidP="002F3596">
            <w:pPr>
              <w:spacing w:after="120"/>
              <w:ind w:right="850"/>
              <w:rPr>
                <w:rFonts w:ascii="Calibri" w:hAnsi="Calibri" w:cs="Calibri"/>
                <w:sz w:val="20"/>
                <w:szCs w:val="20"/>
                <w:lang w:eastAsia="en-US"/>
              </w:rPr>
            </w:pPr>
            <w:r>
              <w:rPr>
                <w:rFonts w:ascii="Calibri" w:hAnsi="Calibri" w:cs="Calibri"/>
                <w:sz w:val="20"/>
                <w:szCs w:val="20"/>
                <w:lang w:eastAsia="en-US"/>
              </w:rPr>
              <w:t>Col</w:t>
            </w:r>
            <w:r w:rsidR="00136D36">
              <w:rPr>
                <w:rFonts w:ascii="Calibri" w:hAnsi="Calibri" w:cs="Calibri"/>
                <w:sz w:val="20"/>
                <w:szCs w:val="20"/>
                <w:lang w:eastAsia="en-US"/>
              </w:rPr>
              <w:t>l</w:t>
            </w:r>
            <w:r>
              <w:rPr>
                <w:rFonts w:ascii="Calibri" w:hAnsi="Calibri" w:cs="Calibri"/>
                <w:sz w:val="20"/>
                <w:szCs w:val="20"/>
                <w:lang w:eastAsia="en-US"/>
              </w:rPr>
              <w:t xml:space="preserve">ette </w:t>
            </w:r>
            <w:r w:rsidR="0046275A">
              <w:rPr>
                <w:rFonts w:ascii="Calibri" w:hAnsi="Calibri" w:cs="Calibri"/>
                <w:sz w:val="20"/>
                <w:szCs w:val="20"/>
                <w:lang w:eastAsia="en-US"/>
              </w:rPr>
              <w:t>Buck</w:t>
            </w:r>
          </w:p>
        </w:tc>
      </w:tr>
      <w:tr w:rsidR="002F3596" w:rsidRPr="00326646" w14:paraId="5095C597" w14:textId="77777777" w:rsidTr="002F3596">
        <w:tc>
          <w:tcPr>
            <w:tcW w:w="3235" w:type="dxa"/>
          </w:tcPr>
          <w:p w14:paraId="0288A091" w14:textId="77777777" w:rsidR="002F3596" w:rsidRPr="002F3596" w:rsidRDefault="002F3596" w:rsidP="002F3596">
            <w:pPr>
              <w:spacing w:after="120"/>
              <w:rPr>
                <w:rFonts w:ascii="Calibri" w:hAnsi="Calibri" w:cs="Calibri"/>
                <w:b/>
                <w:sz w:val="20"/>
                <w:lang w:eastAsia="en-US"/>
              </w:rPr>
            </w:pPr>
            <w:r w:rsidRPr="002F3596">
              <w:rPr>
                <w:rFonts w:ascii="Calibri" w:hAnsi="Calibri" w:cs="Calibri"/>
                <w:b/>
                <w:sz w:val="20"/>
                <w:lang w:eastAsia="en-US"/>
              </w:rPr>
              <w:t xml:space="preserve">DESIGNATED TEACHER – LOOKED AFTER CHILDREN </w:t>
            </w:r>
          </w:p>
        </w:tc>
        <w:tc>
          <w:tcPr>
            <w:tcW w:w="6593" w:type="dxa"/>
            <w:gridSpan w:val="2"/>
          </w:tcPr>
          <w:p w14:paraId="4E849D5D" w14:textId="77777777" w:rsidR="002F3596" w:rsidRPr="005B10DE" w:rsidRDefault="00E46A11" w:rsidP="002F3596">
            <w:pPr>
              <w:spacing w:after="120"/>
              <w:ind w:right="850"/>
              <w:rPr>
                <w:rFonts w:ascii="Calibri" w:hAnsi="Calibri" w:cs="Calibri"/>
                <w:sz w:val="20"/>
                <w:szCs w:val="20"/>
                <w:lang w:eastAsia="en-US"/>
              </w:rPr>
            </w:pPr>
            <w:r>
              <w:rPr>
                <w:rFonts w:ascii="Calibri" w:hAnsi="Calibri" w:cs="Calibri"/>
                <w:sz w:val="20"/>
                <w:szCs w:val="20"/>
                <w:lang w:eastAsia="en-US"/>
              </w:rPr>
              <w:t>Julie McGugan</w:t>
            </w:r>
            <w:r w:rsidR="002F3596" w:rsidRPr="005B10DE">
              <w:rPr>
                <w:rFonts w:ascii="Calibri" w:hAnsi="Calibri" w:cs="Calibri"/>
                <w:sz w:val="20"/>
                <w:szCs w:val="20"/>
                <w:lang w:eastAsia="en-US"/>
              </w:rPr>
              <w:t xml:space="preserve"> (Ext 208)</w:t>
            </w:r>
          </w:p>
        </w:tc>
      </w:tr>
      <w:tr w:rsidR="002F3596" w:rsidRPr="00326646" w14:paraId="1019D1E1" w14:textId="77777777" w:rsidTr="002F3596">
        <w:tc>
          <w:tcPr>
            <w:tcW w:w="3235" w:type="dxa"/>
          </w:tcPr>
          <w:p w14:paraId="1CCA034E" w14:textId="77777777" w:rsidR="002F3596" w:rsidRPr="002F3596" w:rsidRDefault="002F3596" w:rsidP="002F3596">
            <w:pPr>
              <w:spacing w:after="120"/>
              <w:rPr>
                <w:rFonts w:ascii="Calibri" w:hAnsi="Calibri" w:cs="Calibri"/>
                <w:b/>
                <w:sz w:val="20"/>
                <w:lang w:eastAsia="en-US"/>
              </w:rPr>
            </w:pPr>
            <w:r w:rsidRPr="002F3596">
              <w:rPr>
                <w:rFonts w:ascii="Calibri" w:hAnsi="Calibri" w:cs="Calibri"/>
                <w:b/>
                <w:sz w:val="20"/>
                <w:lang w:eastAsia="en-US"/>
              </w:rPr>
              <w:t xml:space="preserve">EARLY HELP LEAD </w:t>
            </w:r>
          </w:p>
        </w:tc>
        <w:tc>
          <w:tcPr>
            <w:tcW w:w="6593" w:type="dxa"/>
            <w:gridSpan w:val="2"/>
          </w:tcPr>
          <w:p w14:paraId="0CED8BD3" w14:textId="77777777" w:rsidR="002F3596" w:rsidRPr="005B10DE" w:rsidRDefault="002F3596" w:rsidP="002F3596">
            <w:pPr>
              <w:spacing w:after="120"/>
              <w:ind w:right="850"/>
              <w:rPr>
                <w:rFonts w:ascii="Calibri" w:hAnsi="Calibri" w:cs="Calibri"/>
                <w:sz w:val="20"/>
                <w:szCs w:val="20"/>
                <w:lang w:eastAsia="en-US"/>
              </w:rPr>
            </w:pPr>
            <w:r w:rsidRPr="005B10DE">
              <w:rPr>
                <w:rFonts w:ascii="Calibri" w:hAnsi="Calibri" w:cs="Calibri"/>
                <w:sz w:val="20"/>
                <w:szCs w:val="20"/>
                <w:lang w:eastAsia="en-US"/>
              </w:rPr>
              <w:t>Lynne Dillon</w:t>
            </w:r>
          </w:p>
        </w:tc>
      </w:tr>
      <w:tr w:rsidR="002F3596" w:rsidRPr="00326646" w14:paraId="5D3E3B45" w14:textId="77777777" w:rsidTr="002F3596">
        <w:tc>
          <w:tcPr>
            <w:tcW w:w="3235" w:type="dxa"/>
          </w:tcPr>
          <w:p w14:paraId="49956F5E" w14:textId="77777777" w:rsidR="002F3596" w:rsidRPr="002F3596" w:rsidRDefault="002F3596" w:rsidP="002F3596">
            <w:pPr>
              <w:spacing w:after="120"/>
              <w:rPr>
                <w:rFonts w:ascii="Calibri" w:hAnsi="Calibri" w:cs="Calibri"/>
                <w:b/>
                <w:sz w:val="20"/>
                <w:lang w:eastAsia="en-US"/>
              </w:rPr>
            </w:pPr>
            <w:r w:rsidRPr="002F3596">
              <w:rPr>
                <w:rFonts w:ascii="Calibri" w:hAnsi="Calibri" w:cs="Calibri"/>
                <w:b/>
                <w:sz w:val="20"/>
                <w:lang w:eastAsia="en-US"/>
              </w:rPr>
              <w:t>MENTAL HEALTH LEADS</w:t>
            </w:r>
          </w:p>
        </w:tc>
        <w:tc>
          <w:tcPr>
            <w:tcW w:w="6593" w:type="dxa"/>
            <w:gridSpan w:val="2"/>
          </w:tcPr>
          <w:p w14:paraId="04DE3FB2" w14:textId="77777777" w:rsidR="002F3596" w:rsidRPr="005B10DE" w:rsidRDefault="00E46A11" w:rsidP="002F3596">
            <w:pPr>
              <w:spacing w:after="120"/>
              <w:ind w:right="850"/>
              <w:rPr>
                <w:rFonts w:ascii="Calibri" w:hAnsi="Calibri" w:cs="Calibri"/>
                <w:sz w:val="20"/>
                <w:szCs w:val="20"/>
                <w:lang w:eastAsia="en-US"/>
              </w:rPr>
            </w:pPr>
            <w:r>
              <w:rPr>
                <w:rFonts w:ascii="Calibri" w:hAnsi="Calibri" w:cs="Calibri"/>
                <w:sz w:val="20"/>
                <w:szCs w:val="20"/>
                <w:lang w:eastAsia="en-US"/>
              </w:rPr>
              <w:t>Julie McGugan</w:t>
            </w:r>
            <w:r w:rsidR="002F3596" w:rsidRPr="005B10DE">
              <w:rPr>
                <w:rFonts w:ascii="Calibri" w:hAnsi="Calibri" w:cs="Calibri"/>
                <w:sz w:val="20"/>
                <w:szCs w:val="20"/>
                <w:lang w:eastAsia="en-US"/>
              </w:rPr>
              <w:t xml:space="preserve"> and Lynn Gaskell</w:t>
            </w:r>
          </w:p>
        </w:tc>
      </w:tr>
      <w:tr w:rsidR="002F3596" w:rsidRPr="00326646" w14:paraId="7937C602" w14:textId="77777777" w:rsidTr="002F3596">
        <w:tc>
          <w:tcPr>
            <w:tcW w:w="3235" w:type="dxa"/>
          </w:tcPr>
          <w:p w14:paraId="3774BB54" w14:textId="77777777" w:rsidR="002F3596" w:rsidRPr="002F3596" w:rsidRDefault="002F3596" w:rsidP="002F3596">
            <w:pPr>
              <w:spacing w:after="120"/>
              <w:rPr>
                <w:rFonts w:ascii="Calibri" w:hAnsi="Calibri" w:cs="Calibri"/>
                <w:b/>
                <w:sz w:val="20"/>
                <w:lang w:eastAsia="en-US"/>
              </w:rPr>
            </w:pPr>
            <w:r w:rsidRPr="002F3596">
              <w:rPr>
                <w:rFonts w:ascii="Calibri" w:hAnsi="Calibri" w:cs="Calibri"/>
                <w:b/>
                <w:sz w:val="20"/>
                <w:lang w:eastAsia="en-US"/>
              </w:rPr>
              <w:t xml:space="preserve">CHAIR OF TRUSTEES </w:t>
            </w:r>
          </w:p>
        </w:tc>
        <w:tc>
          <w:tcPr>
            <w:tcW w:w="6593" w:type="dxa"/>
            <w:gridSpan w:val="2"/>
          </w:tcPr>
          <w:p w14:paraId="1443699F" w14:textId="77777777" w:rsidR="002F3596" w:rsidRPr="005B10DE" w:rsidRDefault="002F3596" w:rsidP="002F3596">
            <w:pPr>
              <w:spacing w:after="120"/>
              <w:ind w:right="850"/>
              <w:rPr>
                <w:rFonts w:ascii="Calibri" w:hAnsi="Calibri" w:cs="Calibri"/>
                <w:sz w:val="20"/>
                <w:szCs w:val="20"/>
                <w:lang w:eastAsia="en-US"/>
              </w:rPr>
            </w:pPr>
            <w:r w:rsidRPr="005B10DE">
              <w:rPr>
                <w:rFonts w:ascii="Calibri" w:hAnsi="Calibri" w:cs="Calibri"/>
                <w:sz w:val="20"/>
                <w:szCs w:val="20"/>
                <w:lang w:eastAsia="en-US"/>
              </w:rPr>
              <w:t xml:space="preserve">Jim </w:t>
            </w:r>
            <w:proofErr w:type="spellStart"/>
            <w:r w:rsidRPr="005B10DE">
              <w:rPr>
                <w:rFonts w:ascii="Calibri" w:hAnsi="Calibri" w:cs="Calibri"/>
                <w:sz w:val="20"/>
                <w:szCs w:val="20"/>
                <w:lang w:eastAsia="en-US"/>
              </w:rPr>
              <w:t>Rimmer</w:t>
            </w:r>
            <w:proofErr w:type="spellEnd"/>
          </w:p>
        </w:tc>
      </w:tr>
    </w:tbl>
    <w:p w14:paraId="6BB44557" w14:textId="77777777" w:rsidR="002F3596" w:rsidRDefault="002F3596">
      <w:pPr>
        <w:rPr>
          <w:rFonts w:asciiTheme="minorHAnsi" w:eastAsia="Calibri" w:hAnsiTheme="minorHAnsi" w:cstheme="minorHAnsi"/>
          <w:b/>
          <w:sz w:val="22"/>
          <w:szCs w:val="22"/>
          <w:lang w:eastAsia="en-US"/>
        </w:rPr>
      </w:pPr>
      <w:r>
        <w:rPr>
          <w:rFonts w:asciiTheme="minorHAnsi" w:eastAsia="Calibri" w:hAnsiTheme="minorHAnsi" w:cstheme="minorHAnsi"/>
          <w:b/>
          <w:sz w:val="22"/>
          <w:szCs w:val="22"/>
          <w:lang w:eastAsia="en-US"/>
        </w:rPr>
        <w:br w:type="page"/>
      </w:r>
    </w:p>
    <w:p w14:paraId="7DD51C4E" w14:textId="77777777" w:rsidR="00B63B28" w:rsidRPr="00326646" w:rsidRDefault="00E170AC" w:rsidP="00EB4C23">
      <w:pPr>
        <w:pStyle w:val="TOCHeading"/>
        <w:spacing w:before="0"/>
        <w:rPr>
          <w:rFonts w:asciiTheme="minorHAnsi" w:hAnsiTheme="minorHAnsi" w:cstheme="minorHAnsi"/>
          <w:color w:val="auto"/>
          <w:sz w:val="22"/>
          <w:szCs w:val="22"/>
          <w:u w:val="single"/>
        </w:rPr>
      </w:pPr>
      <w:r w:rsidRPr="00326646">
        <w:rPr>
          <w:rFonts w:asciiTheme="minorHAnsi" w:hAnsiTheme="minorHAnsi" w:cstheme="minorHAnsi"/>
          <w:color w:val="auto"/>
          <w:sz w:val="22"/>
          <w:szCs w:val="22"/>
          <w:u w:val="single"/>
        </w:rPr>
        <w:lastRenderedPageBreak/>
        <w:t xml:space="preserve">CONTENTS </w:t>
      </w:r>
    </w:p>
    <w:p w14:paraId="73ABC65B" w14:textId="77777777" w:rsidR="00957E47" w:rsidRPr="00326646" w:rsidRDefault="00957E47" w:rsidP="00EB4C23">
      <w:pPr>
        <w:rPr>
          <w:rFonts w:asciiTheme="minorHAnsi" w:hAnsiTheme="minorHAnsi" w:cstheme="minorHAnsi"/>
          <w:sz w:val="22"/>
          <w:szCs w:val="22"/>
          <w:lang w:val="en-US" w:eastAsia="ja-JP"/>
        </w:rPr>
      </w:pPr>
    </w:p>
    <w:p w14:paraId="1FE5922A" w14:textId="77777777" w:rsidR="00957E47" w:rsidRPr="00326646" w:rsidRDefault="00957E47" w:rsidP="00EB4C23">
      <w:pPr>
        <w:pStyle w:val="Default"/>
        <w:numPr>
          <w:ilvl w:val="0"/>
          <w:numId w:val="22"/>
        </w:numPr>
        <w:spacing w:line="276" w:lineRule="auto"/>
        <w:ind w:left="567" w:hanging="567"/>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P</w:t>
      </w:r>
      <w:r w:rsidR="003B1A43" w:rsidRPr="00326646">
        <w:rPr>
          <w:rFonts w:asciiTheme="minorHAnsi" w:eastAsia="Calibri" w:hAnsiTheme="minorHAnsi" w:cstheme="minorHAnsi"/>
          <w:b/>
          <w:color w:val="auto"/>
          <w:sz w:val="22"/>
          <w:szCs w:val="22"/>
          <w:lang w:eastAsia="en-US"/>
        </w:rPr>
        <w:t xml:space="preserve">olicy </w:t>
      </w:r>
      <w:r w:rsidR="002C16E6" w:rsidRPr="00326646">
        <w:rPr>
          <w:rFonts w:asciiTheme="minorHAnsi" w:eastAsia="Calibri" w:hAnsiTheme="minorHAnsi" w:cstheme="minorHAnsi"/>
          <w:b/>
          <w:color w:val="auto"/>
          <w:sz w:val="22"/>
          <w:szCs w:val="22"/>
          <w:lang w:eastAsia="en-US"/>
        </w:rPr>
        <w:t>s</w:t>
      </w:r>
      <w:r w:rsidR="003B1A43" w:rsidRPr="00326646">
        <w:rPr>
          <w:rFonts w:asciiTheme="minorHAnsi" w:eastAsia="Calibri" w:hAnsiTheme="minorHAnsi" w:cstheme="minorHAnsi"/>
          <w:b/>
          <w:color w:val="auto"/>
          <w:sz w:val="22"/>
          <w:szCs w:val="22"/>
          <w:lang w:eastAsia="en-US"/>
        </w:rPr>
        <w:t>tatement</w:t>
      </w:r>
      <w:r w:rsidR="005F45D5" w:rsidRPr="00326646">
        <w:rPr>
          <w:rFonts w:asciiTheme="minorHAnsi" w:eastAsia="Calibri" w:hAnsiTheme="minorHAnsi" w:cstheme="minorHAnsi"/>
          <w:b/>
          <w:color w:val="auto"/>
          <w:sz w:val="22"/>
          <w:szCs w:val="22"/>
          <w:lang w:eastAsia="en-US"/>
        </w:rPr>
        <w:t>.</w:t>
      </w:r>
    </w:p>
    <w:p w14:paraId="45250789" w14:textId="77777777" w:rsidR="00B14B80" w:rsidRPr="00326646" w:rsidRDefault="00B14B80" w:rsidP="00EB4C23">
      <w:pPr>
        <w:pStyle w:val="Default"/>
        <w:numPr>
          <w:ilvl w:val="0"/>
          <w:numId w:val="22"/>
        </w:numPr>
        <w:spacing w:line="276" w:lineRule="auto"/>
        <w:ind w:left="567" w:hanging="567"/>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D</w:t>
      </w:r>
      <w:r w:rsidR="003B1A43" w:rsidRPr="00326646">
        <w:rPr>
          <w:rFonts w:asciiTheme="minorHAnsi" w:eastAsia="Calibri" w:hAnsiTheme="minorHAnsi" w:cstheme="minorHAnsi"/>
          <w:b/>
          <w:color w:val="auto"/>
          <w:sz w:val="22"/>
          <w:szCs w:val="22"/>
          <w:lang w:eastAsia="en-US"/>
        </w:rPr>
        <w:t>efinition</w:t>
      </w:r>
      <w:r w:rsidR="005F45D5" w:rsidRPr="00326646">
        <w:rPr>
          <w:rFonts w:asciiTheme="minorHAnsi" w:eastAsia="Calibri" w:hAnsiTheme="minorHAnsi" w:cstheme="minorHAnsi"/>
          <w:b/>
          <w:color w:val="auto"/>
          <w:sz w:val="22"/>
          <w:szCs w:val="22"/>
          <w:lang w:eastAsia="en-US"/>
        </w:rPr>
        <w:t>.</w:t>
      </w:r>
    </w:p>
    <w:p w14:paraId="389EE80A" w14:textId="77777777" w:rsidR="00957E47" w:rsidRPr="00326646" w:rsidRDefault="00957E47"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sz w:val="22"/>
          <w:szCs w:val="22"/>
          <w:lang w:val="en-US" w:eastAsia="ja-JP"/>
        </w:rPr>
        <w:t>I</w:t>
      </w:r>
      <w:r w:rsidR="002C16E6" w:rsidRPr="00326646">
        <w:rPr>
          <w:rFonts w:asciiTheme="minorHAnsi" w:hAnsiTheme="minorHAnsi" w:cstheme="minorHAnsi"/>
          <w:b/>
          <w:sz w:val="22"/>
          <w:szCs w:val="22"/>
          <w:lang w:val="en-US" w:eastAsia="ja-JP"/>
        </w:rPr>
        <w:t>mplementation</w:t>
      </w:r>
      <w:r w:rsidR="005F45D5" w:rsidRPr="00326646">
        <w:rPr>
          <w:rFonts w:asciiTheme="minorHAnsi" w:hAnsiTheme="minorHAnsi" w:cstheme="minorHAnsi"/>
          <w:b/>
          <w:sz w:val="22"/>
          <w:szCs w:val="22"/>
          <w:lang w:val="en-US" w:eastAsia="ja-JP"/>
        </w:rPr>
        <w:t>.</w:t>
      </w:r>
    </w:p>
    <w:p w14:paraId="4338963C" w14:textId="77777777" w:rsidR="00957E47" w:rsidRPr="00326646" w:rsidRDefault="00957E47"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sz w:val="22"/>
          <w:szCs w:val="22"/>
          <w:lang w:val="en-US" w:eastAsia="ja-JP"/>
        </w:rPr>
        <w:t>E</w:t>
      </w:r>
      <w:r w:rsidR="002C16E6" w:rsidRPr="00326646">
        <w:rPr>
          <w:rFonts w:asciiTheme="minorHAnsi" w:hAnsiTheme="minorHAnsi" w:cstheme="minorHAnsi"/>
          <w:b/>
          <w:sz w:val="22"/>
          <w:szCs w:val="22"/>
          <w:lang w:val="en-US" w:eastAsia="ja-JP"/>
        </w:rPr>
        <w:t>quality statement</w:t>
      </w:r>
      <w:r w:rsidR="005F45D5" w:rsidRPr="00326646">
        <w:rPr>
          <w:rFonts w:asciiTheme="minorHAnsi" w:hAnsiTheme="minorHAnsi" w:cstheme="minorHAnsi"/>
          <w:b/>
          <w:sz w:val="22"/>
          <w:szCs w:val="22"/>
          <w:lang w:val="en-US" w:eastAsia="ja-JP"/>
        </w:rPr>
        <w:t>.</w:t>
      </w:r>
      <w:r w:rsidRPr="00326646">
        <w:rPr>
          <w:rFonts w:asciiTheme="minorHAnsi" w:hAnsiTheme="minorHAnsi" w:cstheme="minorHAnsi"/>
          <w:b/>
          <w:sz w:val="22"/>
          <w:szCs w:val="22"/>
          <w:lang w:val="en-US" w:eastAsia="ja-JP"/>
        </w:rPr>
        <w:t xml:space="preserve"> </w:t>
      </w:r>
    </w:p>
    <w:p w14:paraId="6CE84406" w14:textId="77777777" w:rsidR="002C16E6" w:rsidRPr="00326646" w:rsidRDefault="002C16E6"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sz w:val="22"/>
          <w:szCs w:val="22"/>
          <w:lang w:val="en-US" w:eastAsia="ja-JP"/>
        </w:rPr>
        <w:t>Policy compliance, monitoring and review</w:t>
      </w:r>
      <w:r w:rsidR="005F45D5" w:rsidRPr="00326646">
        <w:rPr>
          <w:rFonts w:asciiTheme="minorHAnsi" w:hAnsiTheme="minorHAnsi" w:cstheme="minorHAnsi"/>
          <w:b/>
          <w:sz w:val="22"/>
          <w:szCs w:val="22"/>
          <w:lang w:val="en-US" w:eastAsia="ja-JP"/>
        </w:rPr>
        <w:t>.</w:t>
      </w:r>
      <w:r w:rsidRPr="00326646">
        <w:rPr>
          <w:rFonts w:asciiTheme="minorHAnsi" w:hAnsiTheme="minorHAnsi" w:cstheme="minorHAnsi"/>
          <w:b/>
          <w:sz w:val="22"/>
          <w:szCs w:val="22"/>
          <w:lang w:val="en-US" w:eastAsia="ja-JP"/>
        </w:rPr>
        <w:t xml:space="preserve"> </w:t>
      </w:r>
    </w:p>
    <w:p w14:paraId="25869E48" w14:textId="77777777" w:rsidR="00957E47" w:rsidRPr="00326646" w:rsidRDefault="00957E47"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eastAsia="Calibri" w:hAnsiTheme="minorHAnsi" w:cstheme="minorHAnsi"/>
          <w:b/>
          <w:sz w:val="22"/>
          <w:szCs w:val="22"/>
          <w:lang w:eastAsia="en-US"/>
        </w:rPr>
        <w:t>R</w:t>
      </w:r>
      <w:r w:rsidR="002C16E6" w:rsidRPr="00326646">
        <w:rPr>
          <w:rFonts w:asciiTheme="minorHAnsi" w:eastAsia="Calibri" w:hAnsiTheme="minorHAnsi" w:cstheme="minorHAnsi"/>
          <w:b/>
          <w:sz w:val="22"/>
          <w:szCs w:val="22"/>
          <w:lang w:eastAsia="en-US"/>
        </w:rPr>
        <w:t>oles and responsibilities</w:t>
      </w:r>
      <w:r w:rsidR="00B662F6" w:rsidRPr="00326646">
        <w:rPr>
          <w:rFonts w:asciiTheme="minorHAnsi" w:eastAsia="Calibri" w:hAnsiTheme="minorHAnsi" w:cstheme="minorHAnsi"/>
          <w:b/>
          <w:sz w:val="22"/>
          <w:szCs w:val="22"/>
          <w:lang w:eastAsia="en-US"/>
        </w:rPr>
        <w:t>.</w:t>
      </w:r>
      <w:r w:rsidR="002C16E6" w:rsidRPr="00326646">
        <w:rPr>
          <w:rFonts w:asciiTheme="minorHAnsi" w:eastAsia="Calibri" w:hAnsiTheme="minorHAnsi" w:cstheme="minorHAnsi"/>
          <w:b/>
          <w:sz w:val="22"/>
          <w:szCs w:val="22"/>
          <w:lang w:eastAsia="en-US"/>
        </w:rPr>
        <w:t xml:space="preserve"> </w:t>
      </w:r>
      <w:r w:rsidRPr="00326646">
        <w:rPr>
          <w:rFonts w:asciiTheme="minorHAnsi" w:eastAsia="Calibri" w:hAnsiTheme="minorHAnsi" w:cstheme="minorHAnsi"/>
          <w:b/>
          <w:sz w:val="22"/>
          <w:szCs w:val="22"/>
          <w:lang w:eastAsia="en-US"/>
        </w:rPr>
        <w:t xml:space="preserve"> </w:t>
      </w:r>
    </w:p>
    <w:p w14:paraId="3872ECA0" w14:textId="77777777" w:rsidR="00D512C8" w:rsidRPr="00326646" w:rsidRDefault="00D512C8" w:rsidP="00EB4C23">
      <w:pPr>
        <w:numPr>
          <w:ilvl w:val="1"/>
          <w:numId w:val="22"/>
        </w:numPr>
        <w:ind w:left="1134"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The role of all staff </w:t>
      </w:r>
    </w:p>
    <w:p w14:paraId="2BEC8001" w14:textId="77777777" w:rsidR="00D512C8" w:rsidRPr="00326646" w:rsidRDefault="00D512C8" w:rsidP="00EB4C23">
      <w:pPr>
        <w:numPr>
          <w:ilvl w:val="1"/>
          <w:numId w:val="22"/>
        </w:numPr>
        <w:ind w:left="1134" w:hanging="567"/>
        <w:rPr>
          <w:rFonts w:asciiTheme="minorHAnsi" w:hAnsiTheme="minorHAnsi" w:cstheme="minorHAnsi"/>
          <w:sz w:val="22"/>
          <w:szCs w:val="22"/>
          <w:lang w:val="en-US" w:eastAsia="ja-JP"/>
        </w:rPr>
      </w:pPr>
      <w:r w:rsidRPr="00326646">
        <w:rPr>
          <w:rFonts w:asciiTheme="minorHAnsi" w:eastAsia="Calibri" w:hAnsiTheme="minorHAnsi" w:cstheme="minorHAnsi"/>
          <w:sz w:val="22"/>
          <w:szCs w:val="22"/>
          <w:lang w:eastAsia="en-US"/>
        </w:rPr>
        <w:t xml:space="preserve">The role of the Designated Safeguarding Lead  </w:t>
      </w:r>
    </w:p>
    <w:p w14:paraId="2AF783F3" w14:textId="77777777" w:rsidR="00D512C8" w:rsidRPr="00326646" w:rsidRDefault="00D512C8" w:rsidP="00EB4C23">
      <w:pPr>
        <w:numPr>
          <w:ilvl w:val="1"/>
          <w:numId w:val="22"/>
        </w:numPr>
        <w:ind w:left="1134" w:hanging="567"/>
        <w:rPr>
          <w:rFonts w:asciiTheme="minorHAnsi" w:hAnsiTheme="minorHAnsi" w:cstheme="minorHAnsi"/>
          <w:sz w:val="22"/>
          <w:szCs w:val="22"/>
          <w:lang w:val="en-US" w:eastAsia="ja-JP"/>
        </w:rPr>
      </w:pPr>
      <w:r w:rsidRPr="00326646">
        <w:rPr>
          <w:rFonts w:asciiTheme="minorHAnsi" w:hAnsiTheme="minorHAnsi" w:cstheme="minorHAnsi"/>
          <w:sz w:val="22"/>
          <w:szCs w:val="22"/>
          <w:lang w:val="en-US" w:eastAsia="ja-JP"/>
        </w:rPr>
        <w:t xml:space="preserve">The role of the </w:t>
      </w:r>
      <w:r w:rsidR="00745795">
        <w:rPr>
          <w:rFonts w:asciiTheme="minorHAnsi" w:hAnsiTheme="minorHAnsi" w:cstheme="minorHAnsi"/>
          <w:sz w:val="22"/>
          <w:szCs w:val="22"/>
          <w:lang w:val="en-US" w:eastAsia="ja-JP"/>
        </w:rPr>
        <w:t>Headteacher</w:t>
      </w:r>
      <w:r w:rsidRPr="00326646">
        <w:rPr>
          <w:rFonts w:asciiTheme="minorHAnsi" w:hAnsiTheme="minorHAnsi" w:cstheme="minorHAnsi"/>
          <w:sz w:val="22"/>
          <w:szCs w:val="22"/>
          <w:lang w:val="en-US" w:eastAsia="ja-JP"/>
        </w:rPr>
        <w:t xml:space="preserve"> </w:t>
      </w:r>
    </w:p>
    <w:p w14:paraId="748DD618" w14:textId="77777777" w:rsidR="00112206" w:rsidRPr="00326646" w:rsidRDefault="00112206" w:rsidP="00EB4C23">
      <w:pPr>
        <w:numPr>
          <w:ilvl w:val="1"/>
          <w:numId w:val="22"/>
        </w:numPr>
        <w:ind w:left="1134" w:hanging="567"/>
        <w:rPr>
          <w:rFonts w:asciiTheme="minorHAnsi" w:hAnsiTheme="minorHAnsi" w:cstheme="minorHAnsi"/>
          <w:sz w:val="22"/>
          <w:szCs w:val="22"/>
          <w:lang w:val="en-US" w:eastAsia="ja-JP"/>
        </w:rPr>
      </w:pPr>
      <w:r w:rsidRPr="00326646">
        <w:rPr>
          <w:rFonts w:asciiTheme="minorHAnsi" w:hAnsiTheme="minorHAnsi" w:cstheme="minorHAnsi"/>
          <w:sz w:val="22"/>
          <w:szCs w:val="22"/>
          <w:lang w:val="en-US" w:eastAsia="ja-JP"/>
        </w:rPr>
        <w:t xml:space="preserve">The role of Teachers </w:t>
      </w:r>
    </w:p>
    <w:p w14:paraId="005B483D" w14:textId="77777777" w:rsidR="005A7530" w:rsidRPr="00326646" w:rsidRDefault="00112206" w:rsidP="004D0391">
      <w:pPr>
        <w:numPr>
          <w:ilvl w:val="1"/>
          <w:numId w:val="22"/>
        </w:numPr>
        <w:ind w:left="1134" w:hanging="567"/>
        <w:rPr>
          <w:rFonts w:asciiTheme="minorHAnsi" w:hAnsiTheme="minorHAnsi" w:cstheme="minorHAnsi"/>
          <w:sz w:val="22"/>
          <w:szCs w:val="22"/>
          <w:lang w:val="en-US" w:eastAsia="ja-JP"/>
        </w:rPr>
      </w:pPr>
      <w:r w:rsidRPr="00326646">
        <w:rPr>
          <w:rFonts w:asciiTheme="minorHAnsi" w:hAnsiTheme="minorHAnsi" w:cstheme="minorHAnsi"/>
          <w:sz w:val="22"/>
          <w:szCs w:val="22"/>
          <w:lang w:val="en-US" w:eastAsia="ja-JP"/>
        </w:rPr>
        <w:t>The role of the Governing Body/Proprietors</w:t>
      </w:r>
    </w:p>
    <w:p w14:paraId="48EF06D4" w14:textId="77777777" w:rsidR="00007475" w:rsidRPr="00326646" w:rsidRDefault="009562D7"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sz w:val="22"/>
          <w:szCs w:val="22"/>
        </w:rPr>
        <w:t>Checking the identity and suitability of visitors</w:t>
      </w:r>
      <w:r w:rsidR="005F45D5" w:rsidRPr="00326646">
        <w:rPr>
          <w:rFonts w:asciiTheme="minorHAnsi" w:hAnsiTheme="minorHAnsi" w:cstheme="minorHAnsi"/>
          <w:b/>
          <w:sz w:val="22"/>
          <w:szCs w:val="22"/>
        </w:rPr>
        <w:t>.</w:t>
      </w:r>
    </w:p>
    <w:p w14:paraId="14E5D57A" w14:textId="77777777" w:rsidR="008E5343" w:rsidRPr="00326646" w:rsidRDefault="008E5343" w:rsidP="00EB4C23">
      <w:pPr>
        <w:numPr>
          <w:ilvl w:val="0"/>
          <w:numId w:val="22"/>
        </w:numPr>
        <w:ind w:left="567" w:hanging="567"/>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Children reporting safeguarding concerns</w:t>
      </w:r>
      <w:r w:rsidR="005F45D5" w:rsidRPr="00326646">
        <w:rPr>
          <w:rFonts w:asciiTheme="minorHAnsi" w:eastAsia="MS Mincho" w:hAnsiTheme="minorHAnsi" w:cstheme="minorHAnsi"/>
          <w:b/>
          <w:sz w:val="22"/>
          <w:szCs w:val="22"/>
          <w:lang w:eastAsia="en-US"/>
        </w:rPr>
        <w:t>.</w:t>
      </w:r>
    </w:p>
    <w:p w14:paraId="503B5EBE" w14:textId="77777777" w:rsidR="00863420" w:rsidRPr="00326646" w:rsidRDefault="008E5343"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sz w:val="22"/>
          <w:szCs w:val="22"/>
        </w:rPr>
        <w:t>Opportunities to teach safeguarding</w:t>
      </w:r>
      <w:r w:rsidR="005F45D5" w:rsidRPr="00326646">
        <w:rPr>
          <w:rFonts w:asciiTheme="minorHAnsi" w:hAnsiTheme="minorHAnsi" w:cstheme="minorHAnsi"/>
          <w:b/>
          <w:sz w:val="22"/>
          <w:szCs w:val="22"/>
        </w:rPr>
        <w:t>.</w:t>
      </w:r>
    </w:p>
    <w:p w14:paraId="10AE8C6C" w14:textId="77777777" w:rsidR="00A142F3" w:rsidRPr="00326646" w:rsidRDefault="006C18DB" w:rsidP="00EB4C23">
      <w:pPr>
        <w:numPr>
          <w:ilvl w:val="0"/>
          <w:numId w:val="22"/>
        </w:numPr>
        <w:ind w:left="567" w:hanging="567"/>
        <w:rPr>
          <w:rFonts w:asciiTheme="minorHAnsi" w:hAnsiTheme="minorHAnsi" w:cstheme="minorHAnsi"/>
          <w:b/>
          <w:sz w:val="22"/>
          <w:szCs w:val="22"/>
        </w:rPr>
      </w:pPr>
      <w:r w:rsidRPr="00326646">
        <w:rPr>
          <w:rFonts w:asciiTheme="minorHAnsi" w:hAnsiTheme="minorHAnsi" w:cstheme="minorHAnsi"/>
          <w:b/>
          <w:sz w:val="22"/>
          <w:szCs w:val="22"/>
        </w:rPr>
        <w:t>Our role in supporting children who are vulnerable and who may be at risk through a child centred approach</w:t>
      </w:r>
    </w:p>
    <w:p w14:paraId="134DC635" w14:textId="77777777" w:rsidR="00174CA6" w:rsidRPr="00326646" w:rsidRDefault="00174CA6" w:rsidP="00EB4C23">
      <w:pPr>
        <w:numPr>
          <w:ilvl w:val="1"/>
          <w:numId w:val="22"/>
        </w:numPr>
        <w:ind w:left="1134" w:hanging="567"/>
        <w:rPr>
          <w:rFonts w:asciiTheme="minorHAnsi" w:hAnsiTheme="minorHAnsi" w:cstheme="minorHAnsi"/>
          <w:sz w:val="22"/>
          <w:szCs w:val="22"/>
        </w:rPr>
      </w:pPr>
      <w:r w:rsidRPr="00326646">
        <w:rPr>
          <w:rFonts w:asciiTheme="minorHAnsi" w:hAnsiTheme="minorHAnsi" w:cstheme="minorHAnsi"/>
          <w:sz w:val="22"/>
          <w:szCs w:val="22"/>
        </w:rPr>
        <w:t xml:space="preserve">Children who may require Early Help </w:t>
      </w:r>
    </w:p>
    <w:p w14:paraId="29B990DC" w14:textId="77777777" w:rsidR="00174CA6" w:rsidRPr="00326646" w:rsidRDefault="00174CA6" w:rsidP="00EB4C23">
      <w:pPr>
        <w:numPr>
          <w:ilvl w:val="1"/>
          <w:numId w:val="22"/>
        </w:numPr>
        <w:autoSpaceDE w:val="0"/>
        <w:autoSpaceDN w:val="0"/>
        <w:ind w:left="1134" w:hanging="567"/>
        <w:rPr>
          <w:rFonts w:asciiTheme="minorHAnsi" w:hAnsiTheme="minorHAnsi" w:cstheme="minorHAnsi"/>
          <w:iCs/>
          <w:sz w:val="22"/>
          <w:szCs w:val="22"/>
        </w:rPr>
      </w:pPr>
      <w:r w:rsidRPr="00326646">
        <w:rPr>
          <w:rFonts w:asciiTheme="minorHAnsi" w:hAnsiTheme="minorHAnsi" w:cstheme="minorHAnsi"/>
          <w:iCs/>
          <w:sz w:val="22"/>
          <w:szCs w:val="22"/>
        </w:rPr>
        <w:t xml:space="preserve">Children in need with a Social Worker   </w:t>
      </w:r>
    </w:p>
    <w:p w14:paraId="4EF704D7" w14:textId="77777777" w:rsidR="00174CA6" w:rsidRPr="00326646" w:rsidRDefault="00174CA6" w:rsidP="00EB4C23">
      <w:pPr>
        <w:numPr>
          <w:ilvl w:val="1"/>
          <w:numId w:val="22"/>
        </w:numPr>
        <w:autoSpaceDE w:val="0"/>
        <w:autoSpaceDN w:val="0"/>
        <w:adjustRightInd w:val="0"/>
        <w:ind w:left="1134"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Looked After Children and Previously Looked After Children </w:t>
      </w:r>
    </w:p>
    <w:p w14:paraId="7581796E" w14:textId="77777777" w:rsidR="00174CA6" w:rsidRPr="00326646" w:rsidRDefault="00F259A6" w:rsidP="00EB4C23">
      <w:pPr>
        <w:numPr>
          <w:ilvl w:val="1"/>
          <w:numId w:val="22"/>
        </w:numPr>
        <w:ind w:left="1134" w:hanging="567"/>
        <w:rPr>
          <w:rFonts w:asciiTheme="minorHAnsi" w:hAnsiTheme="minorHAnsi" w:cstheme="minorHAnsi"/>
          <w:sz w:val="22"/>
          <w:szCs w:val="22"/>
        </w:rPr>
      </w:pPr>
      <w:r w:rsidRPr="00326646">
        <w:rPr>
          <w:rFonts w:asciiTheme="minorHAnsi" w:hAnsiTheme="minorHAnsi" w:cstheme="minorHAnsi"/>
          <w:iCs/>
          <w:sz w:val="22"/>
          <w:szCs w:val="22"/>
        </w:rPr>
        <w:t>Children requiring support with their mental health</w:t>
      </w:r>
      <w:r w:rsidRPr="00326646">
        <w:rPr>
          <w:rFonts w:asciiTheme="minorHAnsi" w:hAnsiTheme="minorHAnsi" w:cstheme="minorHAnsi"/>
          <w:iCs/>
          <w:color w:val="00B050"/>
          <w:sz w:val="22"/>
          <w:szCs w:val="22"/>
        </w:rPr>
        <w:t xml:space="preserve">  </w:t>
      </w:r>
    </w:p>
    <w:p w14:paraId="031C5C30" w14:textId="77777777" w:rsidR="00F259A6" w:rsidRPr="00326646" w:rsidRDefault="00AB4813" w:rsidP="00EB4C23">
      <w:pPr>
        <w:numPr>
          <w:ilvl w:val="1"/>
          <w:numId w:val="22"/>
        </w:numPr>
        <w:ind w:left="1134" w:hanging="567"/>
        <w:rPr>
          <w:rFonts w:asciiTheme="minorHAnsi" w:hAnsiTheme="minorHAnsi" w:cstheme="minorHAnsi"/>
          <w:sz w:val="22"/>
          <w:szCs w:val="22"/>
        </w:rPr>
      </w:pPr>
      <w:r w:rsidRPr="00326646">
        <w:rPr>
          <w:rFonts w:asciiTheme="minorHAnsi" w:hAnsiTheme="minorHAnsi" w:cstheme="minorHAnsi"/>
          <w:iCs/>
          <w:sz w:val="22"/>
          <w:szCs w:val="22"/>
        </w:rPr>
        <w:t>Children with SEN/Disabilities/Health conditions</w:t>
      </w:r>
    </w:p>
    <w:p w14:paraId="72094E37" w14:textId="77777777" w:rsidR="00AB4813" w:rsidRPr="00326646" w:rsidRDefault="00B2422A" w:rsidP="00EB4C23">
      <w:pPr>
        <w:numPr>
          <w:ilvl w:val="1"/>
          <w:numId w:val="22"/>
        </w:numPr>
        <w:ind w:left="1134" w:hanging="567"/>
        <w:rPr>
          <w:rFonts w:asciiTheme="minorHAnsi" w:hAnsiTheme="minorHAnsi" w:cstheme="minorHAnsi"/>
          <w:sz w:val="22"/>
          <w:szCs w:val="22"/>
        </w:rPr>
      </w:pPr>
      <w:r w:rsidRPr="00326646">
        <w:rPr>
          <w:rFonts w:asciiTheme="minorHAnsi" w:hAnsiTheme="minorHAnsi" w:cstheme="minorHAnsi"/>
          <w:sz w:val="22"/>
          <w:szCs w:val="22"/>
        </w:rPr>
        <w:t xml:space="preserve">Contextual safeguarding </w:t>
      </w:r>
    </w:p>
    <w:p w14:paraId="6A0A7756" w14:textId="77777777" w:rsidR="00B2422A" w:rsidRPr="00326646" w:rsidRDefault="00B2422A" w:rsidP="00EB4C23">
      <w:pPr>
        <w:numPr>
          <w:ilvl w:val="1"/>
          <w:numId w:val="22"/>
        </w:numPr>
        <w:ind w:left="1134" w:hanging="567"/>
        <w:rPr>
          <w:rFonts w:asciiTheme="minorHAnsi" w:hAnsiTheme="minorHAnsi" w:cstheme="minorHAnsi"/>
          <w:sz w:val="22"/>
          <w:szCs w:val="22"/>
        </w:rPr>
      </w:pPr>
      <w:r w:rsidRPr="00326646">
        <w:rPr>
          <w:rFonts w:asciiTheme="minorHAnsi" w:hAnsiTheme="minorHAnsi" w:cstheme="minorHAnsi"/>
          <w:sz w:val="22"/>
          <w:szCs w:val="22"/>
        </w:rPr>
        <w:t xml:space="preserve">Children who live in Private Fostering arrangements </w:t>
      </w:r>
    </w:p>
    <w:p w14:paraId="2E91099E" w14:textId="77777777" w:rsidR="00B2422A" w:rsidRPr="00326646" w:rsidRDefault="00B2422A" w:rsidP="00EB4C23">
      <w:pPr>
        <w:numPr>
          <w:ilvl w:val="0"/>
          <w:numId w:val="22"/>
        </w:numPr>
        <w:autoSpaceDE w:val="0"/>
        <w:autoSpaceDN w:val="0"/>
        <w:ind w:left="567" w:hanging="567"/>
        <w:rPr>
          <w:rFonts w:asciiTheme="minorHAnsi" w:hAnsiTheme="minorHAnsi" w:cstheme="minorHAnsi"/>
          <w:b/>
          <w:iCs/>
          <w:sz w:val="22"/>
          <w:szCs w:val="22"/>
        </w:rPr>
      </w:pPr>
      <w:r w:rsidRPr="00326646">
        <w:rPr>
          <w:rFonts w:asciiTheme="minorHAnsi" w:hAnsiTheme="minorHAnsi" w:cstheme="minorHAnsi"/>
          <w:b/>
          <w:iCs/>
          <w:sz w:val="22"/>
          <w:szCs w:val="22"/>
        </w:rPr>
        <w:t>Recognising and identifying abuse, neglect and significant harm</w:t>
      </w:r>
      <w:r w:rsidR="005F45D5" w:rsidRPr="00326646">
        <w:rPr>
          <w:rFonts w:asciiTheme="minorHAnsi" w:hAnsiTheme="minorHAnsi" w:cstheme="minorHAnsi"/>
          <w:b/>
          <w:iCs/>
          <w:sz w:val="22"/>
          <w:szCs w:val="22"/>
        </w:rPr>
        <w:t>.</w:t>
      </w:r>
      <w:r w:rsidRPr="00326646">
        <w:rPr>
          <w:rFonts w:asciiTheme="minorHAnsi" w:hAnsiTheme="minorHAnsi" w:cstheme="minorHAnsi"/>
          <w:b/>
          <w:iCs/>
          <w:sz w:val="22"/>
          <w:szCs w:val="22"/>
        </w:rPr>
        <w:t xml:space="preserve"> </w:t>
      </w:r>
    </w:p>
    <w:p w14:paraId="0D2AB10B" w14:textId="77777777" w:rsidR="00B2422A" w:rsidRPr="00326646" w:rsidRDefault="00F22A3A" w:rsidP="00EB4C23">
      <w:pPr>
        <w:numPr>
          <w:ilvl w:val="1"/>
          <w:numId w:val="22"/>
        </w:numPr>
        <w:autoSpaceDE w:val="0"/>
        <w:autoSpaceDN w:val="0"/>
        <w:ind w:left="1134" w:hanging="567"/>
        <w:rPr>
          <w:rFonts w:asciiTheme="minorHAnsi" w:hAnsiTheme="minorHAnsi" w:cstheme="minorHAnsi"/>
          <w:iCs/>
          <w:sz w:val="22"/>
          <w:szCs w:val="22"/>
        </w:rPr>
      </w:pPr>
      <w:r w:rsidRPr="00326646">
        <w:rPr>
          <w:rFonts w:asciiTheme="minorHAnsi" w:hAnsiTheme="minorHAnsi" w:cstheme="minorHAnsi"/>
          <w:iCs/>
          <w:sz w:val="22"/>
          <w:szCs w:val="22"/>
        </w:rPr>
        <w:t>Physical</w:t>
      </w:r>
      <w:r w:rsidRPr="00326646">
        <w:rPr>
          <w:rFonts w:asciiTheme="minorHAnsi" w:hAnsiTheme="minorHAnsi" w:cstheme="minorHAnsi"/>
          <w:b/>
          <w:iCs/>
          <w:sz w:val="22"/>
          <w:szCs w:val="22"/>
        </w:rPr>
        <w:t xml:space="preserve"> </w:t>
      </w:r>
      <w:r w:rsidRPr="00326646">
        <w:rPr>
          <w:rFonts w:asciiTheme="minorHAnsi" w:hAnsiTheme="minorHAnsi" w:cstheme="minorHAnsi"/>
          <w:iCs/>
          <w:sz w:val="22"/>
          <w:szCs w:val="22"/>
        </w:rPr>
        <w:t xml:space="preserve">abuse </w:t>
      </w:r>
    </w:p>
    <w:p w14:paraId="39D6A0C7" w14:textId="77777777" w:rsidR="00F22A3A" w:rsidRPr="00326646" w:rsidRDefault="00F22A3A" w:rsidP="00EB4C23">
      <w:pPr>
        <w:numPr>
          <w:ilvl w:val="1"/>
          <w:numId w:val="22"/>
        </w:numPr>
        <w:autoSpaceDE w:val="0"/>
        <w:autoSpaceDN w:val="0"/>
        <w:ind w:left="1134" w:hanging="567"/>
        <w:rPr>
          <w:rFonts w:asciiTheme="minorHAnsi" w:hAnsiTheme="minorHAnsi" w:cstheme="minorHAnsi"/>
          <w:iCs/>
          <w:sz w:val="22"/>
          <w:szCs w:val="22"/>
        </w:rPr>
      </w:pPr>
      <w:r w:rsidRPr="00326646">
        <w:rPr>
          <w:rFonts w:asciiTheme="minorHAnsi" w:hAnsiTheme="minorHAnsi" w:cstheme="minorHAnsi"/>
          <w:iCs/>
          <w:sz w:val="22"/>
          <w:szCs w:val="22"/>
        </w:rPr>
        <w:t>Emotional abuse</w:t>
      </w:r>
    </w:p>
    <w:p w14:paraId="79E2CB74" w14:textId="77777777" w:rsidR="00F22A3A" w:rsidRPr="00326646" w:rsidRDefault="00F22A3A" w:rsidP="00EB4C23">
      <w:pPr>
        <w:numPr>
          <w:ilvl w:val="1"/>
          <w:numId w:val="22"/>
        </w:numPr>
        <w:autoSpaceDE w:val="0"/>
        <w:autoSpaceDN w:val="0"/>
        <w:ind w:left="1134" w:hanging="567"/>
        <w:rPr>
          <w:rFonts w:asciiTheme="minorHAnsi" w:hAnsiTheme="minorHAnsi" w:cstheme="minorHAnsi"/>
          <w:iCs/>
          <w:sz w:val="22"/>
          <w:szCs w:val="22"/>
        </w:rPr>
      </w:pPr>
      <w:r w:rsidRPr="00326646">
        <w:rPr>
          <w:rFonts w:asciiTheme="minorHAnsi" w:hAnsiTheme="minorHAnsi" w:cstheme="minorHAnsi"/>
          <w:iCs/>
          <w:sz w:val="22"/>
          <w:szCs w:val="22"/>
        </w:rPr>
        <w:t>Sexual abuse</w:t>
      </w:r>
    </w:p>
    <w:p w14:paraId="0CA42731" w14:textId="77777777" w:rsidR="00F22A3A" w:rsidRPr="00326646" w:rsidRDefault="00F22A3A" w:rsidP="00EB4C23">
      <w:pPr>
        <w:numPr>
          <w:ilvl w:val="1"/>
          <w:numId w:val="22"/>
        </w:numPr>
        <w:autoSpaceDE w:val="0"/>
        <w:autoSpaceDN w:val="0"/>
        <w:ind w:left="1134" w:hanging="567"/>
        <w:rPr>
          <w:rFonts w:asciiTheme="minorHAnsi" w:hAnsiTheme="minorHAnsi" w:cstheme="minorHAnsi"/>
          <w:iCs/>
          <w:sz w:val="22"/>
          <w:szCs w:val="22"/>
        </w:rPr>
      </w:pPr>
      <w:r w:rsidRPr="00326646">
        <w:rPr>
          <w:rFonts w:asciiTheme="minorHAnsi" w:hAnsiTheme="minorHAnsi" w:cstheme="minorHAnsi"/>
          <w:iCs/>
          <w:sz w:val="22"/>
          <w:szCs w:val="22"/>
        </w:rPr>
        <w:t xml:space="preserve">Neglect </w:t>
      </w:r>
    </w:p>
    <w:p w14:paraId="108034A2" w14:textId="77777777" w:rsidR="003C38E4" w:rsidRPr="00326646" w:rsidRDefault="00F22A3A"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sz w:val="22"/>
          <w:szCs w:val="22"/>
          <w:lang w:val="en-US" w:eastAsia="ja-JP"/>
        </w:rPr>
        <w:t>Specific safeguarding issues</w:t>
      </w:r>
      <w:r w:rsidR="005F45D5" w:rsidRPr="00326646">
        <w:rPr>
          <w:rFonts w:asciiTheme="minorHAnsi" w:hAnsiTheme="minorHAnsi" w:cstheme="minorHAnsi"/>
          <w:b/>
          <w:sz w:val="22"/>
          <w:szCs w:val="22"/>
          <w:lang w:val="en-US" w:eastAsia="ja-JP"/>
        </w:rPr>
        <w:t>.</w:t>
      </w:r>
      <w:r w:rsidRPr="00326646">
        <w:rPr>
          <w:rFonts w:asciiTheme="minorHAnsi" w:hAnsiTheme="minorHAnsi" w:cstheme="minorHAnsi"/>
          <w:b/>
          <w:sz w:val="22"/>
          <w:szCs w:val="22"/>
          <w:lang w:val="en-US" w:eastAsia="ja-JP"/>
        </w:rPr>
        <w:t xml:space="preserve"> </w:t>
      </w:r>
    </w:p>
    <w:p w14:paraId="216FD650" w14:textId="77777777" w:rsidR="00976B78" w:rsidRPr="00326646" w:rsidRDefault="00976B78" w:rsidP="00EB4C23">
      <w:pPr>
        <w:ind w:left="1134" w:hanging="567"/>
        <w:rPr>
          <w:rFonts w:asciiTheme="minorHAnsi" w:hAnsiTheme="minorHAnsi" w:cstheme="minorHAnsi"/>
          <w:sz w:val="22"/>
          <w:szCs w:val="22"/>
          <w:lang w:val="en-US" w:eastAsia="ja-JP"/>
        </w:rPr>
      </w:pPr>
      <w:r w:rsidRPr="00326646">
        <w:rPr>
          <w:rFonts w:asciiTheme="minorHAnsi" w:hAnsiTheme="minorHAnsi" w:cstheme="minorHAnsi"/>
          <w:sz w:val="22"/>
          <w:szCs w:val="22"/>
          <w:lang w:val="en-US" w:eastAsia="ja-JP"/>
        </w:rPr>
        <w:t>12.</w:t>
      </w:r>
      <w:r w:rsidR="009B3498" w:rsidRPr="00326646">
        <w:rPr>
          <w:rFonts w:asciiTheme="minorHAnsi" w:hAnsiTheme="minorHAnsi" w:cstheme="minorHAnsi"/>
          <w:sz w:val="22"/>
          <w:szCs w:val="22"/>
          <w:lang w:val="en-US" w:eastAsia="ja-JP"/>
        </w:rPr>
        <w:t xml:space="preserve"> </w:t>
      </w:r>
      <w:r w:rsidRPr="00326646">
        <w:rPr>
          <w:rFonts w:asciiTheme="minorHAnsi" w:hAnsiTheme="minorHAnsi" w:cstheme="minorHAnsi"/>
          <w:sz w:val="22"/>
          <w:szCs w:val="22"/>
          <w:lang w:val="en-US" w:eastAsia="ja-JP"/>
        </w:rPr>
        <w:t xml:space="preserve">1 </w:t>
      </w:r>
      <w:r w:rsidR="00B262F5" w:rsidRPr="00326646">
        <w:rPr>
          <w:rFonts w:asciiTheme="minorHAnsi" w:hAnsiTheme="minorHAnsi" w:cstheme="minorHAnsi"/>
          <w:sz w:val="22"/>
          <w:szCs w:val="22"/>
          <w:lang w:val="en-US" w:eastAsia="ja-JP"/>
        </w:rPr>
        <w:tab/>
      </w:r>
      <w:r w:rsidRPr="00326646">
        <w:rPr>
          <w:rFonts w:asciiTheme="minorHAnsi" w:eastAsia="Calibri" w:hAnsiTheme="minorHAnsi" w:cstheme="minorHAnsi"/>
          <w:sz w:val="22"/>
          <w:szCs w:val="22"/>
        </w:rPr>
        <w:t>Sharing of nudes and semi nudes</w:t>
      </w:r>
    </w:p>
    <w:p w14:paraId="5A7D7C06" w14:textId="77777777" w:rsidR="006948C6" w:rsidRPr="00326646" w:rsidRDefault="006948C6" w:rsidP="00EB4C23">
      <w:pPr>
        <w:ind w:left="1134" w:hanging="567"/>
        <w:rPr>
          <w:rFonts w:asciiTheme="minorHAnsi" w:hAnsiTheme="minorHAnsi" w:cstheme="minorHAnsi"/>
          <w:sz w:val="22"/>
          <w:szCs w:val="22"/>
          <w:lang w:val="en-US" w:eastAsia="ja-JP"/>
        </w:rPr>
      </w:pPr>
      <w:r w:rsidRPr="00326646">
        <w:rPr>
          <w:rFonts w:asciiTheme="minorHAnsi" w:hAnsiTheme="minorHAnsi" w:cstheme="minorHAnsi"/>
          <w:sz w:val="22"/>
          <w:szCs w:val="22"/>
          <w:lang w:val="en-US" w:eastAsia="ja-JP"/>
        </w:rPr>
        <w:t>12.</w:t>
      </w:r>
      <w:r w:rsidR="009B3498" w:rsidRPr="00326646">
        <w:rPr>
          <w:rFonts w:asciiTheme="minorHAnsi" w:hAnsiTheme="minorHAnsi" w:cstheme="minorHAnsi"/>
          <w:sz w:val="22"/>
          <w:szCs w:val="22"/>
          <w:lang w:val="en-US" w:eastAsia="ja-JP"/>
        </w:rPr>
        <w:t xml:space="preserve"> </w:t>
      </w:r>
      <w:r w:rsidR="00976B78" w:rsidRPr="00326646">
        <w:rPr>
          <w:rFonts w:asciiTheme="minorHAnsi" w:hAnsiTheme="minorHAnsi" w:cstheme="minorHAnsi"/>
          <w:sz w:val="22"/>
          <w:szCs w:val="22"/>
          <w:lang w:val="en-US" w:eastAsia="ja-JP"/>
        </w:rPr>
        <w:t>2</w:t>
      </w:r>
      <w:r w:rsidRPr="00326646">
        <w:rPr>
          <w:rFonts w:asciiTheme="minorHAnsi" w:hAnsiTheme="minorHAnsi" w:cstheme="minorHAnsi"/>
          <w:sz w:val="22"/>
          <w:szCs w:val="22"/>
          <w:lang w:val="en-US" w:eastAsia="ja-JP"/>
        </w:rPr>
        <w:t xml:space="preserve"> </w:t>
      </w:r>
      <w:r w:rsidR="00B262F5" w:rsidRPr="00326646">
        <w:rPr>
          <w:rFonts w:asciiTheme="minorHAnsi" w:hAnsiTheme="minorHAnsi" w:cstheme="minorHAnsi"/>
          <w:sz w:val="22"/>
          <w:szCs w:val="22"/>
          <w:lang w:val="en-US" w:eastAsia="ja-JP"/>
        </w:rPr>
        <w:tab/>
      </w:r>
      <w:r w:rsidRPr="00326646">
        <w:rPr>
          <w:rFonts w:asciiTheme="minorHAnsi" w:hAnsiTheme="minorHAnsi" w:cstheme="minorHAnsi"/>
          <w:iCs/>
          <w:sz w:val="22"/>
          <w:szCs w:val="22"/>
        </w:rPr>
        <w:t>Online safety and the use of mobile technology and cameras</w:t>
      </w:r>
    </w:p>
    <w:p w14:paraId="1B0BDE87" w14:textId="77777777" w:rsidR="006948C6" w:rsidRPr="00326646" w:rsidRDefault="006948C6" w:rsidP="00EB4C23">
      <w:pPr>
        <w:ind w:left="1134" w:hanging="567"/>
        <w:rPr>
          <w:rFonts w:asciiTheme="minorHAnsi" w:hAnsiTheme="minorHAnsi" w:cstheme="minorHAnsi"/>
          <w:sz w:val="22"/>
          <w:szCs w:val="22"/>
          <w:lang w:val="en-US" w:eastAsia="ja-JP"/>
        </w:rPr>
      </w:pPr>
      <w:r w:rsidRPr="00326646">
        <w:rPr>
          <w:rFonts w:asciiTheme="minorHAnsi" w:hAnsiTheme="minorHAnsi" w:cstheme="minorHAnsi"/>
          <w:sz w:val="22"/>
          <w:szCs w:val="22"/>
          <w:lang w:val="en-US" w:eastAsia="ja-JP"/>
        </w:rPr>
        <w:t>12.</w:t>
      </w:r>
      <w:r w:rsidR="009B3498" w:rsidRPr="00326646">
        <w:rPr>
          <w:rFonts w:asciiTheme="minorHAnsi" w:hAnsiTheme="minorHAnsi" w:cstheme="minorHAnsi"/>
          <w:sz w:val="22"/>
          <w:szCs w:val="22"/>
          <w:lang w:val="en-US" w:eastAsia="ja-JP"/>
        </w:rPr>
        <w:t xml:space="preserve"> </w:t>
      </w:r>
      <w:r w:rsidR="00976B78" w:rsidRPr="00326646">
        <w:rPr>
          <w:rFonts w:asciiTheme="minorHAnsi" w:hAnsiTheme="minorHAnsi" w:cstheme="minorHAnsi"/>
          <w:sz w:val="22"/>
          <w:szCs w:val="22"/>
          <w:lang w:val="en-US" w:eastAsia="ja-JP"/>
        </w:rPr>
        <w:t>3</w:t>
      </w:r>
      <w:r w:rsidR="00B262F5" w:rsidRPr="00326646">
        <w:rPr>
          <w:rFonts w:asciiTheme="minorHAnsi" w:hAnsiTheme="minorHAnsi" w:cstheme="minorHAnsi"/>
          <w:sz w:val="22"/>
          <w:szCs w:val="22"/>
          <w:lang w:val="en-US" w:eastAsia="ja-JP"/>
        </w:rPr>
        <w:tab/>
      </w:r>
      <w:r w:rsidR="00976B78" w:rsidRPr="00326646">
        <w:rPr>
          <w:rFonts w:asciiTheme="minorHAnsi" w:hAnsiTheme="minorHAnsi" w:cstheme="minorHAnsi"/>
          <w:sz w:val="22"/>
          <w:szCs w:val="22"/>
          <w:lang w:val="en-US" w:eastAsia="ja-JP"/>
        </w:rPr>
        <w:t xml:space="preserve">Remote learning and safeguarding </w:t>
      </w:r>
    </w:p>
    <w:p w14:paraId="3164AD8C" w14:textId="77777777" w:rsidR="00976B78" w:rsidRPr="00326646" w:rsidRDefault="00976B78" w:rsidP="00EB4C23">
      <w:pPr>
        <w:ind w:left="1134" w:hanging="567"/>
        <w:rPr>
          <w:rFonts w:asciiTheme="minorHAnsi" w:hAnsiTheme="minorHAnsi" w:cstheme="minorHAnsi"/>
          <w:sz w:val="22"/>
          <w:szCs w:val="22"/>
          <w:lang w:val="en-US" w:eastAsia="ja-JP"/>
        </w:rPr>
      </w:pPr>
      <w:r w:rsidRPr="00326646">
        <w:rPr>
          <w:rFonts w:asciiTheme="minorHAnsi" w:hAnsiTheme="minorHAnsi" w:cstheme="minorHAnsi"/>
          <w:sz w:val="22"/>
          <w:szCs w:val="22"/>
          <w:lang w:val="en-US" w:eastAsia="ja-JP"/>
        </w:rPr>
        <w:t>12.</w:t>
      </w:r>
      <w:r w:rsidR="009B3498" w:rsidRPr="00326646">
        <w:rPr>
          <w:rFonts w:asciiTheme="minorHAnsi" w:hAnsiTheme="minorHAnsi" w:cstheme="minorHAnsi"/>
          <w:sz w:val="22"/>
          <w:szCs w:val="22"/>
          <w:lang w:val="en-US" w:eastAsia="ja-JP"/>
        </w:rPr>
        <w:t xml:space="preserve"> </w:t>
      </w:r>
      <w:r w:rsidRPr="00326646">
        <w:rPr>
          <w:rFonts w:asciiTheme="minorHAnsi" w:hAnsiTheme="minorHAnsi" w:cstheme="minorHAnsi"/>
          <w:sz w:val="22"/>
          <w:szCs w:val="22"/>
          <w:lang w:val="en-US" w:eastAsia="ja-JP"/>
        </w:rPr>
        <w:t xml:space="preserve">4 </w:t>
      </w:r>
      <w:r w:rsidR="00B262F5" w:rsidRPr="00326646">
        <w:rPr>
          <w:rFonts w:asciiTheme="minorHAnsi" w:hAnsiTheme="minorHAnsi" w:cstheme="minorHAnsi"/>
          <w:sz w:val="22"/>
          <w:szCs w:val="22"/>
          <w:lang w:val="en-US" w:eastAsia="ja-JP"/>
        </w:rPr>
        <w:tab/>
      </w:r>
      <w:r w:rsidRPr="00326646">
        <w:rPr>
          <w:rFonts w:asciiTheme="minorHAnsi" w:hAnsiTheme="minorHAnsi" w:cstheme="minorHAnsi"/>
          <w:sz w:val="22"/>
          <w:szCs w:val="22"/>
          <w:lang w:val="en-US" w:eastAsia="ja-JP"/>
        </w:rPr>
        <w:t xml:space="preserve">Children missing education </w:t>
      </w:r>
    </w:p>
    <w:p w14:paraId="7E6298CA" w14:textId="77777777" w:rsidR="00976B78" w:rsidRPr="00326646" w:rsidRDefault="00976B78" w:rsidP="00EB4C23">
      <w:pPr>
        <w:ind w:left="1134" w:hanging="567"/>
        <w:rPr>
          <w:rFonts w:asciiTheme="minorHAnsi" w:hAnsiTheme="minorHAnsi" w:cstheme="minorHAnsi"/>
          <w:sz w:val="22"/>
          <w:szCs w:val="22"/>
        </w:rPr>
      </w:pPr>
      <w:r w:rsidRPr="00326646">
        <w:rPr>
          <w:rFonts w:asciiTheme="minorHAnsi" w:hAnsiTheme="minorHAnsi" w:cstheme="minorHAnsi"/>
          <w:sz w:val="22"/>
          <w:szCs w:val="22"/>
          <w:lang w:val="en-US" w:eastAsia="ja-JP"/>
        </w:rPr>
        <w:t>12.</w:t>
      </w:r>
      <w:r w:rsidR="009B3498" w:rsidRPr="00326646">
        <w:rPr>
          <w:rFonts w:asciiTheme="minorHAnsi" w:hAnsiTheme="minorHAnsi" w:cstheme="minorHAnsi"/>
          <w:sz w:val="22"/>
          <w:szCs w:val="22"/>
          <w:lang w:val="en-US" w:eastAsia="ja-JP"/>
        </w:rPr>
        <w:t xml:space="preserve"> </w:t>
      </w:r>
      <w:r w:rsidRPr="00326646">
        <w:rPr>
          <w:rFonts w:asciiTheme="minorHAnsi" w:hAnsiTheme="minorHAnsi" w:cstheme="minorHAnsi"/>
          <w:sz w:val="22"/>
          <w:szCs w:val="22"/>
          <w:lang w:val="en-US" w:eastAsia="ja-JP"/>
        </w:rPr>
        <w:t xml:space="preserve">5 </w:t>
      </w:r>
      <w:r w:rsidR="00B262F5" w:rsidRPr="00326646">
        <w:rPr>
          <w:rFonts w:asciiTheme="minorHAnsi" w:hAnsiTheme="minorHAnsi" w:cstheme="minorHAnsi"/>
          <w:sz w:val="22"/>
          <w:szCs w:val="22"/>
          <w:lang w:val="en-US" w:eastAsia="ja-JP"/>
        </w:rPr>
        <w:tab/>
      </w:r>
      <w:r w:rsidR="008868EC" w:rsidRPr="00326646">
        <w:rPr>
          <w:rFonts w:asciiTheme="minorHAnsi" w:hAnsiTheme="minorHAnsi" w:cstheme="minorHAnsi"/>
          <w:sz w:val="22"/>
          <w:szCs w:val="22"/>
        </w:rPr>
        <w:t>Missing: Children who run away or go missing from home or care</w:t>
      </w:r>
    </w:p>
    <w:p w14:paraId="278C81C8" w14:textId="77777777" w:rsidR="008868EC" w:rsidRPr="00326646" w:rsidRDefault="008868EC"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w:t>
      </w:r>
      <w:r w:rsidR="009B3498"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6 </w:t>
      </w:r>
      <w:r w:rsidR="00B262F5" w:rsidRPr="00326646">
        <w:rPr>
          <w:rFonts w:asciiTheme="minorHAnsi" w:hAnsiTheme="minorHAnsi" w:cstheme="minorHAnsi"/>
          <w:sz w:val="22"/>
          <w:szCs w:val="22"/>
        </w:rPr>
        <w:tab/>
      </w:r>
      <w:r w:rsidRPr="00326646">
        <w:rPr>
          <w:rFonts w:asciiTheme="minorHAnsi" w:hAnsiTheme="minorHAnsi" w:cstheme="minorHAnsi"/>
          <w:sz w:val="22"/>
          <w:szCs w:val="22"/>
        </w:rPr>
        <w:t xml:space="preserve">Domestic abuse </w:t>
      </w:r>
    </w:p>
    <w:p w14:paraId="545BADFF" w14:textId="77777777" w:rsidR="008868EC" w:rsidRPr="00326646" w:rsidRDefault="008868EC"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w:t>
      </w:r>
      <w:r w:rsidR="009B3498"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7 </w:t>
      </w:r>
      <w:r w:rsidR="00B262F5" w:rsidRPr="00326646">
        <w:rPr>
          <w:rFonts w:asciiTheme="minorHAnsi" w:hAnsiTheme="minorHAnsi" w:cstheme="minorHAnsi"/>
          <w:sz w:val="22"/>
          <w:szCs w:val="22"/>
        </w:rPr>
        <w:tab/>
      </w:r>
      <w:r w:rsidRPr="00326646">
        <w:rPr>
          <w:rFonts w:asciiTheme="minorHAnsi" w:hAnsiTheme="minorHAnsi" w:cstheme="minorHAnsi"/>
          <w:sz w:val="22"/>
          <w:szCs w:val="22"/>
        </w:rPr>
        <w:t>Child Sexual Exploitation (CSE)</w:t>
      </w:r>
    </w:p>
    <w:p w14:paraId="5C2EEF65" w14:textId="77777777" w:rsidR="008868EC" w:rsidRPr="00326646" w:rsidRDefault="008868EC"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w:t>
      </w:r>
      <w:r w:rsidR="009B3498"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8 </w:t>
      </w:r>
      <w:r w:rsidR="00B262F5" w:rsidRPr="00326646">
        <w:rPr>
          <w:rFonts w:asciiTheme="minorHAnsi" w:hAnsiTheme="minorHAnsi" w:cstheme="minorHAnsi"/>
          <w:sz w:val="22"/>
          <w:szCs w:val="22"/>
        </w:rPr>
        <w:tab/>
      </w:r>
      <w:r w:rsidRPr="00326646">
        <w:rPr>
          <w:rFonts w:asciiTheme="minorHAnsi" w:hAnsiTheme="minorHAnsi" w:cstheme="minorHAnsi"/>
          <w:sz w:val="22"/>
          <w:szCs w:val="22"/>
        </w:rPr>
        <w:t>Child Criminal Exploitation (CCE)</w:t>
      </w:r>
    </w:p>
    <w:p w14:paraId="0FA2D4C7" w14:textId="77777777" w:rsidR="00B262F5" w:rsidRPr="00326646" w:rsidRDefault="00094E34"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w:t>
      </w:r>
      <w:r w:rsidR="009B3498"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9 </w:t>
      </w:r>
      <w:r w:rsidR="00B262F5" w:rsidRPr="00326646">
        <w:rPr>
          <w:rFonts w:asciiTheme="minorHAnsi" w:hAnsiTheme="minorHAnsi" w:cstheme="minorHAnsi"/>
          <w:sz w:val="22"/>
          <w:szCs w:val="22"/>
        </w:rPr>
        <w:tab/>
      </w:r>
      <w:r w:rsidRPr="00326646">
        <w:rPr>
          <w:rFonts w:asciiTheme="minorHAnsi" w:hAnsiTheme="minorHAnsi" w:cstheme="minorHAnsi"/>
          <w:sz w:val="22"/>
          <w:szCs w:val="22"/>
        </w:rPr>
        <w:t xml:space="preserve">Serious Violence </w:t>
      </w:r>
    </w:p>
    <w:p w14:paraId="74C99D06"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12.10 Modern Slavery Trafficked Children</w:t>
      </w:r>
    </w:p>
    <w:p w14:paraId="7599DB00"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12.11</w:t>
      </w:r>
      <w:r w:rsidRPr="00326646">
        <w:rPr>
          <w:rFonts w:asciiTheme="minorHAnsi" w:hAnsiTheme="minorHAnsi" w:cstheme="minorHAnsi"/>
          <w:sz w:val="22"/>
          <w:szCs w:val="22"/>
        </w:rPr>
        <w:tab/>
        <w:t xml:space="preserve">Homelessness </w:t>
      </w:r>
    </w:p>
    <w:p w14:paraId="2A737787"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 xml:space="preserve">12.12 Children and the court system </w:t>
      </w:r>
    </w:p>
    <w:p w14:paraId="2ABD3882"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12.13 Children with family members in prison</w:t>
      </w:r>
    </w:p>
    <w:p w14:paraId="382D8B20"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lang w:eastAsia="en-US"/>
        </w:rPr>
        <w:t xml:space="preserve">12.14 </w:t>
      </w:r>
      <w:r w:rsidRPr="00326646">
        <w:rPr>
          <w:rFonts w:asciiTheme="minorHAnsi" w:hAnsiTheme="minorHAnsi" w:cstheme="minorHAnsi"/>
          <w:sz w:val="22"/>
          <w:szCs w:val="22"/>
        </w:rPr>
        <w:t>Bullying including prejudiced based abuse, racist incidents and cyber bullying</w:t>
      </w:r>
    </w:p>
    <w:p w14:paraId="463F116F"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12.15 Gaming</w:t>
      </w:r>
    </w:p>
    <w:p w14:paraId="7C8C9BBF"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 xml:space="preserve">12.16 Child abuse linked to Faith and Belief </w:t>
      </w:r>
    </w:p>
    <w:p w14:paraId="393FF914" w14:textId="77777777" w:rsidR="00B262F5" w:rsidRPr="00326646" w:rsidRDefault="00B262F5" w:rsidP="00EB4C23">
      <w:pPr>
        <w:ind w:left="1134" w:hanging="567"/>
        <w:rPr>
          <w:rFonts w:asciiTheme="minorHAnsi" w:hAnsiTheme="minorHAnsi" w:cstheme="minorHAnsi"/>
          <w:sz w:val="22"/>
          <w:szCs w:val="22"/>
        </w:rPr>
      </w:pPr>
      <w:r w:rsidRPr="00326646">
        <w:rPr>
          <w:rFonts w:asciiTheme="minorHAnsi" w:hAnsiTheme="minorHAnsi" w:cstheme="minorHAnsi"/>
          <w:sz w:val="22"/>
          <w:szCs w:val="22"/>
        </w:rPr>
        <w:t>12.17</w:t>
      </w:r>
      <w:r w:rsidRPr="00326646">
        <w:rPr>
          <w:rFonts w:asciiTheme="minorHAnsi" w:eastAsia="Calibri" w:hAnsiTheme="minorHAnsi" w:cstheme="minorHAnsi"/>
          <w:bCs/>
          <w:color w:val="000000"/>
          <w:sz w:val="22"/>
          <w:szCs w:val="22"/>
          <w:lang w:eastAsia="en-US"/>
        </w:rPr>
        <w:t xml:space="preserve"> Gender Based Violence/</w:t>
      </w:r>
      <w:r w:rsidR="00406B1C" w:rsidRPr="00326646">
        <w:rPr>
          <w:rFonts w:asciiTheme="minorHAnsi" w:eastAsia="Calibri" w:hAnsiTheme="minorHAnsi" w:cstheme="minorHAnsi"/>
          <w:bCs/>
          <w:color w:val="000000"/>
          <w:sz w:val="22"/>
          <w:szCs w:val="22"/>
          <w:lang w:eastAsia="en-US"/>
        </w:rPr>
        <w:t xml:space="preserve"> </w:t>
      </w:r>
      <w:r w:rsidRPr="00326646">
        <w:rPr>
          <w:rFonts w:asciiTheme="minorHAnsi" w:eastAsia="Calibri" w:hAnsiTheme="minorHAnsi" w:cstheme="minorHAnsi"/>
          <w:bCs/>
          <w:color w:val="000000"/>
          <w:sz w:val="22"/>
          <w:szCs w:val="22"/>
          <w:lang w:eastAsia="en-US"/>
        </w:rPr>
        <w:t>Violence against Women and Girls</w:t>
      </w:r>
    </w:p>
    <w:p w14:paraId="6643567F" w14:textId="77777777" w:rsidR="00B262F5" w:rsidRPr="00326646" w:rsidRDefault="00812A33" w:rsidP="00EB4C23">
      <w:pPr>
        <w:ind w:left="1134" w:hanging="567"/>
        <w:rPr>
          <w:rFonts w:asciiTheme="minorHAnsi" w:eastAsia="MS Mincho" w:hAnsiTheme="minorHAnsi" w:cstheme="minorHAnsi"/>
          <w:color w:val="12263F"/>
          <w:sz w:val="22"/>
          <w:szCs w:val="22"/>
          <w:lang w:eastAsia="en-US"/>
        </w:rPr>
      </w:pPr>
      <w:r w:rsidRPr="00326646">
        <w:rPr>
          <w:rFonts w:asciiTheme="minorHAnsi" w:eastAsia="Calibri" w:hAnsiTheme="minorHAnsi" w:cstheme="minorHAnsi"/>
          <w:bCs/>
          <w:color w:val="000000"/>
          <w:sz w:val="22"/>
          <w:szCs w:val="22"/>
          <w:lang w:eastAsia="en-US"/>
        </w:rPr>
        <w:t xml:space="preserve">12.18 </w:t>
      </w:r>
      <w:r w:rsidRPr="00326646">
        <w:rPr>
          <w:rFonts w:asciiTheme="minorHAnsi" w:eastAsia="MS Mincho" w:hAnsiTheme="minorHAnsi" w:cstheme="minorHAnsi"/>
          <w:color w:val="12263F"/>
          <w:sz w:val="22"/>
          <w:szCs w:val="22"/>
          <w:lang w:eastAsia="en-US"/>
        </w:rPr>
        <w:t>So-called ‘Honour-Based’ Abuse (including FGM, Forced Marriage and Breast Ironing)</w:t>
      </w:r>
    </w:p>
    <w:p w14:paraId="405A24FF" w14:textId="77777777" w:rsidR="00B262F5" w:rsidRPr="00326646" w:rsidRDefault="00812A33" w:rsidP="00EB4C23">
      <w:pPr>
        <w:ind w:left="1134" w:hanging="567"/>
        <w:rPr>
          <w:rFonts w:asciiTheme="minorHAnsi" w:eastAsia="Calibri" w:hAnsiTheme="minorHAnsi" w:cstheme="minorHAnsi"/>
          <w:bCs/>
          <w:color w:val="000000"/>
          <w:sz w:val="22"/>
          <w:szCs w:val="22"/>
          <w:lang w:eastAsia="en-US"/>
        </w:rPr>
      </w:pPr>
      <w:r w:rsidRPr="00136D36">
        <w:rPr>
          <w:rFonts w:asciiTheme="minorHAnsi" w:eastAsia="Calibri" w:hAnsiTheme="minorHAnsi" w:cstheme="minorHAnsi"/>
          <w:bCs/>
          <w:color w:val="000000"/>
          <w:sz w:val="22"/>
          <w:szCs w:val="22"/>
          <w:lang w:eastAsia="en-US"/>
        </w:rPr>
        <w:lastRenderedPageBreak/>
        <w:t xml:space="preserve">12.19 </w:t>
      </w:r>
      <w:r w:rsidR="00795EAF" w:rsidRPr="00136D36">
        <w:rPr>
          <w:rFonts w:asciiTheme="minorHAnsi" w:eastAsia="Calibri" w:hAnsiTheme="minorHAnsi" w:cstheme="minorHAnsi"/>
          <w:bCs/>
          <w:color w:val="000000"/>
          <w:sz w:val="22"/>
          <w:szCs w:val="22"/>
          <w:lang w:eastAsia="en-US"/>
        </w:rPr>
        <w:t>Preventing Radicalisation: Channel and Prevent Duty</w:t>
      </w:r>
    </w:p>
    <w:p w14:paraId="5D4A22D3" w14:textId="77777777" w:rsidR="00B262F5" w:rsidRPr="00326646" w:rsidRDefault="00795EAF" w:rsidP="00EB4C23">
      <w:pPr>
        <w:ind w:left="1134" w:hanging="567"/>
        <w:rPr>
          <w:rFonts w:asciiTheme="minorHAnsi" w:eastAsia="Calibri" w:hAnsiTheme="minorHAnsi" w:cstheme="minorHAnsi"/>
          <w:bCs/>
          <w:color w:val="000000"/>
          <w:sz w:val="22"/>
          <w:szCs w:val="22"/>
          <w:lang w:eastAsia="en-US"/>
        </w:rPr>
      </w:pPr>
      <w:r w:rsidRPr="00326646">
        <w:rPr>
          <w:rFonts w:asciiTheme="minorHAnsi" w:eastAsia="Calibri" w:hAnsiTheme="minorHAnsi" w:cstheme="minorHAnsi"/>
          <w:bCs/>
          <w:color w:val="000000"/>
          <w:sz w:val="22"/>
          <w:szCs w:val="22"/>
          <w:lang w:eastAsia="en-US"/>
        </w:rPr>
        <w:t>12.</w:t>
      </w:r>
      <w:r w:rsidR="009B3498" w:rsidRPr="00326646">
        <w:rPr>
          <w:rFonts w:asciiTheme="minorHAnsi" w:eastAsia="Calibri" w:hAnsiTheme="minorHAnsi" w:cstheme="minorHAnsi"/>
          <w:bCs/>
          <w:color w:val="000000"/>
          <w:sz w:val="22"/>
          <w:szCs w:val="22"/>
          <w:lang w:eastAsia="en-US"/>
        </w:rPr>
        <w:t xml:space="preserve"> </w:t>
      </w:r>
      <w:r w:rsidRPr="00326646">
        <w:rPr>
          <w:rFonts w:asciiTheme="minorHAnsi" w:eastAsia="Calibri" w:hAnsiTheme="minorHAnsi" w:cstheme="minorHAnsi"/>
          <w:bCs/>
          <w:color w:val="000000"/>
          <w:sz w:val="22"/>
          <w:szCs w:val="22"/>
          <w:lang w:eastAsia="en-US"/>
        </w:rPr>
        <w:t>20 Parental mental health</w:t>
      </w:r>
    </w:p>
    <w:p w14:paraId="0026F0D7" w14:textId="77777777" w:rsidR="00795EAF" w:rsidRPr="00326646" w:rsidRDefault="00B262F5" w:rsidP="00EB4C23">
      <w:pPr>
        <w:ind w:left="1134" w:hanging="567"/>
        <w:rPr>
          <w:rFonts w:asciiTheme="minorHAnsi" w:eastAsia="Calibri" w:hAnsiTheme="minorHAnsi" w:cstheme="minorHAnsi"/>
          <w:bCs/>
          <w:color w:val="000000"/>
          <w:sz w:val="22"/>
          <w:szCs w:val="22"/>
          <w:lang w:eastAsia="en-US"/>
        </w:rPr>
      </w:pPr>
      <w:r w:rsidRPr="00326646">
        <w:rPr>
          <w:rFonts w:asciiTheme="minorHAnsi" w:eastAsia="Calibri" w:hAnsiTheme="minorHAnsi" w:cstheme="minorHAnsi"/>
          <w:bCs/>
          <w:color w:val="000000"/>
          <w:sz w:val="22"/>
          <w:szCs w:val="22"/>
          <w:lang w:eastAsia="en-US"/>
        </w:rPr>
        <w:t>1</w:t>
      </w:r>
      <w:r w:rsidR="00795EAF" w:rsidRPr="00326646">
        <w:rPr>
          <w:rFonts w:asciiTheme="minorHAnsi" w:eastAsia="Calibri" w:hAnsiTheme="minorHAnsi" w:cstheme="minorHAnsi"/>
          <w:bCs/>
          <w:color w:val="000000"/>
          <w:sz w:val="22"/>
          <w:szCs w:val="22"/>
          <w:lang w:eastAsia="en-US"/>
        </w:rPr>
        <w:t>2.</w:t>
      </w:r>
      <w:r w:rsidR="009B3498" w:rsidRPr="00326646">
        <w:rPr>
          <w:rFonts w:asciiTheme="minorHAnsi" w:eastAsia="Calibri" w:hAnsiTheme="minorHAnsi" w:cstheme="minorHAnsi"/>
          <w:bCs/>
          <w:color w:val="000000"/>
          <w:sz w:val="22"/>
          <w:szCs w:val="22"/>
          <w:lang w:eastAsia="en-US"/>
        </w:rPr>
        <w:t xml:space="preserve"> </w:t>
      </w:r>
      <w:r w:rsidR="00795EAF" w:rsidRPr="00326646">
        <w:rPr>
          <w:rFonts w:asciiTheme="minorHAnsi" w:eastAsia="Calibri" w:hAnsiTheme="minorHAnsi" w:cstheme="minorHAnsi"/>
          <w:bCs/>
          <w:color w:val="000000"/>
          <w:sz w:val="22"/>
          <w:szCs w:val="22"/>
          <w:lang w:eastAsia="en-US"/>
        </w:rPr>
        <w:t xml:space="preserve">21 </w:t>
      </w:r>
      <w:r w:rsidR="00B412DF" w:rsidRPr="00326646">
        <w:rPr>
          <w:rFonts w:asciiTheme="minorHAnsi" w:eastAsia="Calibri" w:hAnsiTheme="minorHAnsi" w:cstheme="minorHAnsi"/>
          <w:bCs/>
          <w:color w:val="000000"/>
          <w:sz w:val="22"/>
          <w:szCs w:val="22"/>
          <w:lang w:eastAsia="en-US"/>
        </w:rPr>
        <w:t>Self-harm</w:t>
      </w:r>
    </w:p>
    <w:p w14:paraId="70F22911" w14:textId="77777777" w:rsidR="00A757BB" w:rsidRPr="00326646" w:rsidRDefault="00A757BB" w:rsidP="00A757BB">
      <w:pPr>
        <w:ind w:firstLine="567"/>
        <w:rPr>
          <w:rFonts w:asciiTheme="minorHAnsi" w:hAnsiTheme="minorHAnsi" w:cstheme="minorHAnsi"/>
          <w:color w:val="000000"/>
          <w:sz w:val="22"/>
          <w:szCs w:val="22"/>
        </w:rPr>
      </w:pPr>
      <w:r w:rsidRPr="00326646">
        <w:rPr>
          <w:rFonts w:asciiTheme="minorHAnsi" w:eastAsia="Calibri" w:hAnsiTheme="minorHAnsi" w:cstheme="minorHAnsi"/>
          <w:sz w:val="22"/>
          <w:szCs w:val="22"/>
          <w:lang w:eastAsia="en-US"/>
        </w:rPr>
        <w:t>12.22 Child</w:t>
      </w:r>
      <w:r w:rsidRPr="00326646">
        <w:rPr>
          <w:rFonts w:asciiTheme="minorHAnsi" w:hAnsiTheme="minorHAnsi" w:cstheme="minorHAnsi"/>
          <w:bCs/>
          <w:color w:val="000000"/>
          <w:sz w:val="22"/>
          <w:szCs w:val="22"/>
        </w:rPr>
        <w:t xml:space="preserve"> abduction and community safety incidents </w:t>
      </w:r>
    </w:p>
    <w:p w14:paraId="151E5D87" w14:textId="77777777" w:rsidR="00B74088" w:rsidRPr="00326646" w:rsidRDefault="00A757BB" w:rsidP="00EB4C23">
      <w:pPr>
        <w:ind w:left="1134" w:hanging="567"/>
        <w:rPr>
          <w:rFonts w:asciiTheme="minorHAnsi" w:eastAsia="Calibri" w:hAnsiTheme="minorHAnsi" w:cstheme="minorHAnsi"/>
          <w:bCs/>
          <w:color w:val="000000"/>
          <w:sz w:val="22"/>
          <w:szCs w:val="22"/>
          <w:lang w:eastAsia="en-US"/>
        </w:rPr>
      </w:pPr>
      <w:r w:rsidRPr="00326646">
        <w:rPr>
          <w:rFonts w:asciiTheme="minorHAnsi" w:eastAsia="Calibri" w:hAnsiTheme="minorHAnsi" w:cstheme="minorHAnsi"/>
          <w:bCs/>
          <w:color w:val="000000"/>
          <w:sz w:val="22"/>
          <w:szCs w:val="22"/>
          <w:lang w:eastAsia="en-US"/>
        </w:rPr>
        <w:t xml:space="preserve">  </w:t>
      </w:r>
    </w:p>
    <w:p w14:paraId="48F6B891" w14:textId="77777777" w:rsidR="00863420" w:rsidRPr="00326646" w:rsidRDefault="00B412DF"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color w:val="000000"/>
          <w:sz w:val="22"/>
          <w:szCs w:val="22"/>
        </w:rPr>
        <w:t>What to do if staff are concerned about a child’s welfare</w:t>
      </w:r>
      <w:r w:rsidR="005F45D5" w:rsidRPr="00326646">
        <w:rPr>
          <w:rFonts w:asciiTheme="minorHAnsi" w:hAnsiTheme="minorHAnsi" w:cstheme="minorHAnsi"/>
          <w:b/>
          <w:color w:val="000000"/>
          <w:sz w:val="22"/>
          <w:szCs w:val="22"/>
        </w:rPr>
        <w:t>.</w:t>
      </w:r>
    </w:p>
    <w:p w14:paraId="3C13792E" w14:textId="77777777" w:rsidR="00F308AC" w:rsidRPr="00326646" w:rsidRDefault="00F308AC" w:rsidP="00EB4C23">
      <w:pPr>
        <w:numPr>
          <w:ilvl w:val="0"/>
          <w:numId w:val="22"/>
        </w:numPr>
        <w:autoSpaceDE w:val="0"/>
        <w:autoSpaceDN w:val="0"/>
        <w:adjustRightInd w:val="0"/>
        <w:spacing w:line="276" w:lineRule="auto"/>
        <w:ind w:left="567" w:hanging="567"/>
        <w:rPr>
          <w:rFonts w:asciiTheme="minorHAnsi" w:hAnsiTheme="minorHAnsi" w:cstheme="minorHAnsi"/>
          <w:b/>
          <w:color w:val="000000"/>
          <w:sz w:val="22"/>
          <w:szCs w:val="22"/>
        </w:rPr>
      </w:pPr>
      <w:r w:rsidRPr="00326646">
        <w:rPr>
          <w:rFonts w:asciiTheme="minorHAnsi" w:hAnsiTheme="minorHAnsi" w:cstheme="minorHAnsi"/>
          <w:b/>
          <w:color w:val="000000"/>
          <w:sz w:val="22"/>
          <w:szCs w:val="22"/>
        </w:rPr>
        <w:t>Dealing with disclosures/Listening to children/Notifying parents</w:t>
      </w:r>
      <w:r w:rsidR="005F45D5" w:rsidRPr="00326646">
        <w:rPr>
          <w:rFonts w:asciiTheme="minorHAnsi" w:hAnsiTheme="minorHAnsi" w:cstheme="minorHAnsi"/>
          <w:b/>
          <w:color w:val="000000"/>
          <w:sz w:val="22"/>
          <w:szCs w:val="22"/>
        </w:rPr>
        <w:t>.</w:t>
      </w:r>
      <w:r w:rsidRPr="00326646">
        <w:rPr>
          <w:rFonts w:asciiTheme="minorHAnsi" w:hAnsiTheme="minorHAnsi" w:cstheme="minorHAnsi"/>
          <w:b/>
          <w:color w:val="000000"/>
          <w:sz w:val="22"/>
          <w:szCs w:val="22"/>
        </w:rPr>
        <w:t xml:space="preserve"> </w:t>
      </w:r>
    </w:p>
    <w:p w14:paraId="521C9FC5" w14:textId="77777777" w:rsidR="00F308AC" w:rsidRPr="00326646" w:rsidRDefault="00F30EA1" w:rsidP="00EB4C23">
      <w:pPr>
        <w:numPr>
          <w:ilvl w:val="0"/>
          <w:numId w:val="22"/>
        </w:numPr>
        <w:autoSpaceDE w:val="0"/>
        <w:autoSpaceDN w:val="0"/>
        <w:adjustRightInd w:val="0"/>
        <w:spacing w:line="276" w:lineRule="auto"/>
        <w:ind w:left="567" w:hanging="567"/>
        <w:rPr>
          <w:rFonts w:asciiTheme="minorHAnsi" w:hAnsiTheme="minorHAnsi" w:cstheme="minorHAnsi"/>
          <w:b/>
          <w:color w:val="000000"/>
          <w:sz w:val="22"/>
          <w:szCs w:val="22"/>
        </w:rPr>
      </w:pPr>
      <w:r w:rsidRPr="00326646">
        <w:rPr>
          <w:rFonts w:asciiTheme="minorHAnsi" w:hAnsiTheme="minorHAnsi" w:cstheme="minorHAnsi"/>
          <w:b/>
          <w:color w:val="000000"/>
          <w:sz w:val="22"/>
          <w:szCs w:val="22"/>
        </w:rPr>
        <w:t>Making a referral</w:t>
      </w:r>
      <w:r w:rsidR="005F45D5" w:rsidRPr="00326646">
        <w:rPr>
          <w:rFonts w:asciiTheme="minorHAnsi" w:hAnsiTheme="minorHAnsi" w:cstheme="minorHAnsi"/>
          <w:b/>
          <w:color w:val="000000"/>
          <w:sz w:val="22"/>
          <w:szCs w:val="22"/>
        </w:rPr>
        <w:t>.</w:t>
      </w:r>
      <w:r w:rsidRPr="00326646">
        <w:rPr>
          <w:rFonts w:asciiTheme="minorHAnsi" w:hAnsiTheme="minorHAnsi" w:cstheme="minorHAnsi"/>
          <w:b/>
          <w:color w:val="000000"/>
          <w:sz w:val="22"/>
          <w:szCs w:val="22"/>
        </w:rPr>
        <w:t xml:space="preserve"> </w:t>
      </w:r>
    </w:p>
    <w:p w14:paraId="2F2A1C0A" w14:textId="4EC93652" w:rsidR="00B74088" w:rsidRPr="00136D36" w:rsidRDefault="00B34EE6" w:rsidP="00EB4C23">
      <w:pPr>
        <w:numPr>
          <w:ilvl w:val="0"/>
          <w:numId w:val="22"/>
        </w:numPr>
        <w:autoSpaceDE w:val="0"/>
        <w:autoSpaceDN w:val="0"/>
        <w:adjustRightInd w:val="0"/>
        <w:spacing w:line="276" w:lineRule="auto"/>
        <w:ind w:left="567" w:hanging="567"/>
        <w:rPr>
          <w:rFonts w:asciiTheme="minorHAnsi" w:eastAsia="MS Mincho" w:hAnsiTheme="minorHAnsi" w:cstheme="minorHAnsi"/>
          <w:b/>
          <w:color w:val="12263F"/>
          <w:sz w:val="22"/>
          <w:szCs w:val="22"/>
          <w:lang w:eastAsia="en-US"/>
        </w:rPr>
      </w:pPr>
      <w:r w:rsidRPr="00136D36">
        <w:rPr>
          <w:rFonts w:asciiTheme="minorHAnsi" w:hAnsiTheme="minorHAnsi" w:cstheme="minorHAnsi"/>
          <w:b/>
          <w:color w:val="000000"/>
          <w:sz w:val="22"/>
          <w:szCs w:val="22"/>
        </w:rPr>
        <w:t>Child-on-Child</w:t>
      </w:r>
      <w:r w:rsidR="00132E7C" w:rsidRPr="00136D36">
        <w:rPr>
          <w:rFonts w:asciiTheme="minorHAnsi" w:hAnsiTheme="minorHAnsi" w:cstheme="minorHAnsi"/>
          <w:b/>
          <w:color w:val="000000"/>
          <w:sz w:val="22"/>
          <w:szCs w:val="22"/>
        </w:rPr>
        <w:t xml:space="preserve"> Abuse</w:t>
      </w:r>
      <w:r w:rsidR="005F45D5" w:rsidRPr="00136D36">
        <w:rPr>
          <w:rFonts w:asciiTheme="minorHAnsi" w:hAnsiTheme="minorHAnsi" w:cstheme="minorHAnsi"/>
          <w:b/>
          <w:color w:val="000000"/>
          <w:sz w:val="22"/>
          <w:szCs w:val="22"/>
        </w:rPr>
        <w:t>.</w:t>
      </w:r>
    </w:p>
    <w:p w14:paraId="7D826C71" w14:textId="77777777" w:rsidR="00580A4A" w:rsidRPr="00326646" w:rsidRDefault="00580A4A" w:rsidP="00EB4C23">
      <w:pPr>
        <w:numPr>
          <w:ilvl w:val="0"/>
          <w:numId w:val="22"/>
        </w:numPr>
        <w:autoSpaceDE w:val="0"/>
        <w:autoSpaceDN w:val="0"/>
        <w:adjustRightInd w:val="0"/>
        <w:spacing w:line="276" w:lineRule="auto"/>
        <w:ind w:left="567" w:hanging="567"/>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Sexual violence and sexual harassment between children in schools/sexually harmful behaviours</w:t>
      </w:r>
      <w:r w:rsidR="005F45D5" w:rsidRPr="00326646">
        <w:rPr>
          <w:rFonts w:asciiTheme="minorHAnsi" w:eastAsia="MS Mincho" w:hAnsiTheme="minorHAnsi" w:cstheme="minorHAnsi"/>
          <w:b/>
          <w:sz w:val="22"/>
          <w:szCs w:val="22"/>
          <w:lang w:eastAsia="en-US"/>
        </w:rPr>
        <w:t>.</w:t>
      </w:r>
    </w:p>
    <w:p w14:paraId="0F872FD4" w14:textId="77777777" w:rsidR="00132E7C" w:rsidRPr="00326646" w:rsidRDefault="00580A4A" w:rsidP="00EB4C23">
      <w:pPr>
        <w:numPr>
          <w:ilvl w:val="0"/>
          <w:numId w:val="22"/>
        </w:numPr>
        <w:autoSpaceDE w:val="0"/>
        <w:autoSpaceDN w:val="0"/>
        <w:adjustRightInd w:val="0"/>
        <w:spacing w:line="276" w:lineRule="auto"/>
        <w:ind w:left="567" w:hanging="567"/>
        <w:rPr>
          <w:rFonts w:asciiTheme="minorHAnsi" w:hAnsiTheme="minorHAnsi" w:cstheme="minorHAnsi"/>
          <w:b/>
          <w:color w:val="000000"/>
          <w:sz w:val="22"/>
          <w:szCs w:val="22"/>
        </w:rPr>
      </w:pPr>
      <w:r w:rsidRPr="00326646">
        <w:rPr>
          <w:rFonts w:asciiTheme="minorHAnsi" w:hAnsiTheme="minorHAnsi" w:cstheme="minorHAnsi"/>
          <w:b/>
          <w:color w:val="000000"/>
          <w:sz w:val="22"/>
          <w:szCs w:val="22"/>
        </w:rPr>
        <w:t>Partnership with parents</w:t>
      </w:r>
      <w:r w:rsidR="005F45D5" w:rsidRPr="00326646">
        <w:rPr>
          <w:rFonts w:asciiTheme="minorHAnsi" w:hAnsiTheme="minorHAnsi" w:cstheme="minorHAnsi"/>
          <w:b/>
          <w:color w:val="000000"/>
          <w:sz w:val="22"/>
          <w:szCs w:val="22"/>
        </w:rPr>
        <w:t>.</w:t>
      </w:r>
    </w:p>
    <w:p w14:paraId="50428665" w14:textId="77777777" w:rsidR="00D52630" w:rsidRPr="00326646" w:rsidRDefault="00D52630" w:rsidP="00EB4C23">
      <w:pPr>
        <w:numPr>
          <w:ilvl w:val="0"/>
          <w:numId w:val="22"/>
        </w:numPr>
        <w:ind w:left="567" w:hanging="567"/>
        <w:rPr>
          <w:rFonts w:asciiTheme="minorHAnsi" w:hAnsiTheme="minorHAnsi" w:cstheme="minorHAnsi"/>
          <w:sz w:val="22"/>
          <w:szCs w:val="22"/>
        </w:rPr>
      </w:pPr>
      <w:r w:rsidRPr="00326646">
        <w:rPr>
          <w:rFonts w:asciiTheme="minorHAnsi" w:hAnsiTheme="minorHAnsi" w:cstheme="minorHAnsi"/>
          <w:b/>
          <w:sz w:val="22"/>
          <w:szCs w:val="22"/>
        </w:rPr>
        <w:t>Working with professionals</w:t>
      </w:r>
      <w:r w:rsidR="00406B1C" w:rsidRPr="00326646">
        <w:rPr>
          <w:rFonts w:asciiTheme="minorHAnsi" w:hAnsiTheme="minorHAnsi" w:cstheme="minorHAnsi"/>
          <w:b/>
          <w:color w:val="70AD47"/>
          <w:sz w:val="22"/>
          <w:szCs w:val="22"/>
        </w:rPr>
        <w:t>/</w:t>
      </w:r>
      <w:r w:rsidRPr="00326646">
        <w:rPr>
          <w:rFonts w:asciiTheme="minorHAnsi" w:hAnsiTheme="minorHAnsi" w:cstheme="minorHAnsi"/>
          <w:b/>
          <w:sz w:val="22"/>
          <w:szCs w:val="22"/>
        </w:rPr>
        <w:t>multi-agency working</w:t>
      </w:r>
      <w:r w:rsidR="005F45D5" w:rsidRPr="00326646">
        <w:rPr>
          <w:rFonts w:asciiTheme="minorHAnsi" w:hAnsiTheme="minorHAnsi" w:cstheme="minorHAnsi"/>
          <w:b/>
          <w:sz w:val="22"/>
          <w:szCs w:val="22"/>
        </w:rPr>
        <w:t>.</w:t>
      </w:r>
    </w:p>
    <w:p w14:paraId="232ABB3E" w14:textId="77777777" w:rsidR="00B412DF" w:rsidRPr="00326646" w:rsidRDefault="00D52630" w:rsidP="00EB4C23">
      <w:pPr>
        <w:numPr>
          <w:ilvl w:val="0"/>
          <w:numId w:val="22"/>
        </w:numPr>
        <w:ind w:left="567" w:hanging="567"/>
        <w:rPr>
          <w:rFonts w:asciiTheme="minorHAnsi" w:hAnsiTheme="minorHAnsi" w:cstheme="minorHAnsi"/>
          <w:b/>
          <w:sz w:val="22"/>
          <w:szCs w:val="22"/>
          <w:lang w:val="en-US" w:eastAsia="ja-JP"/>
        </w:rPr>
      </w:pPr>
      <w:r w:rsidRPr="00326646">
        <w:rPr>
          <w:rFonts w:asciiTheme="minorHAnsi" w:hAnsiTheme="minorHAnsi" w:cstheme="minorHAnsi"/>
          <w:b/>
          <w:sz w:val="22"/>
          <w:szCs w:val="22"/>
          <w:lang w:val="en-US" w:eastAsia="ja-JP"/>
        </w:rPr>
        <w:t>Supervision</w:t>
      </w:r>
      <w:r w:rsidR="005F45D5" w:rsidRPr="00326646">
        <w:rPr>
          <w:rFonts w:asciiTheme="minorHAnsi" w:hAnsiTheme="minorHAnsi" w:cstheme="minorHAnsi"/>
          <w:b/>
          <w:sz w:val="22"/>
          <w:szCs w:val="22"/>
          <w:lang w:val="en-US" w:eastAsia="ja-JP"/>
        </w:rPr>
        <w:t>.</w:t>
      </w:r>
    </w:p>
    <w:p w14:paraId="395DF83D" w14:textId="77777777" w:rsidR="00863420" w:rsidRPr="00326646" w:rsidRDefault="00D52630" w:rsidP="00EB4C23">
      <w:pPr>
        <w:numPr>
          <w:ilvl w:val="0"/>
          <w:numId w:val="22"/>
        </w:numPr>
        <w:autoSpaceDE w:val="0"/>
        <w:autoSpaceDN w:val="0"/>
        <w:ind w:left="567" w:hanging="567"/>
        <w:rPr>
          <w:rFonts w:asciiTheme="minorHAnsi" w:hAnsiTheme="minorHAnsi" w:cstheme="minorHAnsi"/>
          <w:b/>
          <w:iCs/>
          <w:sz w:val="22"/>
          <w:szCs w:val="22"/>
        </w:rPr>
      </w:pPr>
      <w:r w:rsidRPr="00326646">
        <w:rPr>
          <w:rFonts w:asciiTheme="minorHAnsi" w:hAnsiTheme="minorHAnsi" w:cstheme="minorHAnsi"/>
          <w:b/>
          <w:sz w:val="22"/>
          <w:szCs w:val="22"/>
          <w:lang w:val="en-US" w:eastAsia="ja-JP"/>
        </w:rPr>
        <w:t>Confidentiality and information sharing</w:t>
      </w:r>
      <w:r w:rsidR="005F45D5" w:rsidRPr="00326646">
        <w:rPr>
          <w:rFonts w:asciiTheme="minorHAnsi" w:hAnsiTheme="minorHAnsi" w:cstheme="minorHAnsi"/>
          <w:b/>
          <w:sz w:val="22"/>
          <w:szCs w:val="22"/>
          <w:lang w:val="en-US" w:eastAsia="ja-JP"/>
        </w:rPr>
        <w:t>.</w:t>
      </w:r>
    </w:p>
    <w:p w14:paraId="65091745" w14:textId="77777777" w:rsidR="00B74088" w:rsidRPr="00326646" w:rsidRDefault="009335FD" w:rsidP="00EB4C23">
      <w:pPr>
        <w:numPr>
          <w:ilvl w:val="0"/>
          <w:numId w:val="22"/>
        </w:numPr>
        <w:autoSpaceDE w:val="0"/>
        <w:autoSpaceDN w:val="0"/>
        <w:ind w:left="567" w:hanging="567"/>
        <w:rPr>
          <w:rFonts w:asciiTheme="minorHAnsi" w:hAnsiTheme="minorHAnsi" w:cstheme="minorHAnsi"/>
          <w:b/>
          <w:sz w:val="22"/>
          <w:szCs w:val="22"/>
        </w:rPr>
      </w:pPr>
      <w:r w:rsidRPr="00326646">
        <w:rPr>
          <w:rFonts w:asciiTheme="minorHAnsi" w:hAnsiTheme="minorHAnsi" w:cstheme="minorHAnsi"/>
          <w:b/>
          <w:iCs/>
          <w:color w:val="000000"/>
          <w:sz w:val="22"/>
          <w:szCs w:val="22"/>
        </w:rPr>
        <w:t>Record Keeping Child Protection File</w:t>
      </w:r>
      <w:r w:rsidR="005F45D5" w:rsidRPr="00326646">
        <w:rPr>
          <w:rFonts w:asciiTheme="minorHAnsi" w:hAnsiTheme="minorHAnsi" w:cstheme="minorHAnsi"/>
          <w:b/>
          <w:iCs/>
          <w:color w:val="000000"/>
          <w:sz w:val="22"/>
          <w:szCs w:val="22"/>
        </w:rPr>
        <w:t>.</w:t>
      </w:r>
      <w:r w:rsidRPr="00326646">
        <w:rPr>
          <w:rFonts w:asciiTheme="minorHAnsi" w:hAnsiTheme="minorHAnsi" w:cstheme="minorHAnsi"/>
          <w:b/>
          <w:iCs/>
          <w:color w:val="000000"/>
          <w:sz w:val="22"/>
          <w:szCs w:val="22"/>
        </w:rPr>
        <w:t xml:space="preserve"> </w:t>
      </w:r>
    </w:p>
    <w:p w14:paraId="28CEAD7A" w14:textId="77777777" w:rsidR="009335FD" w:rsidRPr="00326646" w:rsidRDefault="009335FD" w:rsidP="00EB4C23">
      <w:pPr>
        <w:numPr>
          <w:ilvl w:val="0"/>
          <w:numId w:val="22"/>
        </w:numPr>
        <w:autoSpaceDE w:val="0"/>
        <w:autoSpaceDN w:val="0"/>
        <w:ind w:left="567" w:hanging="567"/>
        <w:rPr>
          <w:rFonts w:asciiTheme="minorHAnsi" w:hAnsiTheme="minorHAnsi" w:cstheme="minorHAnsi"/>
          <w:b/>
          <w:sz w:val="22"/>
          <w:szCs w:val="22"/>
        </w:rPr>
      </w:pPr>
      <w:r w:rsidRPr="00326646">
        <w:rPr>
          <w:rFonts w:asciiTheme="minorHAnsi" w:hAnsiTheme="minorHAnsi" w:cstheme="minorHAnsi"/>
          <w:b/>
          <w:sz w:val="22"/>
          <w:szCs w:val="22"/>
        </w:rPr>
        <w:t>Allegations against members of staff or volunteers</w:t>
      </w:r>
      <w:r w:rsidR="005F45D5" w:rsidRPr="00326646">
        <w:rPr>
          <w:rFonts w:asciiTheme="minorHAnsi" w:hAnsiTheme="minorHAnsi" w:cstheme="minorHAnsi"/>
          <w:b/>
          <w:sz w:val="22"/>
          <w:szCs w:val="22"/>
        </w:rPr>
        <w:t>.</w:t>
      </w:r>
      <w:r w:rsidRPr="00326646">
        <w:rPr>
          <w:rFonts w:asciiTheme="minorHAnsi" w:hAnsiTheme="minorHAnsi" w:cstheme="minorHAnsi"/>
          <w:b/>
          <w:sz w:val="22"/>
          <w:szCs w:val="22"/>
        </w:rPr>
        <w:t xml:space="preserve"> </w:t>
      </w:r>
    </w:p>
    <w:p w14:paraId="1BE1DB05" w14:textId="77777777" w:rsidR="009335FD" w:rsidRPr="00326646" w:rsidRDefault="009335FD" w:rsidP="00EB4C23">
      <w:pPr>
        <w:pStyle w:val="Heading1"/>
        <w:numPr>
          <w:ilvl w:val="0"/>
          <w:numId w:val="22"/>
        </w:numPr>
        <w:ind w:left="567" w:hanging="567"/>
        <w:rPr>
          <w:rFonts w:asciiTheme="minorHAnsi" w:hAnsiTheme="minorHAnsi" w:cstheme="minorHAnsi"/>
          <w:sz w:val="22"/>
          <w:szCs w:val="22"/>
        </w:rPr>
      </w:pPr>
      <w:r w:rsidRPr="00326646">
        <w:rPr>
          <w:rFonts w:asciiTheme="minorHAnsi" w:hAnsiTheme="minorHAnsi" w:cstheme="minorHAnsi"/>
          <w:sz w:val="22"/>
          <w:szCs w:val="22"/>
        </w:rPr>
        <w:t>Whistleblowing</w:t>
      </w:r>
      <w:r w:rsidR="005F45D5"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429BFD0C" w14:textId="77777777" w:rsidR="009335FD" w:rsidRPr="00326646" w:rsidRDefault="007C08E8" w:rsidP="00EB4C23">
      <w:pPr>
        <w:numPr>
          <w:ilvl w:val="0"/>
          <w:numId w:val="22"/>
        </w:numPr>
        <w:autoSpaceDE w:val="0"/>
        <w:autoSpaceDN w:val="0"/>
        <w:ind w:left="567" w:hanging="567"/>
        <w:rPr>
          <w:rFonts w:asciiTheme="minorHAnsi" w:hAnsiTheme="minorHAnsi" w:cstheme="minorHAnsi"/>
          <w:b/>
          <w:iCs/>
          <w:color w:val="000000"/>
          <w:sz w:val="22"/>
          <w:szCs w:val="22"/>
        </w:rPr>
      </w:pPr>
      <w:r w:rsidRPr="00326646">
        <w:rPr>
          <w:rFonts w:asciiTheme="minorHAnsi" w:eastAsia="Calibri" w:hAnsiTheme="minorHAnsi" w:cstheme="minorHAnsi"/>
          <w:b/>
          <w:bCs/>
          <w:color w:val="000000"/>
          <w:sz w:val="22"/>
          <w:szCs w:val="22"/>
          <w:lang w:eastAsia="en-US"/>
        </w:rPr>
        <w:t>The use of ‘reasonable force’ in schools and colleges</w:t>
      </w:r>
      <w:r w:rsidR="005F45D5" w:rsidRPr="00326646">
        <w:rPr>
          <w:rFonts w:asciiTheme="minorHAnsi" w:eastAsia="Calibri" w:hAnsiTheme="minorHAnsi" w:cstheme="minorHAnsi"/>
          <w:b/>
          <w:bCs/>
          <w:color w:val="000000"/>
          <w:sz w:val="22"/>
          <w:szCs w:val="22"/>
          <w:lang w:eastAsia="en-US"/>
        </w:rPr>
        <w:t>.</w:t>
      </w:r>
    </w:p>
    <w:p w14:paraId="754791F8" w14:textId="77777777" w:rsidR="008B3471" w:rsidRPr="00326646" w:rsidRDefault="00942500" w:rsidP="00EB4C23">
      <w:pPr>
        <w:numPr>
          <w:ilvl w:val="0"/>
          <w:numId w:val="22"/>
        </w:numPr>
        <w:autoSpaceDE w:val="0"/>
        <w:autoSpaceDN w:val="0"/>
        <w:ind w:left="567" w:hanging="567"/>
        <w:rPr>
          <w:rFonts w:asciiTheme="minorHAnsi" w:hAnsiTheme="minorHAnsi" w:cstheme="minorHAnsi"/>
          <w:b/>
          <w:iCs/>
          <w:color w:val="000000"/>
          <w:sz w:val="22"/>
          <w:szCs w:val="22"/>
        </w:rPr>
      </w:pPr>
      <w:r w:rsidRPr="00326646">
        <w:rPr>
          <w:rFonts w:asciiTheme="minorHAnsi" w:hAnsiTheme="minorHAnsi" w:cstheme="minorHAnsi"/>
          <w:b/>
          <w:iCs/>
          <w:color w:val="000000"/>
          <w:sz w:val="22"/>
          <w:szCs w:val="22"/>
        </w:rPr>
        <w:t>Use of school or college premises for non-school college activities</w:t>
      </w:r>
      <w:r w:rsidR="005F45D5" w:rsidRPr="00326646">
        <w:rPr>
          <w:rFonts w:asciiTheme="minorHAnsi" w:hAnsiTheme="minorHAnsi" w:cstheme="minorHAnsi"/>
          <w:b/>
          <w:iCs/>
          <w:color w:val="000000"/>
          <w:sz w:val="22"/>
          <w:szCs w:val="22"/>
        </w:rPr>
        <w:t>.</w:t>
      </w:r>
      <w:r w:rsidRPr="00326646">
        <w:rPr>
          <w:rFonts w:asciiTheme="minorHAnsi" w:hAnsiTheme="minorHAnsi" w:cstheme="minorHAnsi"/>
          <w:b/>
          <w:iCs/>
          <w:color w:val="000000"/>
          <w:sz w:val="22"/>
          <w:szCs w:val="22"/>
        </w:rPr>
        <w:t xml:space="preserve"> </w:t>
      </w:r>
    </w:p>
    <w:p w14:paraId="55B7C46A" w14:textId="77777777" w:rsidR="00B74088" w:rsidRPr="00326646" w:rsidRDefault="008D11BD" w:rsidP="00EB4C23">
      <w:pPr>
        <w:numPr>
          <w:ilvl w:val="0"/>
          <w:numId w:val="22"/>
        </w:numPr>
        <w:autoSpaceDE w:val="0"/>
        <w:autoSpaceDN w:val="0"/>
        <w:ind w:left="567" w:hanging="567"/>
        <w:rPr>
          <w:rFonts w:asciiTheme="minorHAnsi" w:hAnsiTheme="minorHAnsi" w:cstheme="minorHAnsi"/>
          <w:b/>
          <w:iCs/>
          <w:color w:val="000000"/>
          <w:sz w:val="22"/>
          <w:szCs w:val="22"/>
        </w:rPr>
      </w:pPr>
      <w:r w:rsidRPr="00326646">
        <w:rPr>
          <w:rFonts w:asciiTheme="minorHAnsi" w:hAnsiTheme="minorHAnsi" w:cstheme="minorHAnsi"/>
          <w:b/>
          <w:iCs/>
          <w:color w:val="000000"/>
          <w:sz w:val="22"/>
          <w:szCs w:val="22"/>
        </w:rPr>
        <w:t>Complaints</w:t>
      </w:r>
      <w:r w:rsidR="005F45D5" w:rsidRPr="00326646">
        <w:rPr>
          <w:rFonts w:asciiTheme="minorHAnsi" w:hAnsiTheme="minorHAnsi" w:cstheme="minorHAnsi"/>
          <w:b/>
          <w:iCs/>
          <w:color w:val="000000"/>
          <w:sz w:val="22"/>
          <w:szCs w:val="22"/>
        </w:rPr>
        <w:t>.</w:t>
      </w:r>
    </w:p>
    <w:p w14:paraId="05F6F0F3" w14:textId="77777777" w:rsidR="00B74088" w:rsidRPr="00326646" w:rsidRDefault="00B74088" w:rsidP="00EB4C23">
      <w:pPr>
        <w:autoSpaceDE w:val="0"/>
        <w:autoSpaceDN w:val="0"/>
        <w:rPr>
          <w:rFonts w:asciiTheme="minorHAnsi" w:hAnsiTheme="minorHAnsi" w:cstheme="minorHAnsi"/>
          <w:b/>
          <w:iCs/>
          <w:color w:val="000000"/>
          <w:sz w:val="22"/>
          <w:szCs w:val="22"/>
        </w:rPr>
      </w:pPr>
    </w:p>
    <w:p w14:paraId="6D8656F8" w14:textId="77777777" w:rsidR="00140A84" w:rsidRPr="00326646" w:rsidRDefault="00140A84" w:rsidP="00EB4C23">
      <w:pPr>
        <w:autoSpaceDE w:val="0"/>
        <w:autoSpaceDN w:val="0"/>
        <w:rPr>
          <w:rFonts w:asciiTheme="minorHAnsi" w:hAnsiTheme="minorHAnsi" w:cstheme="minorHAnsi"/>
          <w:b/>
          <w:iCs/>
          <w:color w:val="000000"/>
          <w:sz w:val="22"/>
          <w:szCs w:val="22"/>
        </w:rPr>
      </w:pPr>
      <w:r w:rsidRPr="00326646">
        <w:rPr>
          <w:rFonts w:asciiTheme="minorHAnsi" w:hAnsiTheme="minorHAnsi" w:cstheme="minorHAnsi"/>
          <w:b/>
          <w:sz w:val="22"/>
          <w:szCs w:val="22"/>
          <w:u w:val="single"/>
        </w:rPr>
        <w:t>LIST OF APPENDICES</w:t>
      </w:r>
    </w:p>
    <w:p w14:paraId="55C346E1" w14:textId="77777777" w:rsidR="00140A84" w:rsidRPr="00326646" w:rsidRDefault="00406B1C" w:rsidP="00EB4C23">
      <w:pPr>
        <w:pStyle w:val="Default"/>
        <w:spacing w:line="276" w:lineRule="auto"/>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 xml:space="preserve"> </w:t>
      </w:r>
    </w:p>
    <w:p w14:paraId="3F82F709" w14:textId="77777777" w:rsidR="005771F7" w:rsidRPr="00326646" w:rsidRDefault="0056347C" w:rsidP="00EB4C23">
      <w:pPr>
        <w:pStyle w:val="ListParagraph"/>
        <w:ind w:left="0"/>
        <w:contextualSpacing/>
        <w:rPr>
          <w:rFonts w:asciiTheme="minorHAnsi" w:hAnsiTheme="minorHAnsi" w:cstheme="minorHAnsi"/>
          <w:b/>
          <w:color w:val="00B050"/>
          <w:sz w:val="22"/>
          <w:szCs w:val="22"/>
        </w:rPr>
      </w:pPr>
      <w:r w:rsidRPr="00326646">
        <w:rPr>
          <w:rFonts w:asciiTheme="minorHAnsi" w:eastAsia="Calibri" w:hAnsiTheme="minorHAnsi" w:cstheme="minorHAnsi"/>
          <w:b/>
          <w:sz w:val="22"/>
          <w:szCs w:val="22"/>
          <w:lang w:eastAsia="en-US"/>
        </w:rPr>
        <w:t>Appendix 1</w:t>
      </w:r>
      <w:r w:rsidR="00406B1C" w:rsidRPr="00326646">
        <w:rPr>
          <w:rFonts w:asciiTheme="minorHAnsi" w:eastAsia="Calibri" w:hAnsiTheme="minorHAnsi" w:cstheme="minorHAnsi"/>
          <w:b/>
          <w:sz w:val="22"/>
          <w:szCs w:val="22"/>
          <w:lang w:eastAsia="en-US"/>
        </w:rPr>
        <w:t xml:space="preserve"> </w:t>
      </w:r>
      <w:r w:rsidR="00406B1C" w:rsidRPr="00326646">
        <w:rPr>
          <w:rFonts w:asciiTheme="minorHAnsi" w:hAnsiTheme="minorHAnsi" w:cstheme="minorHAnsi"/>
          <w:b/>
          <w:sz w:val="22"/>
          <w:szCs w:val="22"/>
          <w:lang w:eastAsia="en-US"/>
        </w:rPr>
        <w:t>-</w:t>
      </w:r>
      <w:r w:rsidR="005771F7" w:rsidRPr="00326646">
        <w:rPr>
          <w:rFonts w:asciiTheme="minorHAnsi" w:eastAsia="Calibri" w:hAnsiTheme="minorHAnsi" w:cstheme="minorHAnsi"/>
          <w:b/>
          <w:sz w:val="22"/>
          <w:szCs w:val="22"/>
          <w:lang w:eastAsia="en-US"/>
        </w:rPr>
        <w:t xml:space="preserve"> </w:t>
      </w:r>
      <w:r w:rsidR="005771F7" w:rsidRPr="00326646">
        <w:rPr>
          <w:rFonts w:asciiTheme="minorHAnsi" w:hAnsiTheme="minorHAnsi" w:cstheme="minorHAnsi"/>
          <w:b/>
          <w:sz w:val="22"/>
          <w:szCs w:val="22"/>
        </w:rPr>
        <w:t>Statutory framework</w:t>
      </w:r>
      <w:r w:rsidR="00406B1C" w:rsidRPr="00326646">
        <w:rPr>
          <w:rFonts w:asciiTheme="minorHAnsi" w:hAnsiTheme="minorHAnsi" w:cstheme="minorHAnsi"/>
          <w:b/>
          <w:color w:val="00B050"/>
          <w:sz w:val="22"/>
          <w:szCs w:val="22"/>
        </w:rPr>
        <w:t>,</w:t>
      </w:r>
      <w:r w:rsidR="005771F7" w:rsidRPr="00326646">
        <w:rPr>
          <w:rFonts w:asciiTheme="minorHAnsi" w:hAnsiTheme="minorHAnsi" w:cstheme="minorHAnsi"/>
          <w:b/>
          <w:sz w:val="22"/>
          <w:szCs w:val="22"/>
        </w:rPr>
        <w:t xml:space="preserve"> key statutory and non-statutory </w:t>
      </w:r>
      <w:r w:rsidR="00DA1DD3" w:rsidRPr="00326646">
        <w:rPr>
          <w:rFonts w:asciiTheme="minorHAnsi" w:hAnsiTheme="minorHAnsi" w:cstheme="minorHAnsi"/>
          <w:b/>
          <w:sz w:val="22"/>
          <w:szCs w:val="22"/>
        </w:rPr>
        <w:t xml:space="preserve">guidance. </w:t>
      </w:r>
      <w:r w:rsidR="00B514C0" w:rsidRPr="00326646">
        <w:rPr>
          <w:rFonts w:asciiTheme="minorHAnsi" w:hAnsiTheme="minorHAnsi" w:cstheme="minorHAnsi"/>
          <w:b/>
          <w:color w:val="00B050"/>
          <w:sz w:val="22"/>
          <w:szCs w:val="22"/>
        </w:rPr>
        <w:t xml:space="preserve"> </w:t>
      </w:r>
    </w:p>
    <w:p w14:paraId="1E4BF12F" w14:textId="77777777" w:rsidR="000F7F9E" w:rsidRPr="00326646" w:rsidRDefault="00D03710" w:rsidP="00EB4C23">
      <w:pPr>
        <w:pStyle w:val="Default"/>
        <w:spacing w:line="276" w:lineRule="auto"/>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 xml:space="preserve">Appendix </w:t>
      </w:r>
      <w:r w:rsidR="008D11BD" w:rsidRPr="00326646">
        <w:rPr>
          <w:rFonts w:asciiTheme="minorHAnsi" w:eastAsia="Calibri" w:hAnsiTheme="minorHAnsi" w:cstheme="minorHAnsi"/>
          <w:b/>
          <w:color w:val="auto"/>
          <w:sz w:val="22"/>
          <w:szCs w:val="22"/>
          <w:lang w:eastAsia="en-US"/>
        </w:rPr>
        <w:t>2</w:t>
      </w:r>
      <w:r w:rsidR="004168AD" w:rsidRPr="00326646">
        <w:rPr>
          <w:rFonts w:asciiTheme="minorHAnsi" w:eastAsia="Calibri" w:hAnsiTheme="minorHAnsi" w:cstheme="minorHAnsi"/>
          <w:b/>
          <w:color w:val="auto"/>
          <w:sz w:val="22"/>
          <w:szCs w:val="22"/>
          <w:lang w:eastAsia="en-US"/>
        </w:rPr>
        <w:t xml:space="preserve"> </w:t>
      </w:r>
      <w:r w:rsidR="003861F7" w:rsidRPr="00326646">
        <w:rPr>
          <w:rFonts w:asciiTheme="minorHAnsi" w:hAnsiTheme="minorHAnsi" w:cstheme="minorHAnsi"/>
          <w:b/>
          <w:sz w:val="22"/>
          <w:szCs w:val="22"/>
          <w:lang w:eastAsia="en-US"/>
        </w:rPr>
        <w:t xml:space="preserve">- </w:t>
      </w:r>
      <w:r w:rsidR="00E0298D" w:rsidRPr="00326646">
        <w:rPr>
          <w:rFonts w:asciiTheme="minorHAnsi" w:eastAsia="Calibri" w:hAnsiTheme="minorHAnsi" w:cstheme="minorHAnsi"/>
          <w:b/>
          <w:sz w:val="22"/>
          <w:szCs w:val="22"/>
          <w:lang w:eastAsia="en-US"/>
        </w:rPr>
        <w:t>Safer recruitment, selection and pre-employment vetting</w:t>
      </w:r>
      <w:r w:rsidR="005F45D5" w:rsidRPr="00326646">
        <w:rPr>
          <w:rFonts w:asciiTheme="minorHAnsi" w:eastAsia="Calibri" w:hAnsiTheme="minorHAnsi" w:cstheme="minorHAnsi"/>
          <w:b/>
          <w:sz w:val="22"/>
          <w:szCs w:val="22"/>
          <w:lang w:eastAsia="en-US"/>
        </w:rPr>
        <w:t>.</w:t>
      </w:r>
    </w:p>
    <w:p w14:paraId="6270548A" w14:textId="77777777" w:rsidR="000C55A9" w:rsidRPr="00326646" w:rsidRDefault="00E0298D" w:rsidP="00EB4C23">
      <w:pPr>
        <w:pStyle w:val="Default"/>
        <w:spacing w:line="276" w:lineRule="auto"/>
        <w:contextualSpacing/>
        <w:rPr>
          <w:rFonts w:asciiTheme="minorHAnsi" w:eastAsia="Calibri" w:hAnsiTheme="minorHAnsi" w:cstheme="minorHAnsi"/>
          <w:b/>
          <w:color w:val="00B050"/>
          <w:sz w:val="22"/>
          <w:szCs w:val="22"/>
          <w:lang w:eastAsia="en-US"/>
        </w:rPr>
      </w:pPr>
      <w:r w:rsidRPr="00326646">
        <w:rPr>
          <w:rFonts w:asciiTheme="minorHAnsi" w:eastAsia="Calibri" w:hAnsiTheme="minorHAnsi" w:cstheme="minorHAnsi"/>
          <w:b/>
          <w:color w:val="auto"/>
          <w:sz w:val="22"/>
          <w:szCs w:val="22"/>
          <w:lang w:eastAsia="en-US"/>
        </w:rPr>
        <w:t>Appendix 3</w:t>
      </w:r>
      <w:r w:rsidR="003861F7" w:rsidRPr="00326646">
        <w:rPr>
          <w:rFonts w:asciiTheme="minorHAnsi" w:eastAsia="Calibri" w:hAnsiTheme="minorHAnsi" w:cstheme="minorHAnsi"/>
          <w:b/>
          <w:color w:val="auto"/>
          <w:sz w:val="22"/>
          <w:szCs w:val="22"/>
          <w:lang w:eastAsia="en-US"/>
        </w:rPr>
        <w:t xml:space="preserve"> - </w:t>
      </w:r>
      <w:r w:rsidR="00D03710" w:rsidRPr="00326646">
        <w:rPr>
          <w:rFonts w:asciiTheme="minorHAnsi" w:eastAsia="Calibri" w:hAnsiTheme="minorHAnsi" w:cstheme="minorHAnsi"/>
          <w:b/>
          <w:color w:val="auto"/>
          <w:sz w:val="22"/>
          <w:szCs w:val="22"/>
          <w:lang w:eastAsia="en-US"/>
        </w:rPr>
        <w:t>Summary of Sefton Level of Need</w:t>
      </w:r>
      <w:r w:rsidR="00787056" w:rsidRPr="00326646">
        <w:rPr>
          <w:rFonts w:asciiTheme="minorHAnsi" w:eastAsia="Calibri" w:hAnsiTheme="minorHAnsi" w:cstheme="minorHAnsi"/>
          <w:b/>
          <w:color w:val="auto"/>
          <w:sz w:val="22"/>
          <w:szCs w:val="22"/>
          <w:lang w:eastAsia="en-US"/>
        </w:rPr>
        <w:t>.</w:t>
      </w:r>
      <w:r w:rsidR="00D03710" w:rsidRPr="00326646">
        <w:rPr>
          <w:rFonts w:asciiTheme="minorHAnsi" w:eastAsia="Calibri" w:hAnsiTheme="minorHAnsi" w:cstheme="minorHAnsi"/>
          <w:b/>
          <w:color w:val="auto"/>
          <w:sz w:val="22"/>
          <w:szCs w:val="22"/>
          <w:lang w:eastAsia="en-US"/>
        </w:rPr>
        <w:t xml:space="preserve"> </w:t>
      </w:r>
    </w:p>
    <w:p w14:paraId="0A682261" w14:textId="77777777" w:rsidR="00DD0421" w:rsidRPr="00326646" w:rsidRDefault="00D03710" w:rsidP="00EB4C23">
      <w:pPr>
        <w:pStyle w:val="Default"/>
        <w:spacing w:line="276" w:lineRule="auto"/>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 xml:space="preserve">Appendix </w:t>
      </w:r>
      <w:r w:rsidR="00E53F5E" w:rsidRPr="00326646">
        <w:rPr>
          <w:rFonts w:asciiTheme="minorHAnsi" w:eastAsia="Calibri" w:hAnsiTheme="minorHAnsi" w:cstheme="minorHAnsi"/>
          <w:b/>
          <w:color w:val="auto"/>
          <w:sz w:val="22"/>
          <w:szCs w:val="22"/>
          <w:lang w:eastAsia="en-US"/>
        </w:rPr>
        <w:t>4</w:t>
      </w:r>
      <w:r w:rsidR="00406B1C" w:rsidRPr="00326646">
        <w:rPr>
          <w:rFonts w:asciiTheme="minorHAnsi" w:eastAsia="Calibri" w:hAnsiTheme="minorHAnsi" w:cstheme="minorHAnsi"/>
          <w:b/>
          <w:color w:val="auto"/>
          <w:sz w:val="22"/>
          <w:szCs w:val="22"/>
          <w:lang w:eastAsia="en-US"/>
        </w:rPr>
        <w:t xml:space="preserve"> </w:t>
      </w:r>
      <w:r w:rsidR="004168AD" w:rsidRPr="00326646">
        <w:rPr>
          <w:rFonts w:asciiTheme="minorHAnsi" w:hAnsiTheme="minorHAnsi" w:cstheme="minorHAnsi"/>
          <w:b/>
          <w:sz w:val="22"/>
          <w:szCs w:val="22"/>
          <w:lang w:eastAsia="en-US"/>
        </w:rPr>
        <w:t>-</w:t>
      </w:r>
      <w:r w:rsidR="004168AD" w:rsidRPr="00326646">
        <w:rPr>
          <w:rFonts w:asciiTheme="minorHAnsi" w:eastAsia="Calibri" w:hAnsiTheme="minorHAnsi" w:cstheme="minorHAnsi"/>
          <w:b/>
          <w:color w:val="auto"/>
          <w:sz w:val="22"/>
          <w:szCs w:val="22"/>
          <w:lang w:eastAsia="en-US"/>
        </w:rPr>
        <w:t xml:space="preserve"> </w:t>
      </w:r>
      <w:r w:rsidR="00DD0421" w:rsidRPr="00326646">
        <w:rPr>
          <w:rFonts w:asciiTheme="minorHAnsi" w:eastAsia="Calibri" w:hAnsiTheme="minorHAnsi" w:cstheme="minorHAnsi"/>
          <w:b/>
          <w:color w:val="auto"/>
          <w:sz w:val="22"/>
          <w:szCs w:val="22"/>
          <w:lang w:eastAsia="en-US"/>
        </w:rPr>
        <w:t>Definitions and indicators of abuse</w:t>
      </w:r>
      <w:r w:rsidR="00787056" w:rsidRPr="00326646">
        <w:rPr>
          <w:rFonts w:asciiTheme="minorHAnsi" w:eastAsia="Calibri" w:hAnsiTheme="minorHAnsi" w:cstheme="minorHAnsi"/>
          <w:b/>
          <w:color w:val="auto"/>
          <w:sz w:val="22"/>
          <w:szCs w:val="22"/>
          <w:lang w:eastAsia="en-US"/>
        </w:rPr>
        <w:t>.</w:t>
      </w:r>
      <w:r w:rsidR="00A43942" w:rsidRPr="00326646">
        <w:rPr>
          <w:rFonts w:asciiTheme="minorHAnsi" w:eastAsia="Calibri" w:hAnsiTheme="minorHAnsi" w:cstheme="minorHAnsi"/>
          <w:b/>
          <w:color w:val="auto"/>
          <w:sz w:val="22"/>
          <w:szCs w:val="22"/>
          <w:lang w:eastAsia="en-US"/>
        </w:rPr>
        <w:t xml:space="preserve"> </w:t>
      </w:r>
    </w:p>
    <w:p w14:paraId="57FB9A76" w14:textId="77777777" w:rsidR="00EF46FC" w:rsidRPr="00326646" w:rsidRDefault="00EF46FC" w:rsidP="00EB4C23">
      <w:pPr>
        <w:pStyle w:val="Default"/>
        <w:spacing w:line="276" w:lineRule="auto"/>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Appendix 5</w:t>
      </w:r>
      <w:r w:rsidR="005F45D5" w:rsidRPr="00326646">
        <w:rPr>
          <w:rFonts w:asciiTheme="minorHAnsi" w:eastAsia="Calibri" w:hAnsiTheme="minorHAnsi" w:cstheme="minorHAnsi"/>
          <w:b/>
          <w:color w:val="auto"/>
          <w:sz w:val="22"/>
          <w:szCs w:val="22"/>
          <w:lang w:eastAsia="en-US"/>
        </w:rPr>
        <w:t xml:space="preserve"> - </w:t>
      </w:r>
      <w:r w:rsidRPr="00326646">
        <w:rPr>
          <w:rFonts w:asciiTheme="minorHAnsi" w:eastAsia="Calibri" w:hAnsiTheme="minorHAnsi" w:cstheme="minorHAnsi"/>
          <w:b/>
          <w:color w:val="auto"/>
          <w:sz w:val="22"/>
          <w:szCs w:val="22"/>
          <w:lang w:eastAsia="en-US"/>
        </w:rPr>
        <w:t>C</w:t>
      </w:r>
      <w:r w:rsidR="005F45D5" w:rsidRPr="00326646">
        <w:rPr>
          <w:rFonts w:asciiTheme="minorHAnsi" w:eastAsia="Calibri" w:hAnsiTheme="minorHAnsi" w:cstheme="minorHAnsi"/>
          <w:b/>
          <w:color w:val="auto"/>
          <w:sz w:val="22"/>
          <w:szCs w:val="22"/>
          <w:lang w:eastAsia="en-US"/>
        </w:rPr>
        <w:t xml:space="preserve">riminal </w:t>
      </w:r>
      <w:r w:rsidRPr="00326646">
        <w:rPr>
          <w:rFonts w:asciiTheme="minorHAnsi" w:eastAsia="Calibri" w:hAnsiTheme="minorHAnsi" w:cstheme="minorHAnsi"/>
          <w:b/>
          <w:color w:val="auto"/>
          <w:sz w:val="22"/>
          <w:szCs w:val="22"/>
          <w:lang w:eastAsia="en-US"/>
        </w:rPr>
        <w:t>E</w:t>
      </w:r>
      <w:r w:rsidR="005F45D5" w:rsidRPr="00326646">
        <w:rPr>
          <w:rFonts w:asciiTheme="minorHAnsi" w:eastAsia="Calibri" w:hAnsiTheme="minorHAnsi" w:cstheme="minorHAnsi"/>
          <w:b/>
          <w:color w:val="auto"/>
          <w:sz w:val="22"/>
          <w:szCs w:val="22"/>
          <w:lang w:eastAsia="en-US"/>
        </w:rPr>
        <w:t>xploitation (CE)</w:t>
      </w:r>
      <w:r w:rsidRPr="00326646">
        <w:rPr>
          <w:rFonts w:asciiTheme="minorHAnsi" w:eastAsia="Calibri" w:hAnsiTheme="minorHAnsi" w:cstheme="minorHAnsi"/>
          <w:b/>
          <w:color w:val="auto"/>
          <w:sz w:val="22"/>
          <w:szCs w:val="22"/>
          <w:lang w:eastAsia="en-US"/>
        </w:rPr>
        <w:t xml:space="preserve"> checklist</w:t>
      </w:r>
      <w:r w:rsidR="005F45D5" w:rsidRPr="00326646">
        <w:rPr>
          <w:rFonts w:asciiTheme="minorHAnsi" w:eastAsia="Calibri" w:hAnsiTheme="minorHAnsi" w:cstheme="minorHAnsi"/>
          <w:b/>
          <w:color w:val="auto"/>
          <w:sz w:val="22"/>
          <w:szCs w:val="22"/>
          <w:lang w:eastAsia="en-US"/>
        </w:rPr>
        <w:t>.</w:t>
      </w:r>
    </w:p>
    <w:p w14:paraId="6A6175AF" w14:textId="77777777" w:rsidR="00D03710" w:rsidRPr="00326646" w:rsidRDefault="00DD0421" w:rsidP="00EB4C23">
      <w:pPr>
        <w:pStyle w:val="Default"/>
        <w:spacing w:line="276" w:lineRule="auto"/>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 xml:space="preserve">Appendix </w:t>
      </w:r>
      <w:r w:rsidR="000A4DDD" w:rsidRPr="00326646">
        <w:rPr>
          <w:rFonts w:asciiTheme="minorHAnsi" w:eastAsia="Calibri" w:hAnsiTheme="minorHAnsi" w:cstheme="minorHAnsi"/>
          <w:b/>
          <w:color w:val="auto"/>
          <w:sz w:val="22"/>
          <w:szCs w:val="22"/>
          <w:lang w:eastAsia="en-US"/>
        </w:rPr>
        <w:t>6</w:t>
      </w:r>
      <w:r w:rsidR="003861F7" w:rsidRPr="00326646">
        <w:rPr>
          <w:rFonts w:asciiTheme="minorHAnsi" w:eastAsia="Calibri" w:hAnsiTheme="minorHAnsi" w:cstheme="minorHAnsi"/>
          <w:b/>
          <w:color w:val="auto"/>
          <w:sz w:val="22"/>
          <w:szCs w:val="22"/>
          <w:lang w:eastAsia="en-US"/>
        </w:rPr>
        <w:t xml:space="preserve"> </w:t>
      </w:r>
      <w:r w:rsidR="004168AD" w:rsidRPr="00326646">
        <w:rPr>
          <w:rFonts w:asciiTheme="minorHAnsi" w:hAnsiTheme="minorHAnsi" w:cstheme="minorHAnsi"/>
          <w:b/>
          <w:sz w:val="22"/>
          <w:szCs w:val="22"/>
          <w:lang w:eastAsia="en-US"/>
        </w:rPr>
        <w:t>-</w:t>
      </w:r>
      <w:r w:rsidR="004168AD" w:rsidRPr="00326646">
        <w:rPr>
          <w:rFonts w:asciiTheme="minorHAnsi" w:eastAsia="Calibri" w:hAnsiTheme="minorHAnsi" w:cstheme="minorHAnsi"/>
          <w:b/>
          <w:color w:val="auto"/>
          <w:sz w:val="22"/>
          <w:szCs w:val="22"/>
          <w:lang w:eastAsia="en-US"/>
        </w:rPr>
        <w:t xml:space="preserve"> </w:t>
      </w:r>
      <w:r w:rsidR="0035401E" w:rsidRPr="00326646">
        <w:rPr>
          <w:rFonts w:asciiTheme="minorHAnsi" w:eastAsia="Calibri" w:hAnsiTheme="minorHAnsi" w:cstheme="minorHAnsi"/>
          <w:b/>
          <w:color w:val="auto"/>
          <w:sz w:val="22"/>
          <w:szCs w:val="22"/>
          <w:lang w:eastAsia="en-US"/>
        </w:rPr>
        <w:t>PREVENT Channel Flow Chart</w:t>
      </w:r>
      <w:r w:rsidR="00787056" w:rsidRPr="00326646">
        <w:rPr>
          <w:rFonts w:asciiTheme="minorHAnsi" w:eastAsia="Calibri" w:hAnsiTheme="minorHAnsi" w:cstheme="minorHAnsi"/>
          <w:b/>
          <w:color w:val="auto"/>
          <w:sz w:val="22"/>
          <w:szCs w:val="22"/>
          <w:lang w:eastAsia="en-US"/>
        </w:rPr>
        <w:t>.</w:t>
      </w:r>
      <w:r w:rsidR="00B514C0" w:rsidRPr="00326646">
        <w:rPr>
          <w:rFonts w:asciiTheme="minorHAnsi" w:eastAsia="Calibri" w:hAnsiTheme="minorHAnsi" w:cstheme="minorHAnsi"/>
          <w:b/>
          <w:color w:val="auto"/>
          <w:sz w:val="22"/>
          <w:szCs w:val="22"/>
          <w:lang w:eastAsia="en-US"/>
        </w:rPr>
        <w:t xml:space="preserve"> </w:t>
      </w:r>
    </w:p>
    <w:p w14:paraId="37ECAC17" w14:textId="1835BCC3" w:rsidR="00285905" w:rsidRDefault="00345902" w:rsidP="00EB4C23">
      <w:pPr>
        <w:pStyle w:val="Default"/>
        <w:spacing w:line="276" w:lineRule="auto"/>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Appendix 7 -</w:t>
      </w:r>
      <w:r w:rsidR="003861F7" w:rsidRPr="00326646">
        <w:rPr>
          <w:rFonts w:asciiTheme="minorHAnsi" w:eastAsia="Calibri" w:hAnsiTheme="minorHAnsi" w:cstheme="minorHAnsi"/>
          <w:b/>
          <w:color w:val="auto"/>
          <w:sz w:val="22"/>
          <w:szCs w:val="22"/>
          <w:lang w:eastAsia="en-US"/>
        </w:rPr>
        <w:t xml:space="preserve"> </w:t>
      </w:r>
      <w:r w:rsidR="008D11BD" w:rsidRPr="00326646">
        <w:rPr>
          <w:rFonts w:asciiTheme="minorHAnsi" w:eastAsia="Calibri" w:hAnsiTheme="minorHAnsi" w:cstheme="minorHAnsi"/>
          <w:b/>
          <w:color w:val="auto"/>
          <w:sz w:val="22"/>
          <w:szCs w:val="22"/>
          <w:lang w:eastAsia="en-US"/>
        </w:rPr>
        <w:t>Risk assessment Sexual violence/sexual harassment</w:t>
      </w:r>
      <w:r w:rsidR="005F45D5" w:rsidRPr="00326646">
        <w:rPr>
          <w:rFonts w:asciiTheme="minorHAnsi" w:eastAsia="Calibri" w:hAnsiTheme="minorHAnsi" w:cstheme="minorHAnsi"/>
          <w:b/>
          <w:color w:val="auto"/>
          <w:sz w:val="22"/>
          <w:szCs w:val="22"/>
          <w:lang w:eastAsia="en-US"/>
        </w:rPr>
        <w:t>.</w:t>
      </w:r>
    </w:p>
    <w:p w14:paraId="60973791" w14:textId="38F190C5" w:rsidR="00B34EE6" w:rsidRPr="00326646" w:rsidRDefault="00B34EE6" w:rsidP="00EB4C23">
      <w:pPr>
        <w:pStyle w:val="Default"/>
        <w:spacing w:line="276" w:lineRule="auto"/>
        <w:contextualSpacing/>
        <w:rPr>
          <w:rFonts w:asciiTheme="minorHAnsi" w:eastAsia="Calibri" w:hAnsiTheme="minorHAnsi" w:cstheme="minorHAnsi"/>
          <w:b/>
          <w:color w:val="00B050"/>
          <w:sz w:val="22"/>
          <w:szCs w:val="22"/>
          <w:lang w:eastAsia="en-US"/>
        </w:rPr>
      </w:pPr>
      <w:r w:rsidRPr="00136D36">
        <w:rPr>
          <w:rFonts w:asciiTheme="minorHAnsi" w:eastAsia="Calibri" w:hAnsiTheme="minorHAnsi" w:cstheme="minorHAnsi"/>
          <w:b/>
          <w:color w:val="auto"/>
          <w:sz w:val="22"/>
          <w:szCs w:val="22"/>
          <w:lang w:eastAsia="en-US"/>
        </w:rPr>
        <w:t>Appendix 8 – Low Level Concern form</w:t>
      </w:r>
    </w:p>
    <w:p w14:paraId="0D92CF51" w14:textId="4172507F" w:rsidR="001518A8" w:rsidRPr="00326646" w:rsidRDefault="0035401E" w:rsidP="00EB4C23">
      <w:pPr>
        <w:pStyle w:val="Heading1"/>
        <w:rPr>
          <w:rFonts w:asciiTheme="minorHAnsi" w:hAnsiTheme="minorHAnsi" w:cstheme="minorHAnsi"/>
          <w:sz w:val="22"/>
          <w:szCs w:val="22"/>
        </w:rPr>
      </w:pPr>
      <w:r w:rsidRPr="00326646">
        <w:rPr>
          <w:rFonts w:asciiTheme="minorHAnsi" w:hAnsiTheme="minorHAnsi" w:cstheme="minorHAnsi"/>
          <w:sz w:val="22"/>
          <w:szCs w:val="22"/>
        </w:rPr>
        <w:t xml:space="preserve">Appendix </w:t>
      </w:r>
      <w:r w:rsidR="00B34EE6">
        <w:rPr>
          <w:rFonts w:asciiTheme="minorHAnsi" w:hAnsiTheme="minorHAnsi" w:cstheme="minorHAnsi"/>
          <w:sz w:val="22"/>
          <w:szCs w:val="22"/>
        </w:rPr>
        <w:t>9</w:t>
      </w:r>
      <w:r w:rsidRPr="00326646">
        <w:rPr>
          <w:rFonts w:asciiTheme="minorHAnsi" w:hAnsiTheme="minorHAnsi" w:cstheme="minorHAnsi"/>
          <w:b w:val="0"/>
          <w:sz w:val="22"/>
          <w:szCs w:val="22"/>
        </w:rPr>
        <w:t xml:space="preserve"> </w:t>
      </w:r>
      <w:r w:rsidR="004168AD" w:rsidRPr="00326646">
        <w:rPr>
          <w:rFonts w:asciiTheme="minorHAnsi" w:hAnsiTheme="minorHAnsi" w:cstheme="minorHAnsi"/>
          <w:b w:val="0"/>
          <w:sz w:val="22"/>
          <w:szCs w:val="22"/>
        </w:rPr>
        <w:softHyphen/>
        <w:t>-</w:t>
      </w:r>
      <w:r w:rsidR="006B286F" w:rsidRPr="00326646">
        <w:rPr>
          <w:rFonts w:asciiTheme="minorHAnsi" w:hAnsiTheme="minorHAnsi" w:cstheme="minorHAnsi"/>
          <w:b w:val="0"/>
          <w:sz w:val="22"/>
          <w:szCs w:val="22"/>
        </w:rPr>
        <w:t xml:space="preserve"> </w:t>
      </w:r>
      <w:bookmarkStart w:id="0" w:name="_Hlk80955691"/>
      <w:r w:rsidR="001518A8" w:rsidRPr="00326646">
        <w:rPr>
          <w:rFonts w:asciiTheme="minorHAnsi" w:hAnsiTheme="minorHAnsi" w:cstheme="minorHAnsi"/>
          <w:sz w:val="22"/>
          <w:szCs w:val="22"/>
        </w:rPr>
        <w:t xml:space="preserve">LADO Notification Form </w:t>
      </w:r>
    </w:p>
    <w:p w14:paraId="54280B8D" w14:textId="37122205" w:rsidR="002A7F4B" w:rsidRPr="00326646" w:rsidRDefault="001518A8" w:rsidP="00EB4C23">
      <w:pPr>
        <w:pStyle w:val="Heading1"/>
        <w:rPr>
          <w:rFonts w:asciiTheme="minorHAnsi" w:hAnsiTheme="minorHAnsi" w:cstheme="minorHAnsi"/>
          <w:sz w:val="22"/>
          <w:szCs w:val="22"/>
        </w:rPr>
      </w:pPr>
      <w:r w:rsidRPr="00326646">
        <w:rPr>
          <w:rFonts w:asciiTheme="minorHAnsi" w:hAnsiTheme="minorHAnsi" w:cstheme="minorHAnsi"/>
          <w:sz w:val="22"/>
          <w:szCs w:val="22"/>
        </w:rPr>
        <w:t xml:space="preserve">Appendix </w:t>
      </w:r>
      <w:r w:rsidR="00B34EE6">
        <w:rPr>
          <w:rFonts w:asciiTheme="minorHAnsi" w:hAnsiTheme="minorHAnsi" w:cstheme="minorHAnsi"/>
          <w:sz w:val="22"/>
          <w:szCs w:val="22"/>
        </w:rPr>
        <w:t>10</w:t>
      </w:r>
      <w:r w:rsidRPr="00326646">
        <w:rPr>
          <w:rFonts w:asciiTheme="minorHAnsi" w:hAnsiTheme="minorHAnsi" w:cstheme="minorHAnsi"/>
          <w:sz w:val="22"/>
          <w:szCs w:val="22"/>
        </w:rPr>
        <w:t xml:space="preserve"> - </w:t>
      </w:r>
      <w:r w:rsidR="002A7F4B" w:rsidRPr="00326646">
        <w:rPr>
          <w:rFonts w:asciiTheme="minorHAnsi" w:hAnsiTheme="minorHAnsi" w:cstheme="minorHAnsi"/>
          <w:sz w:val="22"/>
          <w:szCs w:val="22"/>
        </w:rPr>
        <w:t>Flowchart for Managing Allegations</w:t>
      </w:r>
      <w:r w:rsidR="006B286F" w:rsidRPr="00326646">
        <w:rPr>
          <w:rFonts w:asciiTheme="minorHAnsi" w:hAnsiTheme="minorHAnsi" w:cstheme="minorHAnsi"/>
          <w:sz w:val="22"/>
          <w:szCs w:val="22"/>
        </w:rPr>
        <w:t>,</w:t>
      </w:r>
      <w:r w:rsidR="002A7F4B" w:rsidRPr="00326646">
        <w:rPr>
          <w:rFonts w:asciiTheme="minorHAnsi" w:hAnsiTheme="minorHAnsi" w:cstheme="minorHAnsi"/>
          <w:sz w:val="22"/>
          <w:szCs w:val="22"/>
        </w:rPr>
        <w:t xml:space="preserve"> Information for </w:t>
      </w:r>
      <w:r w:rsidR="005F45D5" w:rsidRPr="00326646">
        <w:rPr>
          <w:rFonts w:asciiTheme="minorHAnsi" w:hAnsiTheme="minorHAnsi" w:cstheme="minorHAnsi"/>
          <w:sz w:val="22"/>
          <w:szCs w:val="22"/>
        </w:rPr>
        <w:t>a</w:t>
      </w:r>
      <w:r w:rsidR="002A7F4B" w:rsidRPr="00326646">
        <w:rPr>
          <w:rFonts w:asciiTheme="minorHAnsi" w:hAnsiTheme="minorHAnsi" w:cstheme="minorHAnsi"/>
          <w:sz w:val="22"/>
          <w:szCs w:val="22"/>
        </w:rPr>
        <w:t xml:space="preserve">ll </w:t>
      </w:r>
      <w:r w:rsidR="005F45D5" w:rsidRPr="00326646">
        <w:rPr>
          <w:rFonts w:asciiTheme="minorHAnsi" w:hAnsiTheme="minorHAnsi" w:cstheme="minorHAnsi"/>
          <w:sz w:val="22"/>
          <w:szCs w:val="22"/>
        </w:rPr>
        <w:t>s</w:t>
      </w:r>
      <w:r w:rsidR="002A7F4B" w:rsidRPr="00326646">
        <w:rPr>
          <w:rFonts w:asciiTheme="minorHAnsi" w:hAnsiTheme="minorHAnsi" w:cstheme="minorHAnsi"/>
          <w:sz w:val="22"/>
          <w:szCs w:val="22"/>
        </w:rPr>
        <w:t>taff</w:t>
      </w:r>
      <w:r w:rsidR="00EA572C" w:rsidRPr="00326646">
        <w:rPr>
          <w:rFonts w:asciiTheme="minorHAnsi" w:hAnsiTheme="minorHAnsi" w:cstheme="minorHAnsi"/>
          <w:sz w:val="22"/>
          <w:szCs w:val="22"/>
        </w:rPr>
        <w:t>.</w:t>
      </w:r>
    </w:p>
    <w:bookmarkEnd w:id="0"/>
    <w:p w14:paraId="6E01754B" w14:textId="575A76D4" w:rsidR="00B34EE6" w:rsidRDefault="00B34EE6" w:rsidP="00EB4C23">
      <w:pPr>
        <w:rPr>
          <w:rFonts w:asciiTheme="minorHAnsi" w:hAnsiTheme="minorHAnsi" w:cstheme="minorHAnsi"/>
          <w:b/>
          <w:sz w:val="22"/>
          <w:szCs w:val="22"/>
          <w:lang w:eastAsia="en-US"/>
        </w:rPr>
      </w:pPr>
      <w:r w:rsidRPr="00136D36">
        <w:rPr>
          <w:rFonts w:asciiTheme="minorHAnsi" w:hAnsiTheme="minorHAnsi" w:cstheme="minorHAnsi"/>
          <w:b/>
          <w:sz w:val="22"/>
          <w:szCs w:val="22"/>
          <w:lang w:eastAsia="en-US"/>
        </w:rPr>
        <w:t>A</w:t>
      </w:r>
      <w:r w:rsidR="009E51DD" w:rsidRPr="00136D36">
        <w:rPr>
          <w:rFonts w:asciiTheme="minorHAnsi" w:hAnsiTheme="minorHAnsi" w:cstheme="minorHAnsi"/>
          <w:b/>
          <w:sz w:val="22"/>
          <w:szCs w:val="22"/>
          <w:lang w:eastAsia="en-US"/>
        </w:rPr>
        <w:t>ppendix 11 – Integrated Front Door (IFD) Processes</w:t>
      </w:r>
    </w:p>
    <w:p w14:paraId="08A5C994" w14:textId="036EAA10" w:rsidR="006B5F8E" w:rsidRPr="00326646" w:rsidRDefault="00F92D7A" w:rsidP="00EB4C23">
      <w:pPr>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 xml:space="preserve">Appendix </w:t>
      </w:r>
      <w:r w:rsidR="00825752" w:rsidRPr="00326646">
        <w:rPr>
          <w:rFonts w:asciiTheme="minorHAnsi" w:hAnsiTheme="minorHAnsi" w:cstheme="minorHAnsi"/>
          <w:b/>
          <w:sz w:val="22"/>
          <w:szCs w:val="22"/>
          <w:lang w:eastAsia="en-US"/>
        </w:rPr>
        <w:t>1</w:t>
      </w:r>
      <w:r w:rsidR="009E51DD">
        <w:rPr>
          <w:rFonts w:asciiTheme="minorHAnsi" w:hAnsiTheme="minorHAnsi" w:cstheme="minorHAnsi"/>
          <w:b/>
          <w:sz w:val="22"/>
          <w:szCs w:val="22"/>
          <w:lang w:eastAsia="en-US"/>
        </w:rPr>
        <w:t>2</w:t>
      </w:r>
      <w:r w:rsidR="00825752" w:rsidRPr="00326646">
        <w:rPr>
          <w:rFonts w:asciiTheme="minorHAnsi" w:hAnsiTheme="minorHAnsi" w:cstheme="minorHAnsi"/>
          <w:b/>
          <w:sz w:val="22"/>
          <w:szCs w:val="22"/>
          <w:lang w:eastAsia="en-US"/>
        </w:rPr>
        <w:t xml:space="preserve"> </w:t>
      </w:r>
      <w:r w:rsidR="00FD5955" w:rsidRPr="00326646">
        <w:rPr>
          <w:rFonts w:asciiTheme="minorHAnsi" w:hAnsiTheme="minorHAnsi" w:cstheme="minorHAnsi"/>
          <w:b/>
          <w:sz w:val="22"/>
          <w:szCs w:val="22"/>
          <w:lang w:eastAsia="en-US"/>
        </w:rPr>
        <w:t>-</w:t>
      </w:r>
      <w:r w:rsidR="006B286F" w:rsidRPr="00326646">
        <w:rPr>
          <w:rFonts w:asciiTheme="minorHAnsi" w:hAnsiTheme="minorHAnsi" w:cstheme="minorHAnsi"/>
          <w:b/>
          <w:sz w:val="22"/>
          <w:szCs w:val="22"/>
          <w:lang w:eastAsia="en-US"/>
        </w:rPr>
        <w:t xml:space="preserve"> </w:t>
      </w:r>
      <w:r w:rsidR="00666F6B" w:rsidRPr="00326646">
        <w:rPr>
          <w:rFonts w:asciiTheme="minorHAnsi" w:hAnsiTheme="minorHAnsi" w:cstheme="minorHAnsi"/>
          <w:b/>
          <w:sz w:val="22"/>
          <w:szCs w:val="22"/>
          <w:lang w:eastAsia="en-US"/>
        </w:rPr>
        <w:t>Body map guidance</w:t>
      </w:r>
      <w:r w:rsidR="00EA572C" w:rsidRPr="00326646">
        <w:rPr>
          <w:rFonts w:asciiTheme="minorHAnsi" w:hAnsiTheme="minorHAnsi" w:cstheme="minorHAnsi"/>
          <w:b/>
          <w:sz w:val="22"/>
          <w:szCs w:val="22"/>
          <w:lang w:eastAsia="en-US"/>
        </w:rPr>
        <w:t>.</w:t>
      </w:r>
    </w:p>
    <w:p w14:paraId="5B32D767" w14:textId="66E94BFC" w:rsidR="00C24FF8" w:rsidRPr="00326646" w:rsidRDefault="00C24FF8" w:rsidP="00EB4C23">
      <w:pPr>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 xml:space="preserve">Appendix </w:t>
      </w:r>
      <w:r w:rsidR="00F92D7A" w:rsidRPr="00326646">
        <w:rPr>
          <w:rFonts w:asciiTheme="minorHAnsi" w:hAnsiTheme="minorHAnsi" w:cstheme="minorHAnsi"/>
          <w:b/>
          <w:sz w:val="22"/>
          <w:szCs w:val="22"/>
          <w:lang w:eastAsia="en-US"/>
        </w:rPr>
        <w:t>1</w:t>
      </w:r>
      <w:r w:rsidR="009E51DD">
        <w:rPr>
          <w:rFonts w:asciiTheme="minorHAnsi" w:hAnsiTheme="minorHAnsi" w:cstheme="minorHAnsi"/>
          <w:b/>
          <w:sz w:val="22"/>
          <w:szCs w:val="22"/>
          <w:lang w:eastAsia="en-US"/>
        </w:rPr>
        <w:t>3</w:t>
      </w:r>
      <w:r w:rsidRPr="00326646">
        <w:rPr>
          <w:rFonts w:asciiTheme="minorHAnsi" w:hAnsiTheme="minorHAnsi" w:cstheme="minorHAnsi"/>
          <w:b/>
          <w:sz w:val="22"/>
          <w:szCs w:val="22"/>
          <w:lang w:eastAsia="en-US"/>
        </w:rPr>
        <w:t xml:space="preserve"> </w:t>
      </w:r>
      <w:r w:rsidR="00FD5955" w:rsidRPr="00326646">
        <w:rPr>
          <w:rFonts w:asciiTheme="minorHAnsi" w:hAnsiTheme="minorHAnsi" w:cstheme="minorHAnsi"/>
          <w:b/>
          <w:sz w:val="22"/>
          <w:szCs w:val="22"/>
          <w:lang w:eastAsia="en-US"/>
        </w:rPr>
        <w:t xml:space="preserve">- </w:t>
      </w:r>
      <w:r w:rsidR="00666F6B" w:rsidRPr="00326646">
        <w:rPr>
          <w:rFonts w:asciiTheme="minorHAnsi" w:hAnsiTheme="minorHAnsi" w:cstheme="minorHAnsi"/>
          <w:b/>
          <w:sz w:val="22"/>
          <w:szCs w:val="22"/>
          <w:lang w:eastAsia="en-US"/>
        </w:rPr>
        <w:t>Body map</w:t>
      </w:r>
      <w:r w:rsidR="00EA572C" w:rsidRPr="00326646">
        <w:rPr>
          <w:rFonts w:asciiTheme="minorHAnsi" w:hAnsiTheme="minorHAnsi" w:cstheme="minorHAnsi"/>
          <w:b/>
          <w:sz w:val="22"/>
          <w:szCs w:val="22"/>
          <w:lang w:eastAsia="en-US"/>
        </w:rPr>
        <w:t>.</w:t>
      </w:r>
    </w:p>
    <w:p w14:paraId="487E83CD" w14:textId="03DDD403" w:rsidR="006B5F8E" w:rsidRPr="00326646" w:rsidRDefault="009C0D02" w:rsidP="00EB4C23">
      <w:pPr>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 xml:space="preserve">Appendix </w:t>
      </w:r>
      <w:r w:rsidR="00F92D7A" w:rsidRPr="00326646">
        <w:rPr>
          <w:rFonts w:asciiTheme="minorHAnsi" w:hAnsiTheme="minorHAnsi" w:cstheme="minorHAnsi"/>
          <w:b/>
          <w:sz w:val="22"/>
          <w:szCs w:val="22"/>
          <w:lang w:eastAsia="en-US"/>
        </w:rPr>
        <w:t>1</w:t>
      </w:r>
      <w:r w:rsidR="009E51DD">
        <w:rPr>
          <w:rFonts w:asciiTheme="minorHAnsi" w:hAnsiTheme="minorHAnsi" w:cstheme="minorHAnsi"/>
          <w:b/>
          <w:sz w:val="22"/>
          <w:szCs w:val="22"/>
          <w:lang w:eastAsia="en-US"/>
        </w:rPr>
        <w:t>4</w:t>
      </w:r>
      <w:r w:rsidR="00FD5955" w:rsidRPr="00326646">
        <w:rPr>
          <w:rFonts w:asciiTheme="minorHAnsi" w:hAnsiTheme="minorHAnsi" w:cstheme="minorHAnsi"/>
          <w:b/>
          <w:sz w:val="22"/>
          <w:szCs w:val="22"/>
          <w:lang w:eastAsia="en-US"/>
        </w:rPr>
        <w:t xml:space="preserve"> -</w:t>
      </w:r>
      <w:r w:rsidR="006B286F" w:rsidRPr="00326646">
        <w:rPr>
          <w:rFonts w:asciiTheme="minorHAnsi" w:hAnsiTheme="minorHAnsi" w:cstheme="minorHAnsi"/>
          <w:b/>
          <w:sz w:val="22"/>
          <w:szCs w:val="22"/>
          <w:lang w:eastAsia="en-US"/>
        </w:rPr>
        <w:t xml:space="preserve"> </w:t>
      </w:r>
      <w:r w:rsidR="006B5F8E" w:rsidRPr="00326646">
        <w:rPr>
          <w:rFonts w:asciiTheme="minorHAnsi" w:hAnsiTheme="minorHAnsi" w:cstheme="minorHAnsi"/>
          <w:b/>
          <w:sz w:val="22"/>
          <w:szCs w:val="22"/>
          <w:lang w:eastAsia="en-US"/>
        </w:rPr>
        <w:t>Concern form</w:t>
      </w:r>
      <w:r w:rsidR="00EA572C" w:rsidRPr="00326646">
        <w:rPr>
          <w:rFonts w:asciiTheme="minorHAnsi" w:hAnsiTheme="minorHAnsi" w:cstheme="minorHAnsi"/>
          <w:b/>
          <w:sz w:val="22"/>
          <w:szCs w:val="22"/>
          <w:lang w:eastAsia="en-US"/>
        </w:rPr>
        <w:t>.</w:t>
      </w:r>
      <w:r w:rsidR="006B5F8E" w:rsidRPr="00326646">
        <w:rPr>
          <w:rFonts w:asciiTheme="minorHAnsi" w:hAnsiTheme="minorHAnsi" w:cstheme="minorHAnsi"/>
          <w:b/>
          <w:sz w:val="22"/>
          <w:szCs w:val="22"/>
          <w:lang w:eastAsia="en-US"/>
        </w:rPr>
        <w:t xml:space="preserve"> </w:t>
      </w:r>
    </w:p>
    <w:p w14:paraId="38933334" w14:textId="5E06054B" w:rsidR="009C0D02" w:rsidRPr="00326646" w:rsidRDefault="009C0D02" w:rsidP="00EB4C23">
      <w:pPr>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 xml:space="preserve">Appendix </w:t>
      </w:r>
      <w:r w:rsidR="00F92D7A" w:rsidRPr="00326646">
        <w:rPr>
          <w:rFonts w:asciiTheme="minorHAnsi" w:hAnsiTheme="minorHAnsi" w:cstheme="minorHAnsi"/>
          <w:b/>
          <w:sz w:val="22"/>
          <w:szCs w:val="22"/>
          <w:lang w:eastAsia="en-US"/>
        </w:rPr>
        <w:t>1</w:t>
      </w:r>
      <w:r w:rsidR="009E51DD">
        <w:rPr>
          <w:rFonts w:asciiTheme="minorHAnsi" w:hAnsiTheme="minorHAnsi" w:cstheme="minorHAnsi"/>
          <w:b/>
          <w:sz w:val="22"/>
          <w:szCs w:val="22"/>
          <w:lang w:eastAsia="en-US"/>
        </w:rPr>
        <w:t>5</w:t>
      </w:r>
      <w:r w:rsidR="006B286F" w:rsidRPr="00326646">
        <w:rPr>
          <w:rFonts w:asciiTheme="minorHAnsi" w:hAnsiTheme="minorHAnsi" w:cstheme="minorHAnsi"/>
          <w:b/>
          <w:sz w:val="22"/>
          <w:szCs w:val="22"/>
          <w:lang w:eastAsia="en-US"/>
        </w:rPr>
        <w:t xml:space="preserve"> </w:t>
      </w:r>
      <w:r w:rsidR="00FD5955" w:rsidRPr="00326646">
        <w:rPr>
          <w:rFonts w:asciiTheme="minorHAnsi" w:hAnsiTheme="minorHAnsi" w:cstheme="minorHAnsi"/>
          <w:b/>
          <w:sz w:val="22"/>
          <w:szCs w:val="22"/>
          <w:lang w:eastAsia="en-US"/>
        </w:rPr>
        <w:t xml:space="preserve">- </w:t>
      </w:r>
      <w:r w:rsidRPr="00326646">
        <w:rPr>
          <w:rFonts w:asciiTheme="minorHAnsi" w:hAnsiTheme="minorHAnsi" w:cstheme="minorHAnsi"/>
          <w:b/>
          <w:sz w:val="22"/>
          <w:szCs w:val="22"/>
          <w:lang w:eastAsia="en-US"/>
        </w:rPr>
        <w:t>Learning from Sefton Serious Case Review</w:t>
      </w:r>
      <w:r w:rsidR="006B286F" w:rsidRPr="00326646">
        <w:rPr>
          <w:rFonts w:asciiTheme="minorHAnsi" w:hAnsiTheme="minorHAnsi" w:cstheme="minorHAnsi"/>
          <w:b/>
          <w:sz w:val="22"/>
          <w:szCs w:val="22"/>
          <w:lang w:eastAsia="en-US"/>
        </w:rPr>
        <w:t>s</w:t>
      </w:r>
      <w:r w:rsidR="00EA572C" w:rsidRPr="00326646">
        <w:rPr>
          <w:rFonts w:asciiTheme="minorHAnsi" w:hAnsiTheme="minorHAnsi" w:cstheme="minorHAnsi"/>
          <w:b/>
          <w:sz w:val="22"/>
          <w:szCs w:val="22"/>
          <w:lang w:eastAsia="en-US"/>
        </w:rPr>
        <w:t>.</w:t>
      </w:r>
      <w:r w:rsidRPr="00326646">
        <w:rPr>
          <w:rFonts w:asciiTheme="minorHAnsi" w:hAnsiTheme="minorHAnsi" w:cstheme="minorHAnsi"/>
          <w:b/>
          <w:sz w:val="22"/>
          <w:szCs w:val="22"/>
          <w:lang w:eastAsia="en-US"/>
        </w:rPr>
        <w:t xml:space="preserve"> </w:t>
      </w:r>
    </w:p>
    <w:p w14:paraId="022022AB" w14:textId="77777777" w:rsidR="00757D32" w:rsidRPr="00326646" w:rsidRDefault="00757D32" w:rsidP="00EB4C23">
      <w:pPr>
        <w:rPr>
          <w:rFonts w:asciiTheme="minorHAnsi" w:hAnsiTheme="minorHAnsi" w:cstheme="minorHAnsi"/>
          <w:b/>
          <w:sz w:val="22"/>
          <w:szCs w:val="22"/>
          <w:lang w:eastAsia="en-US"/>
        </w:rPr>
      </w:pPr>
    </w:p>
    <w:p w14:paraId="25DEA641" w14:textId="77777777" w:rsidR="00361847" w:rsidRPr="00326646" w:rsidRDefault="00361847" w:rsidP="00EB4C23">
      <w:pPr>
        <w:rPr>
          <w:rFonts w:asciiTheme="minorHAnsi" w:hAnsiTheme="minorHAnsi" w:cstheme="minorHAnsi"/>
          <w:b/>
          <w:sz w:val="22"/>
          <w:szCs w:val="22"/>
          <w:lang w:eastAsia="en-US"/>
        </w:rPr>
      </w:pPr>
    </w:p>
    <w:p w14:paraId="699CE4EE" w14:textId="77777777" w:rsidR="00CD2C53" w:rsidRPr="00326646" w:rsidRDefault="00CD2C53" w:rsidP="00EB4C23">
      <w:pPr>
        <w:rPr>
          <w:rFonts w:asciiTheme="minorHAnsi" w:hAnsiTheme="minorHAnsi" w:cstheme="minorHAnsi"/>
          <w:b/>
          <w:sz w:val="22"/>
          <w:szCs w:val="22"/>
          <w:lang w:eastAsia="en-US"/>
        </w:rPr>
      </w:pPr>
    </w:p>
    <w:p w14:paraId="43075CB9" w14:textId="77777777" w:rsidR="00CD2C53" w:rsidRPr="00326646" w:rsidRDefault="00CD2C53" w:rsidP="00EB4C23">
      <w:pPr>
        <w:rPr>
          <w:rFonts w:asciiTheme="minorHAnsi" w:hAnsiTheme="minorHAnsi" w:cstheme="minorHAnsi"/>
          <w:b/>
          <w:sz w:val="22"/>
          <w:szCs w:val="22"/>
          <w:lang w:eastAsia="en-US"/>
        </w:rPr>
      </w:pPr>
    </w:p>
    <w:p w14:paraId="0C7CEC05" w14:textId="77777777" w:rsidR="00CD2C53" w:rsidRPr="00326646" w:rsidRDefault="00CD2C53" w:rsidP="00EB4C23">
      <w:pPr>
        <w:rPr>
          <w:rFonts w:asciiTheme="minorHAnsi" w:hAnsiTheme="minorHAnsi" w:cstheme="minorHAnsi"/>
          <w:b/>
          <w:sz w:val="22"/>
          <w:szCs w:val="22"/>
          <w:lang w:eastAsia="en-US"/>
        </w:rPr>
      </w:pPr>
    </w:p>
    <w:p w14:paraId="2F7721E2" w14:textId="77777777" w:rsidR="00CD2C53" w:rsidRPr="00326646" w:rsidRDefault="00CD2C53" w:rsidP="00EB4C23">
      <w:pPr>
        <w:rPr>
          <w:rFonts w:asciiTheme="minorHAnsi" w:hAnsiTheme="minorHAnsi" w:cstheme="minorHAnsi"/>
          <w:b/>
          <w:sz w:val="22"/>
          <w:szCs w:val="22"/>
          <w:lang w:eastAsia="en-US"/>
        </w:rPr>
      </w:pPr>
    </w:p>
    <w:p w14:paraId="085B9912" w14:textId="77777777" w:rsidR="00CD2C53" w:rsidRPr="00326646" w:rsidRDefault="00CD2C53" w:rsidP="00EB4C23">
      <w:pPr>
        <w:rPr>
          <w:rFonts w:asciiTheme="minorHAnsi" w:hAnsiTheme="minorHAnsi" w:cstheme="minorHAnsi"/>
          <w:b/>
          <w:sz w:val="22"/>
          <w:szCs w:val="22"/>
          <w:lang w:eastAsia="en-US"/>
        </w:rPr>
      </w:pPr>
    </w:p>
    <w:p w14:paraId="3D0C0355" w14:textId="77777777" w:rsidR="00CD2C53" w:rsidRPr="00326646" w:rsidRDefault="00CD2C53" w:rsidP="00EB4C23">
      <w:pPr>
        <w:rPr>
          <w:rFonts w:asciiTheme="minorHAnsi" w:hAnsiTheme="minorHAnsi" w:cstheme="minorHAnsi"/>
          <w:b/>
          <w:sz w:val="22"/>
          <w:szCs w:val="22"/>
          <w:lang w:eastAsia="en-US"/>
        </w:rPr>
      </w:pPr>
    </w:p>
    <w:p w14:paraId="10E8ABC6" w14:textId="77777777" w:rsidR="008F1034" w:rsidRPr="00326646" w:rsidRDefault="008F1034" w:rsidP="00EB4C23">
      <w:pPr>
        <w:rPr>
          <w:rFonts w:asciiTheme="minorHAnsi" w:hAnsiTheme="minorHAnsi" w:cstheme="minorHAnsi"/>
          <w:b/>
          <w:sz w:val="22"/>
          <w:szCs w:val="22"/>
          <w:lang w:eastAsia="en-US"/>
        </w:rPr>
      </w:pPr>
    </w:p>
    <w:p w14:paraId="491280E1" w14:textId="77777777" w:rsidR="001039C8" w:rsidRDefault="001612D1" w:rsidP="00EB4C23">
      <w:pPr>
        <w:pStyle w:val="Default"/>
        <w:numPr>
          <w:ilvl w:val="0"/>
          <w:numId w:val="20"/>
        </w:numPr>
        <w:spacing w:line="276" w:lineRule="auto"/>
        <w:ind w:left="567" w:hanging="567"/>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P</w:t>
      </w:r>
      <w:r w:rsidR="003B1A43" w:rsidRPr="00326646">
        <w:rPr>
          <w:rFonts w:asciiTheme="minorHAnsi" w:eastAsia="Calibri" w:hAnsiTheme="minorHAnsi" w:cstheme="minorHAnsi"/>
          <w:b/>
          <w:color w:val="auto"/>
          <w:sz w:val="22"/>
          <w:szCs w:val="22"/>
          <w:lang w:eastAsia="en-US"/>
        </w:rPr>
        <w:t xml:space="preserve">olicy Statement </w:t>
      </w:r>
    </w:p>
    <w:p w14:paraId="65E7092F" w14:textId="77777777" w:rsidR="00326646" w:rsidRPr="00326646" w:rsidRDefault="00326646" w:rsidP="00326646">
      <w:pPr>
        <w:pStyle w:val="Default"/>
        <w:spacing w:line="276" w:lineRule="auto"/>
        <w:ind w:left="567"/>
        <w:contextualSpacing/>
        <w:rPr>
          <w:rFonts w:asciiTheme="minorHAnsi" w:eastAsia="Calibri" w:hAnsiTheme="minorHAnsi" w:cstheme="minorHAnsi"/>
          <w:b/>
          <w:color w:val="auto"/>
          <w:sz w:val="22"/>
          <w:szCs w:val="22"/>
          <w:lang w:eastAsia="en-US"/>
        </w:rPr>
      </w:pPr>
    </w:p>
    <w:p w14:paraId="6B583AEB" w14:textId="77777777" w:rsidR="008C3829" w:rsidRPr="00326646" w:rsidRDefault="00326646" w:rsidP="00EB4C23">
      <w:pPr>
        <w:rPr>
          <w:rFonts w:asciiTheme="minorHAnsi" w:hAnsiTheme="minorHAnsi" w:cstheme="minorHAnsi"/>
          <w:sz w:val="22"/>
          <w:szCs w:val="22"/>
        </w:rPr>
      </w:pPr>
      <w:r>
        <w:rPr>
          <w:rFonts w:asciiTheme="minorHAnsi" w:eastAsia="Calibri" w:hAnsiTheme="minorHAnsi" w:cstheme="minorHAnsi"/>
          <w:sz w:val="22"/>
          <w:szCs w:val="22"/>
          <w:lang w:eastAsia="en-US"/>
        </w:rPr>
        <w:t xml:space="preserve"> </w:t>
      </w:r>
      <w:r w:rsidR="008C3829" w:rsidRPr="00326646">
        <w:rPr>
          <w:rFonts w:asciiTheme="minorHAnsi" w:eastAsia="Calibri" w:hAnsiTheme="minorHAnsi" w:cstheme="minorHAnsi"/>
          <w:sz w:val="22"/>
          <w:szCs w:val="22"/>
          <w:lang w:eastAsia="en-US"/>
        </w:rPr>
        <w:t xml:space="preserve">At </w:t>
      </w:r>
      <w:r w:rsidR="00F63D62" w:rsidRPr="00326646">
        <w:rPr>
          <w:rFonts w:asciiTheme="minorHAnsi" w:eastAsia="Calibri" w:hAnsiTheme="minorHAnsi" w:cstheme="minorHAnsi"/>
          <w:sz w:val="22"/>
          <w:szCs w:val="22"/>
          <w:lang w:eastAsia="en-US"/>
        </w:rPr>
        <w:t>Range High School</w:t>
      </w:r>
      <w:r w:rsidR="008C3829" w:rsidRPr="00326646">
        <w:rPr>
          <w:rFonts w:asciiTheme="minorHAnsi" w:eastAsia="Calibri" w:hAnsiTheme="minorHAnsi" w:cstheme="minorHAnsi"/>
          <w:sz w:val="22"/>
          <w:szCs w:val="22"/>
          <w:lang w:eastAsia="en-US"/>
        </w:rPr>
        <w:t xml:space="preserve"> </w:t>
      </w:r>
      <w:r w:rsidR="00B508FE" w:rsidRPr="00326646">
        <w:rPr>
          <w:rFonts w:asciiTheme="minorHAnsi" w:hAnsiTheme="minorHAnsi" w:cstheme="minorHAnsi"/>
          <w:sz w:val="22"/>
          <w:szCs w:val="22"/>
        </w:rPr>
        <w:t>w</w:t>
      </w:r>
      <w:r w:rsidR="008C3829" w:rsidRPr="00326646">
        <w:rPr>
          <w:rFonts w:asciiTheme="minorHAnsi" w:hAnsiTheme="minorHAnsi" w:cstheme="minorHAnsi"/>
          <w:sz w:val="22"/>
          <w:szCs w:val="22"/>
        </w:rPr>
        <w:t xml:space="preserve">e recognise our moral and statutory responsibility to safeguard and promote the welfare of all </w:t>
      </w:r>
      <w:r w:rsidR="007B6269" w:rsidRPr="00326646">
        <w:rPr>
          <w:rFonts w:asciiTheme="minorHAnsi" w:hAnsiTheme="minorHAnsi" w:cstheme="minorHAnsi"/>
          <w:sz w:val="22"/>
          <w:szCs w:val="22"/>
        </w:rPr>
        <w:t>children</w:t>
      </w:r>
      <w:r w:rsidR="008C3829" w:rsidRPr="00326646">
        <w:rPr>
          <w:rFonts w:asciiTheme="minorHAnsi" w:hAnsiTheme="minorHAnsi" w:cstheme="minorHAnsi"/>
          <w:sz w:val="22"/>
          <w:szCs w:val="22"/>
        </w:rPr>
        <w:t xml:space="preserve">. We endeavour to provide a safe and welcoming environment where children are respected </w:t>
      </w:r>
      <w:r w:rsidR="001D3B35" w:rsidRPr="00326646">
        <w:rPr>
          <w:rFonts w:asciiTheme="minorHAnsi" w:hAnsiTheme="minorHAnsi" w:cstheme="minorHAnsi"/>
          <w:sz w:val="22"/>
          <w:szCs w:val="22"/>
        </w:rPr>
        <w:t>valued,</w:t>
      </w:r>
      <w:r w:rsidR="00B662F6" w:rsidRPr="00326646">
        <w:rPr>
          <w:rFonts w:asciiTheme="minorHAnsi" w:hAnsiTheme="minorHAnsi" w:cstheme="minorHAnsi"/>
          <w:sz w:val="22"/>
          <w:szCs w:val="22"/>
        </w:rPr>
        <w:t xml:space="preserve"> </w:t>
      </w:r>
      <w:r w:rsidR="008C3829" w:rsidRPr="00326646">
        <w:rPr>
          <w:rFonts w:asciiTheme="minorHAnsi" w:hAnsiTheme="minorHAnsi" w:cstheme="minorHAnsi"/>
          <w:sz w:val="22"/>
          <w:szCs w:val="22"/>
        </w:rPr>
        <w:t xml:space="preserve">and they can recognise when they are at risk and how to access help when they need it.  We are alert to the signs of abuse and neglect and follow our procedures to ensure that children receive effective support, protection and justice. The procedures contained in this policy apply to all staff, </w:t>
      </w:r>
      <w:r w:rsidR="00F63D62" w:rsidRPr="00326646">
        <w:rPr>
          <w:rFonts w:asciiTheme="minorHAnsi" w:hAnsiTheme="minorHAnsi" w:cstheme="minorHAnsi"/>
          <w:sz w:val="22"/>
          <w:szCs w:val="22"/>
        </w:rPr>
        <w:t>trustee</w:t>
      </w:r>
      <w:r w:rsidR="001039C8" w:rsidRPr="00326646">
        <w:rPr>
          <w:rFonts w:asciiTheme="minorHAnsi" w:hAnsiTheme="minorHAnsi" w:cstheme="minorHAnsi"/>
          <w:sz w:val="22"/>
          <w:szCs w:val="22"/>
        </w:rPr>
        <w:t>s, volunteers and contractors</w:t>
      </w:r>
      <w:r w:rsidR="00B508FE" w:rsidRPr="00326646">
        <w:rPr>
          <w:rFonts w:asciiTheme="minorHAnsi" w:hAnsiTheme="minorHAnsi" w:cstheme="minorHAnsi"/>
          <w:sz w:val="22"/>
          <w:szCs w:val="22"/>
        </w:rPr>
        <w:t xml:space="preserve">. </w:t>
      </w:r>
    </w:p>
    <w:p w14:paraId="32D94A53" w14:textId="77777777" w:rsidR="00A26666" w:rsidRPr="00326646" w:rsidRDefault="00A26666" w:rsidP="00EB4C23">
      <w:pPr>
        <w:rPr>
          <w:rFonts w:asciiTheme="minorHAnsi" w:hAnsiTheme="minorHAnsi" w:cstheme="minorHAnsi"/>
          <w:sz w:val="22"/>
          <w:szCs w:val="22"/>
        </w:rPr>
      </w:pPr>
    </w:p>
    <w:p w14:paraId="55051CDB" w14:textId="77777777" w:rsidR="00DD0099" w:rsidRPr="00326646" w:rsidRDefault="00DD0099" w:rsidP="00EB4C23">
      <w:pPr>
        <w:rPr>
          <w:rFonts w:asciiTheme="minorHAnsi" w:eastAsia="Calibri" w:hAnsiTheme="minorHAnsi" w:cstheme="minorHAnsi"/>
          <w:b/>
          <w:szCs w:val="20"/>
          <w:lang w:eastAsia="en-US"/>
        </w:rPr>
      </w:pPr>
      <w:r w:rsidRPr="00326646">
        <w:rPr>
          <w:rFonts w:asciiTheme="minorHAnsi" w:eastAsia="Calibri" w:hAnsiTheme="minorHAnsi" w:cstheme="minorHAnsi"/>
          <w:sz w:val="22"/>
          <w:szCs w:val="22"/>
          <w:lang w:eastAsia="en-US"/>
        </w:rPr>
        <w:t xml:space="preserve">Staff working with children at </w:t>
      </w:r>
      <w:r w:rsidR="00F63D62" w:rsidRPr="00326646">
        <w:rPr>
          <w:rFonts w:asciiTheme="minorHAnsi" w:eastAsia="Calibri" w:hAnsiTheme="minorHAnsi" w:cstheme="minorHAnsi"/>
          <w:sz w:val="22"/>
          <w:szCs w:val="22"/>
          <w:lang w:eastAsia="en-US"/>
        </w:rPr>
        <w:t>Range High School</w:t>
      </w:r>
      <w:r w:rsidRPr="00326646">
        <w:rPr>
          <w:rFonts w:asciiTheme="minorHAnsi" w:eastAsia="Calibri" w:hAnsiTheme="minorHAnsi" w:cstheme="minorHAnsi"/>
          <w:sz w:val="22"/>
          <w:szCs w:val="22"/>
          <w:lang w:eastAsia="en-US"/>
        </w:rPr>
        <w:t xml:space="preserve"> will maintain an attitude of ‘</w:t>
      </w:r>
      <w:r w:rsidRPr="00326646">
        <w:rPr>
          <w:rFonts w:asciiTheme="minorHAnsi" w:eastAsia="Calibri" w:hAnsiTheme="minorHAnsi" w:cstheme="minorHAnsi"/>
          <w:b/>
          <w:sz w:val="22"/>
          <w:szCs w:val="22"/>
          <w:lang w:eastAsia="en-US"/>
        </w:rPr>
        <w:t xml:space="preserve">it could happen here’ </w:t>
      </w:r>
      <w:r w:rsidRPr="00326646">
        <w:rPr>
          <w:rFonts w:asciiTheme="minorHAnsi" w:eastAsia="Calibri" w:hAnsiTheme="minorHAnsi" w:cstheme="minorHAnsi"/>
          <w:sz w:val="22"/>
          <w:szCs w:val="22"/>
          <w:lang w:eastAsia="en-US"/>
        </w:rPr>
        <w:t>where safeguarding is concerned.  When concerned about the welfare of a child, staff will always act in the best interests of the child</w:t>
      </w:r>
      <w:r w:rsidR="00E55B8F"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and if any member of our community has a safeguarding concern about any child or adult, they should act immediately.</w:t>
      </w:r>
    </w:p>
    <w:p w14:paraId="4030DB12" w14:textId="77777777" w:rsidR="008C3829" w:rsidRPr="00326646" w:rsidRDefault="008C3829" w:rsidP="00EB4C23">
      <w:pPr>
        <w:rPr>
          <w:rFonts w:asciiTheme="minorHAnsi" w:eastAsia="Calibri" w:hAnsiTheme="minorHAnsi" w:cstheme="minorHAnsi"/>
          <w:sz w:val="22"/>
          <w:szCs w:val="22"/>
          <w:lang w:eastAsia="en-US"/>
        </w:rPr>
      </w:pPr>
    </w:p>
    <w:p w14:paraId="2D510F64" w14:textId="77777777" w:rsidR="00464602" w:rsidRPr="00326646" w:rsidRDefault="00C92314" w:rsidP="00EB4C23">
      <w:pPr>
        <w:rPr>
          <w:rFonts w:asciiTheme="minorHAnsi" w:hAnsiTheme="minorHAnsi" w:cstheme="minorHAnsi"/>
          <w:sz w:val="22"/>
          <w:szCs w:val="22"/>
        </w:rPr>
      </w:pPr>
      <w:r w:rsidRPr="00326646">
        <w:rPr>
          <w:rFonts w:asciiTheme="minorHAnsi" w:eastAsia="Calibri" w:hAnsiTheme="minorHAnsi" w:cstheme="minorHAnsi"/>
          <w:sz w:val="22"/>
          <w:szCs w:val="22"/>
          <w:lang w:eastAsia="en-US"/>
        </w:rPr>
        <w:t>Our C</w:t>
      </w:r>
      <w:r w:rsidR="00464602" w:rsidRPr="00326646">
        <w:rPr>
          <w:rFonts w:asciiTheme="minorHAnsi" w:eastAsia="Calibri" w:hAnsiTheme="minorHAnsi" w:cstheme="minorHAnsi"/>
          <w:sz w:val="22"/>
          <w:szCs w:val="22"/>
          <w:lang w:eastAsia="en-US"/>
        </w:rPr>
        <w:t xml:space="preserve">hild Protection and Safeguarding Policy </w:t>
      </w:r>
      <w:r w:rsidR="007C0F17" w:rsidRPr="00326646">
        <w:rPr>
          <w:rFonts w:asciiTheme="minorHAnsi" w:eastAsia="Calibri" w:hAnsiTheme="minorHAnsi" w:cstheme="minorHAnsi"/>
          <w:sz w:val="22"/>
          <w:szCs w:val="22"/>
          <w:lang w:eastAsia="en-US"/>
        </w:rPr>
        <w:t xml:space="preserve">and associated procedures </w:t>
      </w:r>
      <w:r w:rsidR="00464602" w:rsidRPr="00326646">
        <w:rPr>
          <w:rFonts w:asciiTheme="minorHAnsi" w:eastAsia="Calibri" w:hAnsiTheme="minorHAnsi" w:cstheme="minorHAnsi"/>
          <w:sz w:val="22"/>
          <w:szCs w:val="22"/>
          <w:lang w:eastAsia="en-US"/>
        </w:rPr>
        <w:t xml:space="preserve">will be made available through our school’s website, reviewed and ratified annually by the </w:t>
      </w:r>
      <w:r w:rsidRPr="00326646">
        <w:rPr>
          <w:rFonts w:asciiTheme="minorHAnsi" w:eastAsia="Calibri" w:hAnsiTheme="minorHAnsi" w:cstheme="minorHAnsi"/>
          <w:sz w:val="22"/>
          <w:szCs w:val="22"/>
          <w:lang w:eastAsia="en-US"/>
        </w:rPr>
        <w:t>G</w:t>
      </w:r>
      <w:r w:rsidR="00464602" w:rsidRPr="00326646">
        <w:rPr>
          <w:rFonts w:asciiTheme="minorHAnsi" w:eastAsia="Calibri" w:hAnsiTheme="minorHAnsi" w:cstheme="minorHAnsi"/>
          <w:sz w:val="22"/>
          <w:szCs w:val="22"/>
          <w:lang w:eastAsia="en-US"/>
        </w:rPr>
        <w:t xml:space="preserve">overning </w:t>
      </w:r>
      <w:r w:rsidRPr="00326646">
        <w:rPr>
          <w:rFonts w:asciiTheme="minorHAnsi" w:eastAsia="Calibri" w:hAnsiTheme="minorHAnsi" w:cstheme="minorHAnsi"/>
          <w:sz w:val="22"/>
          <w:szCs w:val="22"/>
          <w:lang w:eastAsia="en-US"/>
        </w:rPr>
        <w:t>B</w:t>
      </w:r>
      <w:r w:rsidR="00464602" w:rsidRPr="00326646">
        <w:rPr>
          <w:rFonts w:asciiTheme="minorHAnsi" w:eastAsia="Calibri" w:hAnsiTheme="minorHAnsi" w:cstheme="minorHAnsi"/>
          <w:sz w:val="22"/>
          <w:szCs w:val="22"/>
          <w:lang w:eastAsia="en-US"/>
        </w:rPr>
        <w:t>ody</w:t>
      </w:r>
      <w:r w:rsidR="00EA572C"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 We will ensure it remains current and incorporates all revisions made to local and national guidance</w:t>
      </w:r>
      <w:r w:rsidR="00EA572C"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 </w:t>
      </w:r>
      <w:r w:rsidR="00464602" w:rsidRPr="00326646">
        <w:rPr>
          <w:rFonts w:asciiTheme="minorHAnsi" w:eastAsia="Calibri" w:hAnsiTheme="minorHAnsi" w:cstheme="minorHAnsi"/>
          <w:sz w:val="22"/>
          <w:szCs w:val="22"/>
          <w:lang w:eastAsia="en-US"/>
        </w:rPr>
        <w:t>All staff in our school are consulted and contribute to the development of this policy as part of the review process</w:t>
      </w:r>
      <w:r w:rsidR="00B508FE" w:rsidRPr="00326646">
        <w:rPr>
          <w:rFonts w:asciiTheme="minorHAnsi" w:eastAsia="Calibri" w:hAnsiTheme="minorHAnsi" w:cstheme="minorHAnsi"/>
          <w:sz w:val="22"/>
          <w:szCs w:val="22"/>
          <w:lang w:eastAsia="en-US"/>
        </w:rPr>
        <w:t>.</w:t>
      </w:r>
      <w:r w:rsidR="00464602" w:rsidRPr="00326646">
        <w:rPr>
          <w:rFonts w:asciiTheme="minorHAnsi" w:eastAsia="Calibri" w:hAnsiTheme="minorHAnsi" w:cstheme="minorHAnsi"/>
          <w:sz w:val="22"/>
          <w:szCs w:val="22"/>
          <w:lang w:eastAsia="en-US"/>
        </w:rPr>
        <w:t xml:space="preserve"> Parents/carers can request a copy</w:t>
      </w:r>
      <w:r w:rsidR="00EA572C" w:rsidRPr="00326646">
        <w:rPr>
          <w:rFonts w:asciiTheme="minorHAnsi" w:eastAsia="Calibri" w:hAnsiTheme="minorHAnsi" w:cstheme="minorHAnsi"/>
          <w:sz w:val="22"/>
          <w:szCs w:val="22"/>
          <w:lang w:eastAsia="en-US"/>
        </w:rPr>
        <w:t xml:space="preserve">. </w:t>
      </w:r>
      <w:r w:rsidR="00464602" w:rsidRPr="00326646">
        <w:rPr>
          <w:rFonts w:asciiTheme="minorHAnsi" w:eastAsia="Calibri" w:hAnsiTheme="minorHAnsi" w:cstheme="minorHAnsi"/>
          <w:sz w:val="22"/>
          <w:szCs w:val="22"/>
          <w:lang w:eastAsia="en-US"/>
        </w:rPr>
        <w:t xml:space="preserve"> </w:t>
      </w:r>
      <w:r w:rsidR="00464602" w:rsidRPr="00326646">
        <w:rPr>
          <w:rFonts w:asciiTheme="minorHAnsi" w:hAnsiTheme="minorHAnsi" w:cstheme="minorHAnsi"/>
          <w:sz w:val="22"/>
          <w:szCs w:val="22"/>
        </w:rPr>
        <w:t>We are also able to arrange for our policy to be made available to parents whose first language is not English</w:t>
      </w:r>
      <w:r w:rsidR="00E55B8F" w:rsidRPr="00326646">
        <w:rPr>
          <w:rFonts w:asciiTheme="minorHAnsi" w:hAnsiTheme="minorHAnsi" w:cstheme="minorHAnsi"/>
          <w:sz w:val="22"/>
          <w:szCs w:val="22"/>
        </w:rPr>
        <w:t>,</w:t>
      </w:r>
      <w:r w:rsidR="00464602" w:rsidRPr="00326646">
        <w:rPr>
          <w:rFonts w:asciiTheme="minorHAnsi" w:hAnsiTheme="minorHAnsi" w:cstheme="minorHAnsi"/>
          <w:sz w:val="22"/>
          <w:szCs w:val="22"/>
        </w:rPr>
        <w:t xml:space="preserve"> upon request</w:t>
      </w:r>
      <w:r w:rsidR="00EA572C" w:rsidRPr="00326646">
        <w:rPr>
          <w:rFonts w:asciiTheme="minorHAnsi" w:hAnsiTheme="minorHAnsi" w:cstheme="minorHAnsi"/>
          <w:sz w:val="22"/>
          <w:szCs w:val="22"/>
        </w:rPr>
        <w:t>.</w:t>
      </w:r>
    </w:p>
    <w:p w14:paraId="19C83E9B" w14:textId="77777777" w:rsidR="00706C5D" w:rsidRPr="00326646" w:rsidRDefault="00706C5D" w:rsidP="00EB4C23">
      <w:pPr>
        <w:rPr>
          <w:rFonts w:asciiTheme="minorHAnsi" w:hAnsiTheme="minorHAnsi" w:cstheme="minorHAnsi"/>
          <w:sz w:val="22"/>
          <w:szCs w:val="22"/>
        </w:rPr>
      </w:pPr>
    </w:p>
    <w:p w14:paraId="32167A87" w14:textId="085746A1" w:rsidR="00706C5D" w:rsidRPr="00326646" w:rsidRDefault="00D55A8F" w:rsidP="00211DB7">
      <w:pPr>
        <w:pStyle w:val="ListParagraph"/>
        <w:ind w:left="0"/>
        <w:contextualSpacing/>
        <w:rPr>
          <w:rFonts w:asciiTheme="minorHAnsi" w:eastAsia="Calibri" w:hAnsiTheme="minorHAnsi" w:cstheme="minorHAnsi"/>
          <w:b/>
          <w:sz w:val="22"/>
          <w:szCs w:val="22"/>
          <w:lang w:eastAsia="en-US"/>
        </w:rPr>
      </w:pPr>
      <w:r w:rsidRPr="00326646">
        <w:rPr>
          <w:rFonts w:asciiTheme="minorHAnsi" w:eastAsia="Calibri" w:hAnsiTheme="minorHAnsi" w:cstheme="minorHAnsi"/>
          <w:sz w:val="22"/>
          <w:szCs w:val="22"/>
          <w:lang w:eastAsia="en-US"/>
        </w:rPr>
        <w:t>Our</w:t>
      </w:r>
      <w:r w:rsidR="00706C5D" w:rsidRPr="00326646">
        <w:rPr>
          <w:rFonts w:asciiTheme="minorHAnsi" w:eastAsia="Calibri" w:hAnsiTheme="minorHAnsi" w:cstheme="minorHAnsi"/>
          <w:sz w:val="22"/>
          <w:szCs w:val="22"/>
          <w:lang w:eastAsia="en-US"/>
        </w:rPr>
        <w:t xml:space="preserve"> governing body recognises the need to ensure that it complies with its duties under legislation</w:t>
      </w:r>
      <w:r w:rsidR="00E55B8F" w:rsidRPr="00326646">
        <w:rPr>
          <w:rFonts w:asciiTheme="minorHAnsi" w:eastAsia="Calibri" w:hAnsiTheme="minorHAnsi" w:cstheme="minorHAnsi"/>
          <w:sz w:val="22"/>
          <w:szCs w:val="22"/>
          <w:lang w:eastAsia="en-US"/>
        </w:rPr>
        <w:t>,</w:t>
      </w:r>
      <w:r w:rsidR="00AB0AFF" w:rsidRPr="00326646">
        <w:rPr>
          <w:rFonts w:asciiTheme="minorHAnsi" w:eastAsia="Calibri" w:hAnsiTheme="minorHAnsi" w:cstheme="minorHAnsi"/>
          <w:sz w:val="22"/>
          <w:szCs w:val="22"/>
          <w:lang w:eastAsia="en-US"/>
        </w:rPr>
        <w:t xml:space="preserve"> </w:t>
      </w:r>
      <w:r w:rsidR="00706C5D" w:rsidRPr="00326646">
        <w:rPr>
          <w:rFonts w:asciiTheme="minorHAnsi" w:eastAsia="Calibri" w:hAnsiTheme="minorHAnsi" w:cstheme="minorHAnsi"/>
          <w:sz w:val="22"/>
          <w:szCs w:val="22"/>
          <w:lang w:eastAsia="en-US"/>
        </w:rPr>
        <w:t>and this policy has regard to statutory guidance; Keeping Children Safe in Education (</w:t>
      </w:r>
      <w:proofErr w:type="spellStart"/>
      <w:r w:rsidR="00706C5D" w:rsidRPr="00326646">
        <w:rPr>
          <w:rFonts w:asciiTheme="minorHAnsi" w:eastAsia="Calibri" w:hAnsiTheme="minorHAnsi" w:cstheme="minorHAnsi"/>
          <w:sz w:val="22"/>
          <w:szCs w:val="22"/>
          <w:lang w:eastAsia="en-US"/>
        </w:rPr>
        <w:t>KCS</w:t>
      </w:r>
      <w:r w:rsidR="007C0F17" w:rsidRPr="00326646">
        <w:rPr>
          <w:rFonts w:asciiTheme="minorHAnsi" w:eastAsia="Calibri" w:hAnsiTheme="minorHAnsi" w:cstheme="minorHAnsi"/>
          <w:sz w:val="22"/>
          <w:szCs w:val="22"/>
          <w:lang w:eastAsia="en-US"/>
        </w:rPr>
        <w:t>i</w:t>
      </w:r>
      <w:r w:rsidR="00706C5D" w:rsidRPr="00326646">
        <w:rPr>
          <w:rFonts w:asciiTheme="minorHAnsi" w:eastAsia="Calibri" w:hAnsiTheme="minorHAnsi" w:cstheme="minorHAnsi"/>
          <w:sz w:val="22"/>
          <w:szCs w:val="22"/>
          <w:lang w:eastAsia="en-US"/>
        </w:rPr>
        <w:t>E</w:t>
      </w:r>
      <w:proofErr w:type="spellEnd"/>
      <w:r w:rsidR="00706C5D" w:rsidRPr="00326646">
        <w:rPr>
          <w:rFonts w:asciiTheme="minorHAnsi" w:eastAsia="Calibri" w:hAnsiTheme="minorHAnsi" w:cstheme="minorHAnsi"/>
          <w:sz w:val="22"/>
          <w:szCs w:val="22"/>
          <w:lang w:eastAsia="en-US"/>
        </w:rPr>
        <w:t xml:space="preserve">), </w:t>
      </w:r>
      <w:r w:rsidR="00486E8B" w:rsidRPr="00136D36">
        <w:rPr>
          <w:rFonts w:asciiTheme="minorHAnsi" w:eastAsia="Calibri" w:hAnsiTheme="minorHAnsi" w:cstheme="minorHAnsi"/>
          <w:sz w:val="22"/>
          <w:szCs w:val="22"/>
          <w:lang w:eastAsia="en-US"/>
        </w:rPr>
        <w:t>(202</w:t>
      </w:r>
      <w:r w:rsidR="009E51DD" w:rsidRPr="00136D36">
        <w:rPr>
          <w:rFonts w:asciiTheme="minorHAnsi" w:eastAsia="Calibri" w:hAnsiTheme="minorHAnsi" w:cstheme="minorHAnsi"/>
          <w:sz w:val="22"/>
          <w:szCs w:val="22"/>
          <w:lang w:eastAsia="en-US"/>
        </w:rPr>
        <w:t>2</w:t>
      </w:r>
      <w:r w:rsidR="009F5933" w:rsidRPr="00136D36">
        <w:rPr>
          <w:rFonts w:asciiTheme="minorHAnsi" w:eastAsia="Calibri" w:hAnsiTheme="minorHAnsi" w:cstheme="minorHAnsi"/>
          <w:sz w:val="22"/>
          <w:szCs w:val="22"/>
          <w:lang w:eastAsia="en-US"/>
        </w:rPr>
        <w:t>),</w:t>
      </w:r>
      <w:r w:rsidR="009F5933" w:rsidRPr="00326646">
        <w:rPr>
          <w:rFonts w:asciiTheme="minorHAnsi" w:eastAsia="Calibri" w:hAnsiTheme="minorHAnsi" w:cstheme="minorHAnsi"/>
          <w:sz w:val="22"/>
          <w:szCs w:val="22"/>
          <w:lang w:eastAsia="en-US"/>
        </w:rPr>
        <w:t xml:space="preserve"> Working</w:t>
      </w:r>
      <w:r w:rsidR="00706C5D" w:rsidRPr="00326646">
        <w:rPr>
          <w:rFonts w:asciiTheme="minorHAnsi" w:eastAsia="Calibri" w:hAnsiTheme="minorHAnsi" w:cstheme="minorHAnsi"/>
          <w:sz w:val="22"/>
          <w:szCs w:val="22"/>
          <w:lang w:eastAsia="en-US"/>
        </w:rPr>
        <w:t xml:space="preserve"> </w:t>
      </w:r>
      <w:r w:rsidR="009F5933" w:rsidRPr="00326646">
        <w:rPr>
          <w:rFonts w:asciiTheme="minorHAnsi" w:eastAsia="Calibri" w:hAnsiTheme="minorHAnsi" w:cstheme="minorHAnsi"/>
          <w:sz w:val="22"/>
          <w:szCs w:val="22"/>
          <w:lang w:eastAsia="en-US"/>
        </w:rPr>
        <w:t>T</w:t>
      </w:r>
      <w:r w:rsidR="00706C5D" w:rsidRPr="00326646">
        <w:rPr>
          <w:rFonts w:asciiTheme="minorHAnsi" w:eastAsia="Calibri" w:hAnsiTheme="minorHAnsi" w:cstheme="minorHAnsi"/>
          <w:sz w:val="22"/>
          <w:szCs w:val="22"/>
          <w:lang w:eastAsia="en-US"/>
        </w:rPr>
        <w:t xml:space="preserve">ogether to </w:t>
      </w:r>
      <w:r w:rsidR="009F5933" w:rsidRPr="00326646">
        <w:rPr>
          <w:rFonts w:asciiTheme="minorHAnsi" w:eastAsia="Calibri" w:hAnsiTheme="minorHAnsi" w:cstheme="minorHAnsi"/>
          <w:sz w:val="22"/>
          <w:szCs w:val="22"/>
          <w:lang w:eastAsia="en-US"/>
        </w:rPr>
        <w:t>S</w:t>
      </w:r>
      <w:r w:rsidR="00706C5D" w:rsidRPr="00326646">
        <w:rPr>
          <w:rFonts w:asciiTheme="minorHAnsi" w:eastAsia="Calibri" w:hAnsiTheme="minorHAnsi" w:cstheme="minorHAnsi"/>
          <w:sz w:val="22"/>
          <w:szCs w:val="22"/>
          <w:lang w:eastAsia="en-US"/>
        </w:rPr>
        <w:t xml:space="preserve">afeguard </w:t>
      </w:r>
      <w:r w:rsidR="009F5933" w:rsidRPr="00326646">
        <w:rPr>
          <w:rFonts w:asciiTheme="minorHAnsi" w:eastAsia="Calibri" w:hAnsiTheme="minorHAnsi" w:cstheme="minorHAnsi"/>
          <w:sz w:val="22"/>
          <w:szCs w:val="22"/>
          <w:lang w:eastAsia="en-US"/>
        </w:rPr>
        <w:t>C</w:t>
      </w:r>
      <w:r w:rsidR="00706C5D" w:rsidRPr="00326646">
        <w:rPr>
          <w:rFonts w:asciiTheme="minorHAnsi" w:eastAsia="Calibri" w:hAnsiTheme="minorHAnsi" w:cstheme="minorHAnsi"/>
          <w:sz w:val="22"/>
          <w:szCs w:val="22"/>
          <w:lang w:eastAsia="en-US"/>
        </w:rPr>
        <w:t>hildren</w:t>
      </w:r>
      <w:r w:rsidR="009F5933" w:rsidRPr="00326646">
        <w:rPr>
          <w:rFonts w:asciiTheme="minorHAnsi" w:eastAsia="Calibri" w:hAnsiTheme="minorHAnsi" w:cstheme="minorHAnsi"/>
          <w:sz w:val="22"/>
          <w:szCs w:val="22"/>
          <w:lang w:eastAsia="en-US"/>
        </w:rPr>
        <w:t xml:space="preserve"> (2018)</w:t>
      </w:r>
      <w:r w:rsidR="00211DB7" w:rsidRPr="00326646">
        <w:rPr>
          <w:rFonts w:asciiTheme="minorHAnsi" w:eastAsia="Calibri" w:hAnsiTheme="minorHAnsi" w:cstheme="minorHAnsi"/>
          <w:sz w:val="22"/>
          <w:szCs w:val="22"/>
          <w:lang w:eastAsia="en-US"/>
        </w:rPr>
        <w:t xml:space="preserve">, </w:t>
      </w:r>
      <w:r w:rsidR="00A56DDB" w:rsidRPr="00326646">
        <w:rPr>
          <w:rFonts w:asciiTheme="minorHAnsi" w:hAnsiTheme="minorHAnsi" w:cstheme="minorHAnsi"/>
          <w:sz w:val="22"/>
          <w:szCs w:val="22"/>
        </w:rPr>
        <w:t>k</w:t>
      </w:r>
      <w:r w:rsidR="00211DB7" w:rsidRPr="00326646">
        <w:rPr>
          <w:rFonts w:asciiTheme="minorHAnsi" w:hAnsiTheme="minorHAnsi" w:cstheme="minorHAnsi"/>
          <w:sz w:val="22"/>
          <w:szCs w:val="22"/>
        </w:rPr>
        <w:t>ey statutory and non-statutory guidance</w:t>
      </w:r>
      <w:r w:rsidR="00211DB7" w:rsidRPr="00326646">
        <w:rPr>
          <w:rFonts w:asciiTheme="minorHAnsi" w:hAnsiTheme="minorHAnsi" w:cstheme="minorHAnsi"/>
          <w:b/>
          <w:sz w:val="22"/>
          <w:szCs w:val="22"/>
        </w:rPr>
        <w:t xml:space="preserve"> </w:t>
      </w:r>
      <w:r w:rsidR="00706C5D" w:rsidRPr="00326646">
        <w:rPr>
          <w:rFonts w:asciiTheme="minorHAnsi" w:eastAsia="Calibri" w:hAnsiTheme="minorHAnsi" w:cstheme="minorHAnsi"/>
          <w:sz w:val="22"/>
          <w:szCs w:val="22"/>
          <w:lang w:eastAsia="en-US"/>
        </w:rPr>
        <w:t>and</w:t>
      </w:r>
      <w:r w:rsidRPr="00326646">
        <w:rPr>
          <w:rFonts w:asciiTheme="minorHAnsi" w:eastAsia="Calibri" w:hAnsiTheme="minorHAnsi" w:cstheme="minorHAnsi"/>
          <w:sz w:val="22"/>
          <w:szCs w:val="22"/>
          <w:lang w:eastAsia="en-US"/>
        </w:rPr>
        <w:t xml:space="preserve"> any </w:t>
      </w:r>
      <w:r w:rsidR="00706C5D" w:rsidRPr="00326646">
        <w:rPr>
          <w:rFonts w:asciiTheme="minorHAnsi" w:eastAsia="Calibri" w:hAnsiTheme="minorHAnsi" w:cstheme="minorHAnsi"/>
          <w:sz w:val="22"/>
          <w:szCs w:val="22"/>
          <w:lang w:eastAsia="en-US"/>
        </w:rPr>
        <w:t>locally agreed inter-agency procedures</w:t>
      </w:r>
      <w:r w:rsidRPr="00326646">
        <w:rPr>
          <w:rFonts w:asciiTheme="minorHAnsi" w:eastAsia="Calibri" w:hAnsiTheme="minorHAnsi" w:cstheme="minorHAnsi"/>
          <w:sz w:val="22"/>
          <w:szCs w:val="22"/>
          <w:lang w:eastAsia="en-US"/>
        </w:rPr>
        <w:t xml:space="preserve">. </w:t>
      </w:r>
      <w:r w:rsidR="00211DB7" w:rsidRPr="00326646">
        <w:rPr>
          <w:rFonts w:asciiTheme="minorHAnsi" w:eastAsia="Calibri" w:hAnsiTheme="minorHAnsi" w:cstheme="minorHAnsi"/>
          <w:b/>
          <w:sz w:val="22"/>
          <w:szCs w:val="22"/>
          <w:lang w:eastAsia="en-US"/>
        </w:rPr>
        <w:t>Appendix 1</w:t>
      </w:r>
      <w:r w:rsidR="00FC787D" w:rsidRPr="00326646">
        <w:rPr>
          <w:rFonts w:asciiTheme="minorHAnsi" w:eastAsia="Calibri" w:hAnsiTheme="minorHAnsi" w:cstheme="minorHAnsi"/>
          <w:sz w:val="22"/>
          <w:szCs w:val="22"/>
          <w:lang w:eastAsia="en-US"/>
        </w:rPr>
        <w:t xml:space="preserve"> - </w:t>
      </w:r>
      <w:r w:rsidR="00CD70EC" w:rsidRPr="00326646">
        <w:rPr>
          <w:rFonts w:asciiTheme="minorHAnsi" w:eastAsia="Calibri" w:hAnsiTheme="minorHAnsi" w:cstheme="minorHAnsi"/>
          <w:b/>
          <w:sz w:val="22"/>
          <w:szCs w:val="22"/>
          <w:lang w:eastAsia="en-US"/>
        </w:rPr>
        <w:t>Key Statutory and non-statutory guidance</w:t>
      </w:r>
    </w:p>
    <w:p w14:paraId="23676C0E" w14:textId="0B7F8765" w:rsidR="00B40435" w:rsidRPr="00326646" w:rsidRDefault="00F9044D" w:rsidP="00B40435">
      <w:pPr>
        <w:pStyle w:val="Subhead2"/>
        <w:spacing w:after="0"/>
        <w:rPr>
          <w:rFonts w:asciiTheme="minorHAnsi" w:hAnsiTheme="minorHAnsi" w:cstheme="minorHAnsi"/>
          <w:sz w:val="22"/>
          <w:szCs w:val="22"/>
        </w:rPr>
      </w:pPr>
      <w:r w:rsidRPr="00326646">
        <w:rPr>
          <w:rFonts w:asciiTheme="minorHAnsi" w:eastAsia="Calibri" w:hAnsiTheme="minorHAnsi" w:cstheme="minorHAnsi"/>
          <w:b w:val="0"/>
          <w:sz w:val="22"/>
          <w:szCs w:val="22"/>
        </w:rPr>
        <w:t>The school will ensure we practice safer recruitment in checking the suitability of adults to deter and reject unsuitable people from entering the workplace</w:t>
      </w:r>
      <w:r w:rsidRPr="00326646">
        <w:rPr>
          <w:rFonts w:asciiTheme="minorHAnsi" w:eastAsia="Calibri" w:hAnsiTheme="minorHAnsi" w:cstheme="minorHAnsi"/>
          <w:sz w:val="22"/>
          <w:szCs w:val="22"/>
        </w:rPr>
        <w:t xml:space="preserve">. </w:t>
      </w:r>
      <w:r w:rsidR="00467D86" w:rsidRPr="00326646">
        <w:rPr>
          <w:rFonts w:asciiTheme="minorHAnsi" w:eastAsia="Calibri" w:hAnsiTheme="minorHAnsi" w:cstheme="minorHAnsi"/>
          <w:sz w:val="22"/>
          <w:szCs w:val="22"/>
        </w:rPr>
        <w:t xml:space="preserve">Appendix 2 </w:t>
      </w:r>
      <w:r w:rsidR="00FC787D" w:rsidRPr="00326646">
        <w:rPr>
          <w:rFonts w:asciiTheme="minorHAnsi" w:eastAsia="Calibri" w:hAnsiTheme="minorHAnsi" w:cstheme="minorHAnsi"/>
          <w:sz w:val="22"/>
          <w:szCs w:val="22"/>
        </w:rPr>
        <w:t xml:space="preserve">- </w:t>
      </w:r>
      <w:r w:rsidR="00B40435" w:rsidRPr="00326646">
        <w:rPr>
          <w:rFonts w:asciiTheme="minorHAnsi" w:hAnsiTheme="minorHAnsi" w:cstheme="minorHAnsi"/>
          <w:sz w:val="22"/>
          <w:szCs w:val="22"/>
        </w:rPr>
        <w:t xml:space="preserve">Safer Recruitment, </w:t>
      </w:r>
      <w:proofErr w:type="gramStart"/>
      <w:r w:rsidR="00B40435" w:rsidRPr="00326646">
        <w:rPr>
          <w:rFonts w:asciiTheme="minorHAnsi" w:hAnsiTheme="minorHAnsi" w:cstheme="minorHAnsi"/>
          <w:sz w:val="22"/>
          <w:szCs w:val="22"/>
        </w:rPr>
        <w:t>selection</w:t>
      </w:r>
      <w:proofErr w:type="gramEnd"/>
      <w:r w:rsidR="00B40435" w:rsidRPr="00326646">
        <w:rPr>
          <w:rFonts w:asciiTheme="minorHAnsi" w:hAnsiTheme="minorHAnsi" w:cstheme="minorHAnsi"/>
          <w:sz w:val="22"/>
          <w:szCs w:val="22"/>
        </w:rPr>
        <w:t xml:space="preserve"> and pre-employment vetting (Part 3 Keeping Children Safe in Education </w:t>
      </w:r>
      <w:r w:rsidR="00B40435" w:rsidRPr="00136D36">
        <w:rPr>
          <w:rFonts w:asciiTheme="minorHAnsi" w:hAnsiTheme="minorHAnsi" w:cstheme="minorHAnsi"/>
          <w:sz w:val="22"/>
          <w:szCs w:val="22"/>
        </w:rPr>
        <w:t>202</w:t>
      </w:r>
      <w:r w:rsidR="0046275A" w:rsidRPr="00136D36">
        <w:rPr>
          <w:rFonts w:asciiTheme="minorHAnsi" w:hAnsiTheme="minorHAnsi" w:cstheme="minorHAnsi"/>
          <w:sz w:val="22"/>
          <w:szCs w:val="22"/>
        </w:rPr>
        <w:t>2</w:t>
      </w:r>
      <w:r w:rsidR="005E0FFD" w:rsidRPr="00136D36">
        <w:rPr>
          <w:rFonts w:asciiTheme="minorHAnsi" w:hAnsiTheme="minorHAnsi" w:cstheme="minorHAnsi"/>
          <w:sz w:val="22"/>
          <w:szCs w:val="22"/>
        </w:rPr>
        <w:t xml:space="preserve"> -</w:t>
      </w:r>
      <w:r w:rsidR="005E0FFD" w:rsidRPr="00326646">
        <w:rPr>
          <w:rFonts w:asciiTheme="minorHAnsi" w:hAnsiTheme="minorHAnsi" w:cstheme="minorHAnsi"/>
          <w:sz w:val="22"/>
          <w:szCs w:val="22"/>
        </w:rPr>
        <w:t xml:space="preserve"> KCSIE</w:t>
      </w:r>
      <w:r w:rsidR="00FC787D" w:rsidRPr="00326646">
        <w:rPr>
          <w:rFonts w:asciiTheme="minorHAnsi" w:hAnsiTheme="minorHAnsi" w:cstheme="minorHAnsi"/>
          <w:sz w:val="22"/>
          <w:szCs w:val="22"/>
        </w:rPr>
        <w:t>)</w:t>
      </w:r>
    </w:p>
    <w:p w14:paraId="51A914D9" w14:textId="77777777" w:rsidR="00377DB6" w:rsidRPr="00326646" w:rsidRDefault="00377DB6" w:rsidP="00EB4C23">
      <w:pPr>
        <w:rPr>
          <w:rFonts w:asciiTheme="minorHAnsi" w:hAnsiTheme="minorHAnsi" w:cstheme="minorHAnsi"/>
          <w:sz w:val="22"/>
          <w:szCs w:val="22"/>
        </w:rPr>
      </w:pPr>
    </w:p>
    <w:p w14:paraId="5E91B8C6" w14:textId="3078CE59" w:rsidR="00377DB6" w:rsidRPr="00326646" w:rsidRDefault="00F63D62" w:rsidP="00EB4C23">
      <w:pPr>
        <w:rPr>
          <w:rFonts w:asciiTheme="minorHAnsi" w:hAnsiTheme="minorHAnsi" w:cstheme="minorHAnsi"/>
          <w:sz w:val="22"/>
          <w:szCs w:val="22"/>
        </w:rPr>
      </w:pPr>
      <w:r w:rsidRPr="00326646">
        <w:rPr>
          <w:rFonts w:asciiTheme="minorHAnsi" w:eastAsia="Calibri" w:hAnsiTheme="minorHAnsi" w:cstheme="minorHAnsi"/>
          <w:sz w:val="22"/>
          <w:szCs w:val="22"/>
          <w:lang w:eastAsia="en-US"/>
        </w:rPr>
        <w:t>Range High School</w:t>
      </w:r>
      <w:r w:rsidR="00403ECE" w:rsidRPr="00326646">
        <w:rPr>
          <w:rFonts w:asciiTheme="minorHAnsi" w:hAnsiTheme="minorHAnsi" w:cstheme="minorHAnsi"/>
          <w:sz w:val="22"/>
          <w:szCs w:val="22"/>
        </w:rPr>
        <w:t xml:space="preserve"> </w:t>
      </w:r>
      <w:r w:rsidR="00377DB6" w:rsidRPr="00326646">
        <w:rPr>
          <w:rFonts w:asciiTheme="minorHAnsi" w:hAnsiTheme="minorHAnsi" w:cstheme="minorHAnsi"/>
          <w:sz w:val="22"/>
          <w:szCs w:val="22"/>
        </w:rPr>
        <w:t xml:space="preserve">will work in partnership with </w:t>
      </w:r>
      <w:r w:rsidR="00403ECE" w:rsidRPr="00136D36">
        <w:rPr>
          <w:rFonts w:asciiTheme="minorHAnsi" w:hAnsiTheme="minorHAnsi" w:cstheme="minorHAnsi"/>
          <w:sz w:val="22"/>
          <w:szCs w:val="22"/>
        </w:rPr>
        <w:t>Sefton Safeguarding</w:t>
      </w:r>
      <w:r w:rsidR="009E51DD" w:rsidRPr="00136D36">
        <w:rPr>
          <w:rFonts w:asciiTheme="minorHAnsi" w:hAnsiTheme="minorHAnsi" w:cstheme="minorHAnsi"/>
          <w:sz w:val="22"/>
          <w:szCs w:val="22"/>
        </w:rPr>
        <w:t xml:space="preserve"> Children’s</w:t>
      </w:r>
      <w:r w:rsidR="00403ECE" w:rsidRPr="00136D36">
        <w:rPr>
          <w:rFonts w:asciiTheme="minorHAnsi" w:hAnsiTheme="minorHAnsi" w:cstheme="minorHAnsi"/>
          <w:sz w:val="22"/>
          <w:szCs w:val="22"/>
        </w:rPr>
        <w:t xml:space="preserve"> Partnership</w:t>
      </w:r>
      <w:r w:rsidR="009E51DD" w:rsidRPr="00136D36">
        <w:rPr>
          <w:rFonts w:asciiTheme="minorHAnsi" w:hAnsiTheme="minorHAnsi" w:cstheme="minorHAnsi"/>
          <w:sz w:val="22"/>
          <w:szCs w:val="22"/>
        </w:rPr>
        <w:t xml:space="preserve"> (SSCP)</w:t>
      </w:r>
      <w:r w:rsidR="00403ECE" w:rsidRPr="00326646">
        <w:rPr>
          <w:rFonts w:asciiTheme="minorHAnsi" w:hAnsiTheme="minorHAnsi" w:cstheme="minorHAnsi"/>
          <w:sz w:val="22"/>
          <w:szCs w:val="22"/>
        </w:rPr>
        <w:t xml:space="preserve"> </w:t>
      </w:r>
      <w:r w:rsidR="00B14B80" w:rsidRPr="00326646">
        <w:rPr>
          <w:rFonts w:asciiTheme="minorHAnsi" w:hAnsiTheme="minorHAnsi" w:cstheme="minorHAnsi"/>
          <w:sz w:val="22"/>
          <w:szCs w:val="22"/>
        </w:rPr>
        <w:t>to safeguard and promote the welfare of children in the local area</w:t>
      </w:r>
      <w:r w:rsidR="00AB0AFF" w:rsidRPr="00326646">
        <w:rPr>
          <w:rFonts w:asciiTheme="minorHAnsi" w:hAnsiTheme="minorHAnsi" w:cstheme="minorHAnsi"/>
          <w:sz w:val="22"/>
          <w:szCs w:val="22"/>
        </w:rPr>
        <w:t>,</w:t>
      </w:r>
      <w:r w:rsidR="00B14B80" w:rsidRPr="00326646">
        <w:rPr>
          <w:rFonts w:asciiTheme="minorHAnsi" w:hAnsiTheme="minorHAnsi" w:cstheme="minorHAnsi"/>
          <w:sz w:val="22"/>
          <w:szCs w:val="22"/>
        </w:rPr>
        <w:t xml:space="preserve"> </w:t>
      </w:r>
      <w:r w:rsidR="00377DB6" w:rsidRPr="00326646">
        <w:rPr>
          <w:rFonts w:asciiTheme="minorHAnsi" w:hAnsiTheme="minorHAnsi" w:cstheme="minorHAnsi"/>
          <w:sz w:val="22"/>
          <w:szCs w:val="22"/>
        </w:rPr>
        <w:t xml:space="preserve">and follow relevant local arrangements, policies and procedures as set out under the local safeguarding </w:t>
      </w:r>
      <w:r w:rsidR="007C0F17" w:rsidRPr="00326646">
        <w:rPr>
          <w:rFonts w:asciiTheme="minorHAnsi" w:hAnsiTheme="minorHAnsi" w:cstheme="minorHAnsi"/>
          <w:sz w:val="22"/>
          <w:szCs w:val="22"/>
        </w:rPr>
        <w:t xml:space="preserve">strategic </w:t>
      </w:r>
      <w:r w:rsidR="00377DB6" w:rsidRPr="00326646">
        <w:rPr>
          <w:rFonts w:asciiTheme="minorHAnsi" w:hAnsiTheme="minorHAnsi" w:cstheme="minorHAnsi"/>
          <w:sz w:val="22"/>
          <w:szCs w:val="22"/>
        </w:rPr>
        <w:t xml:space="preserve">partnership arrangements. </w:t>
      </w:r>
    </w:p>
    <w:p w14:paraId="176A6C02" w14:textId="77777777" w:rsidR="00F05EC8" w:rsidRPr="00326646" w:rsidRDefault="00F05EC8" w:rsidP="00EB4C23">
      <w:pPr>
        <w:rPr>
          <w:rFonts w:asciiTheme="minorHAnsi" w:hAnsiTheme="minorHAnsi" w:cstheme="minorHAnsi"/>
          <w:sz w:val="22"/>
          <w:szCs w:val="22"/>
        </w:rPr>
      </w:pPr>
    </w:p>
    <w:p w14:paraId="68BE47AA" w14:textId="77777777" w:rsidR="00F05EC8" w:rsidRPr="00326646" w:rsidRDefault="00F05EC8" w:rsidP="00EB4C23">
      <w:pPr>
        <w:rPr>
          <w:rFonts w:asciiTheme="minorHAnsi" w:hAnsiTheme="minorHAnsi" w:cstheme="minorHAnsi"/>
          <w:sz w:val="22"/>
          <w:szCs w:val="22"/>
          <w:lang w:val="en-US"/>
        </w:rPr>
      </w:pPr>
      <w:r w:rsidRPr="00326646">
        <w:rPr>
          <w:rFonts w:asciiTheme="minorHAnsi" w:hAnsiTheme="minorHAnsi" w:cstheme="minorHAnsi"/>
          <w:sz w:val="22"/>
          <w:szCs w:val="22"/>
          <w:lang w:val="en-US"/>
        </w:rPr>
        <w:t>Our core safeguarding principles are:</w:t>
      </w:r>
    </w:p>
    <w:p w14:paraId="66D034C6" w14:textId="77777777" w:rsidR="00F05EC8" w:rsidRPr="00326646" w:rsidRDefault="00F05EC8" w:rsidP="00EB4C23">
      <w:pPr>
        <w:autoSpaceDE w:val="0"/>
        <w:autoSpaceDN w:val="0"/>
        <w:adjustRightInd w:val="0"/>
        <w:rPr>
          <w:rFonts w:asciiTheme="minorHAnsi" w:hAnsiTheme="minorHAnsi" w:cstheme="minorHAnsi"/>
          <w:b/>
          <w:sz w:val="22"/>
          <w:szCs w:val="22"/>
        </w:rPr>
      </w:pPr>
    </w:p>
    <w:p w14:paraId="5C857EF9" w14:textId="77777777" w:rsidR="00F05EC8" w:rsidRPr="00326646" w:rsidRDefault="00F05EC8" w:rsidP="00DB20AF">
      <w:pPr>
        <w:numPr>
          <w:ilvl w:val="0"/>
          <w:numId w:val="83"/>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b/>
          <w:sz w:val="22"/>
          <w:szCs w:val="22"/>
        </w:rPr>
        <w:t>Prevention</w:t>
      </w:r>
      <w:r w:rsidRPr="00326646">
        <w:rPr>
          <w:rFonts w:asciiTheme="minorHAnsi" w:hAnsiTheme="minorHAnsi" w:cstheme="minorHAnsi"/>
          <w:color w:val="000000"/>
          <w:sz w:val="22"/>
          <w:szCs w:val="22"/>
        </w:rPr>
        <w:t xml:space="preserve">: positive, supportive, safe culture, curriculum and pastoral opportunities for children, safer recruitment procedures. </w:t>
      </w:r>
    </w:p>
    <w:p w14:paraId="0864F7A5" w14:textId="77777777" w:rsidR="00F05EC8" w:rsidRPr="00326646" w:rsidRDefault="00F05EC8" w:rsidP="00DB20AF">
      <w:pPr>
        <w:numPr>
          <w:ilvl w:val="0"/>
          <w:numId w:val="83"/>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b/>
          <w:sz w:val="22"/>
          <w:szCs w:val="22"/>
        </w:rPr>
        <w:t>Protection</w:t>
      </w:r>
      <w:r w:rsidRPr="00326646">
        <w:rPr>
          <w:rFonts w:asciiTheme="minorHAnsi" w:hAnsiTheme="minorHAnsi" w:cstheme="minorHAnsi"/>
          <w:color w:val="000000"/>
          <w:sz w:val="22"/>
          <w:szCs w:val="22"/>
        </w:rPr>
        <w:t>: following the agreed procedures, ensuring all staff are trained and supported to recognise and respond appropriately and sensitively to</w:t>
      </w:r>
      <w:r w:rsidR="0024468F" w:rsidRPr="00326646">
        <w:rPr>
          <w:rFonts w:asciiTheme="minorHAnsi" w:hAnsiTheme="minorHAnsi" w:cstheme="minorHAnsi"/>
          <w:color w:val="000000"/>
          <w:sz w:val="22"/>
          <w:szCs w:val="22"/>
        </w:rPr>
        <w:t xml:space="preserve"> child protection and</w:t>
      </w:r>
      <w:r w:rsidRPr="00326646">
        <w:rPr>
          <w:rFonts w:asciiTheme="minorHAnsi" w:hAnsiTheme="minorHAnsi" w:cstheme="minorHAnsi"/>
          <w:color w:val="000000"/>
          <w:sz w:val="22"/>
          <w:szCs w:val="22"/>
        </w:rPr>
        <w:t xml:space="preserve"> safeguarding concerns.</w:t>
      </w:r>
    </w:p>
    <w:p w14:paraId="247D189C" w14:textId="77777777" w:rsidR="00F05EC8" w:rsidRPr="00326646" w:rsidRDefault="00F05EC8" w:rsidP="00DB20AF">
      <w:pPr>
        <w:numPr>
          <w:ilvl w:val="0"/>
          <w:numId w:val="83"/>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b/>
          <w:sz w:val="22"/>
          <w:szCs w:val="22"/>
        </w:rPr>
        <w:t>Support</w:t>
      </w:r>
      <w:r w:rsidRPr="00326646">
        <w:rPr>
          <w:rFonts w:asciiTheme="minorHAnsi" w:hAnsiTheme="minorHAnsi" w:cstheme="minorHAnsi"/>
          <w:color w:val="000000"/>
          <w:sz w:val="22"/>
          <w:szCs w:val="22"/>
        </w:rPr>
        <w:t>: for all children, parents and staff, and where appropriate specific interventions are required for those who may be at risk of harm.</w:t>
      </w:r>
    </w:p>
    <w:p w14:paraId="6E25DDD4" w14:textId="77777777" w:rsidR="00F05EC8" w:rsidRPr="00326646" w:rsidRDefault="00F05EC8" w:rsidP="00DB20AF">
      <w:pPr>
        <w:numPr>
          <w:ilvl w:val="0"/>
          <w:numId w:val="83"/>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b/>
          <w:sz w:val="22"/>
          <w:szCs w:val="22"/>
        </w:rPr>
        <w:t xml:space="preserve">Working with parents and other </w:t>
      </w:r>
      <w:r w:rsidR="00F26A58" w:rsidRPr="00326646">
        <w:rPr>
          <w:rFonts w:asciiTheme="minorHAnsi" w:hAnsiTheme="minorHAnsi" w:cstheme="minorHAnsi"/>
          <w:b/>
          <w:sz w:val="22"/>
          <w:szCs w:val="22"/>
        </w:rPr>
        <w:t>agencies:</w:t>
      </w:r>
      <w:r w:rsidR="00F26A58" w:rsidRPr="00326646">
        <w:rPr>
          <w:rFonts w:asciiTheme="minorHAnsi" w:hAnsiTheme="minorHAnsi" w:cstheme="minorHAnsi"/>
          <w:color w:val="000000"/>
          <w:sz w:val="22"/>
          <w:szCs w:val="22"/>
        </w:rPr>
        <w:t xml:space="preserve"> to</w:t>
      </w:r>
      <w:r w:rsidRPr="00326646">
        <w:rPr>
          <w:rFonts w:asciiTheme="minorHAnsi" w:hAnsiTheme="minorHAnsi" w:cstheme="minorHAnsi"/>
          <w:color w:val="000000"/>
          <w:sz w:val="22"/>
          <w:szCs w:val="22"/>
        </w:rPr>
        <w:t xml:space="preserve"> ensure timely, appropriate communications and actions are undertaken when safeguarding concerns arise. </w:t>
      </w:r>
      <w:r w:rsidRPr="00326646">
        <w:rPr>
          <w:rFonts w:asciiTheme="minorHAnsi" w:hAnsiTheme="minorHAnsi" w:cstheme="minorHAnsi"/>
          <w:color w:val="000000"/>
          <w:sz w:val="22"/>
          <w:szCs w:val="22"/>
        </w:rPr>
        <w:br/>
      </w:r>
    </w:p>
    <w:p w14:paraId="3DBC00F5" w14:textId="77777777" w:rsidR="004A2519" w:rsidRPr="00326646" w:rsidRDefault="004A2519" w:rsidP="00EB4C23">
      <w:pPr>
        <w:numPr>
          <w:ilvl w:val="0"/>
          <w:numId w:val="20"/>
        </w:numPr>
        <w:autoSpaceDE w:val="0"/>
        <w:autoSpaceDN w:val="0"/>
        <w:adjustRightInd w:val="0"/>
        <w:spacing w:after="200" w:line="276" w:lineRule="auto"/>
        <w:ind w:left="567" w:hanging="567"/>
        <w:rPr>
          <w:rFonts w:asciiTheme="minorHAnsi" w:hAnsiTheme="minorHAnsi" w:cstheme="minorHAnsi"/>
          <w:b/>
          <w:sz w:val="22"/>
          <w:szCs w:val="22"/>
        </w:rPr>
      </w:pPr>
      <w:r w:rsidRPr="00326646">
        <w:rPr>
          <w:rFonts w:asciiTheme="minorHAnsi" w:hAnsiTheme="minorHAnsi" w:cstheme="minorHAnsi"/>
          <w:b/>
          <w:sz w:val="22"/>
          <w:szCs w:val="22"/>
        </w:rPr>
        <w:t>D</w:t>
      </w:r>
      <w:r w:rsidR="002C16E6" w:rsidRPr="00326646">
        <w:rPr>
          <w:rFonts w:asciiTheme="minorHAnsi" w:hAnsiTheme="minorHAnsi" w:cstheme="minorHAnsi"/>
          <w:b/>
          <w:sz w:val="22"/>
          <w:szCs w:val="22"/>
        </w:rPr>
        <w:t>efinitions</w:t>
      </w:r>
    </w:p>
    <w:p w14:paraId="707D830E" w14:textId="77777777" w:rsidR="004A2519" w:rsidRPr="00326646" w:rsidRDefault="00F86FA3"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sz w:val="22"/>
          <w:szCs w:val="22"/>
        </w:rPr>
        <w:t>For the</w:t>
      </w:r>
      <w:r w:rsidRPr="00326646">
        <w:rPr>
          <w:rFonts w:asciiTheme="minorHAnsi" w:hAnsiTheme="minorHAnsi" w:cstheme="minorHAnsi"/>
          <w:color w:val="000000"/>
          <w:sz w:val="22"/>
          <w:szCs w:val="22"/>
        </w:rPr>
        <w:t xml:space="preserve"> purposes of this Policy and procedures a child, young person, pupil or student is referred to as a ‘child’ or a ‘pupil’ and they are normally under 18 years of age. Wherever the term ‘parent’ is used this includes </w:t>
      </w:r>
      <w:r w:rsidR="004A2519" w:rsidRPr="00326646">
        <w:rPr>
          <w:rFonts w:asciiTheme="minorHAnsi" w:hAnsiTheme="minorHAnsi" w:cstheme="minorHAnsi"/>
          <w:sz w:val="22"/>
          <w:szCs w:val="22"/>
        </w:rPr>
        <w:t>birth parents and other adults who are in a parenting role, for example step</w:t>
      </w:r>
      <w:r w:rsidR="002E7714" w:rsidRPr="00326646">
        <w:rPr>
          <w:rFonts w:asciiTheme="minorHAnsi" w:hAnsiTheme="minorHAnsi" w:cstheme="minorHAnsi"/>
          <w:sz w:val="22"/>
          <w:szCs w:val="22"/>
        </w:rPr>
        <w:t>-</w:t>
      </w:r>
      <w:r w:rsidR="004A2519" w:rsidRPr="00326646">
        <w:rPr>
          <w:rFonts w:asciiTheme="minorHAnsi" w:hAnsiTheme="minorHAnsi" w:cstheme="minorHAnsi"/>
          <w:sz w:val="22"/>
          <w:szCs w:val="22"/>
        </w:rPr>
        <w:t>parents, foster carers and adoptive parents.</w:t>
      </w:r>
      <w:r w:rsidR="00E129A0" w:rsidRPr="00326646">
        <w:rPr>
          <w:rFonts w:asciiTheme="minorHAnsi" w:hAnsiTheme="minorHAnsi" w:cstheme="minorHAnsi"/>
          <w:sz w:val="22"/>
          <w:szCs w:val="22"/>
        </w:rPr>
        <w:t xml:space="preserve"> </w:t>
      </w:r>
      <w:r w:rsidR="004A2519" w:rsidRPr="00326646">
        <w:rPr>
          <w:rFonts w:asciiTheme="minorHAnsi" w:hAnsiTheme="minorHAnsi" w:cstheme="minorHAnsi"/>
          <w:color w:val="000000"/>
          <w:sz w:val="22"/>
          <w:szCs w:val="22"/>
        </w:rPr>
        <w:t>Staff refers to all those working for or on behalf of the school, full time or part time, temporary or permanent, in either a paid or voluntary capacity</w:t>
      </w:r>
      <w:r w:rsidR="00A7590E" w:rsidRPr="00326646">
        <w:rPr>
          <w:rFonts w:asciiTheme="minorHAnsi" w:hAnsiTheme="minorHAnsi" w:cstheme="minorHAnsi"/>
          <w:color w:val="000000"/>
          <w:sz w:val="22"/>
          <w:szCs w:val="22"/>
        </w:rPr>
        <w:t>.</w:t>
      </w:r>
      <w:r w:rsidR="004A2519" w:rsidRPr="00326646">
        <w:rPr>
          <w:rFonts w:asciiTheme="minorHAnsi" w:hAnsiTheme="minorHAnsi" w:cstheme="minorHAnsi"/>
          <w:color w:val="000000"/>
          <w:sz w:val="22"/>
          <w:szCs w:val="22"/>
        </w:rPr>
        <w:t xml:space="preserve"> </w:t>
      </w:r>
    </w:p>
    <w:p w14:paraId="1A1997F0" w14:textId="77777777" w:rsidR="002C16E6" w:rsidRPr="00326646" w:rsidRDefault="002C16E6" w:rsidP="00EB4C23">
      <w:pPr>
        <w:rPr>
          <w:rFonts w:asciiTheme="minorHAnsi" w:hAnsiTheme="minorHAnsi" w:cstheme="minorHAnsi"/>
          <w:b/>
          <w:sz w:val="22"/>
          <w:szCs w:val="22"/>
        </w:rPr>
      </w:pPr>
    </w:p>
    <w:p w14:paraId="62E6A2BC" w14:textId="77777777" w:rsidR="00032C2D" w:rsidRPr="00326646" w:rsidRDefault="00032C2D" w:rsidP="00EB4C23">
      <w:pPr>
        <w:rPr>
          <w:rFonts w:asciiTheme="minorHAnsi" w:hAnsiTheme="minorHAnsi" w:cstheme="minorHAnsi"/>
          <w:b/>
          <w:sz w:val="22"/>
          <w:szCs w:val="22"/>
        </w:rPr>
      </w:pPr>
      <w:r w:rsidRPr="00326646">
        <w:rPr>
          <w:rFonts w:asciiTheme="minorHAnsi" w:hAnsiTheme="minorHAnsi" w:cstheme="minorHAnsi"/>
          <w:b/>
          <w:sz w:val="22"/>
          <w:szCs w:val="22"/>
        </w:rPr>
        <w:t>Safeguarding and promoting the welfare of children is defined as:</w:t>
      </w:r>
    </w:p>
    <w:p w14:paraId="44FDEA40" w14:textId="77777777" w:rsidR="00032C2D" w:rsidRPr="00326646" w:rsidRDefault="00032C2D" w:rsidP="00EB4C23">
      <w:pPr>
        <w:rPr>
          <w:rFonts w:asciiTheme="minorHAnsi" w:hAnsiTheme="minorHAnsi" w:cstheme="minorHAnsi"/>
          <w:sz w:val="22"/>
          <w:szCs w:val="22"/>
        </w:rPr>
      </w:pPr>
    </w:p>
    <w:p w14:paraId="5C107EED" w14:textId="77777777" w:rsidR="00032C2D" w:rsidRPr="00326646" w:rsidRDefault="00032C2D" w:rsidP="00EB4C23">
      <w:pPr>
        <w:pStyle w:val="ListParagraph"/>
        <w:numPr>
          <w:ilvl w:val="0"/>
          <w:numId w:val="21"/>
        </w:numPr>
        <w:tabs>
          <w:tab w:val="left" w:pos="567"/>
        </w:tabs>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Protecting children from maltreatment</w:t>
      </w:r>
      <w:r w:rsidR="00A7590E" w:rsidRPr="00326646">
        <w:rPr>
          <w:rFonts w:asciiTheme="minorHAnsi" w:hAnsiTheme="minorHAnsi" w:cstheme="minorHAnsi"/>
          <w:sz w:val="22"/>
          <w:szCs w:val="22"/>
        </w:rPr>
        <w:t>.</w:t>
      </w:r>
    </w:p>
    <w:p w14:paraId="7FE23697" w14:textId="77777777" w:rsidR="00032C2D" w:rsidRPr="00326646" w:rsidRDefault="00032C2D" w:rsidP="00EB4C23">
      <w:pPr>
        <w:pStyle w:val="ListParagraph"/>
        <w:numPr>
          <w:ilvl w:val="0"/>
          <w:numId w:val="21"/>
        </w:numPr>
        <w:tabs>
          <w:tab w:val="left" w:pos="567"/>
        </w:tabs>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Preventing impairment of children’s mental and physical health or development</w:t>
      </w:r>
      <w:r w:rsidR="00A7590E" w:rsidRPr="00326646">
        <w:rPr>
          <w:rFonts w:asciiTheme="minorHAnsi" w:hAnsiTheme="minorHAnsi" w:cstheme="minorHAnsi"/>
          <w:sz w:val="22"/>
          <w:szCs w:val="22"/>
        </w:rPr>
        <w:t>.</w:t>
      </w:r>
    </w:p>
    <w:p w14:paraId="24553FA9" w14:textId="77777777" w:rsidR="00032C2D" w:rsidRPr="00326646" w:rsidRDefault="00032C2D" w:rsidP="00EB4C23">
      <w:pPr>
        <w:pStyle w:val="ListParagraph"/>
        <w:numPr>
          <w:ilvl w:val="0"/>
          <w:numId w:val="21"/>
        </w:numPr>
        <w:tabs>
          <w:tab w:val="left" w:pos="567"/>
        </w:tabs>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Ensuring that children grow up in circumstances consistent with the provision of safe and effective care</w:t>
      </w:r>
      <w:r w:rsidR="00A7590E" w:rsidRPr="00326646">
        <w:rPr>
          <w:rFonts w:asciiTheme="minorHAnsi" w:hAnsiTheme="minorHAnsi" w:cstheme="minorHAnsi"/>
          <w:sz w:val="22"/>
          <w:szCs w:val="22"/>
        </w:rPr>
        <w:t>.</w:t>
      </w:r>
    </w:p>
    <w:p w14:paraId="7577F329" w14:textId="77777777" w:rsidR="00032C2D" w:rsidRPr="00326646" w:rsidRDefault="00DD3C91" w:rsidP="00EB4C23">
      <w:pPr>
        <w:pStyle w:val="ListParagraph"/>
        <w:numPr>
          <w:ilvl w:val="0"/>
          <w:numId w:val="21"/>
        </w:numPr>
        <w:tabs>
          <w:tab w:val="left" w:pos="567"/>
        </w:tabs>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T</w:t>
      </w:r>
      <w:r w:rsidR="00032C2D" w:rsidRPr="00326646">
        <w:rPr>
          <w:rFonts w:asciiTheme="minorHAnsi" w:hAnsiTheme="minorHAnsi" w:cstheme="minorHAnsi"/>
          <w:sz w:val="22"/>
          <w:szCs w:val="22"/>
        </w:rPr>
        <w:t>aking action to enable all children to have the best outcomes</w:t>
      </w:r>
      <w:r w:rsidR="00A7590E" w:rsidRPr="00326646">
        <w:rPr>
          <w:rFonts w:asciiTheme="minorHAnsi" w:hAnsiTheme="minorHAnsi" w:cstheme="minorHAnsi"/>
          <w:sz w:val="22"/>
          <w:szCs w:val="22"/>
        </w:rPr>
        <w:t>.</w:t>
      </w:r>
    </w:p>
    <w:p w14:paraId="15B851A6" w14:textId="77777777" w:rsidR="00464602" w:rsidRPr="00326646" w:rsidRDefault="00464602" w:rsidP="00EB4C23">
      <w:pPr>
        <w:pStyle w:val="Default"/>
        <w:contextualSpacing/>
        <w:rPr>
          <w:rFonts w:asciiTheme="minorHAnsi" w:hAnsiTheme="minorHAnsi" w:cstheme="minorHAnsi"/>
          <w:b/>
          <w:sz w:val="22"/>
          <w:szCs w:val="22"/>
        </w:rPr>
      </w:pPr>
    </w:p>
    <w:p w14:paraId="5B211A8E" w14:textId="77777777" w:rsidR="009B4D80" w:rsidRPr="00326646" w:rsidRDefault="00A5405D" w:rsidP="00EB4C23">
      <w:pPr>
        <w:autoSpaceDE w:val="0"/>
        <w:autoSpaceDN w:val="0"/>
        <w:adjustRightInd w:val="0"/>
        <w:rPr>
          <w:rFonts w:asciiTheme="minorHAnsi" w:hAnsiTheme="minorHAnsi" w:cstheme="minorHAnsi"/>
          <w:b/>
          <w:color w:val="000000"/>
          <w:sz w:val="22"/>
          <w:szCs w:val="22"/>
        </w:rPr>
      </w:pPr>
      <w:r w:rsidRPr="00326646">
        <w:rPr>
          <w:rFonts w:asciiTheme="minorHAnsi" w:hAnsiTheme="minorHAnsi" w:cstheme="minorHAnsi"/>
          <w:b/>
          <w:bCs/>
          <w:color w:val="000000"/>
          <w:sz w:val="22"/>
          <w:szCs w:val="22"/>
        </w:rPr>
        <w:t xml:space="preserve">Child protection </w:t>
      </w:r>
      <w:r w:rsidRPr="00326646">
        <w:rPr>
          <w:rFonts w:asciiTheme="minorHAnsi" w:hAnsiTheme="minorHAnsi" w:cstheme="minorHAnsi"/>
          <w:b/>
          <w:color w:val="000000"/>
          <w:sz w:val="22"/>
          <w:szCs w:val="22"/>
        </w:rPr>
        <w:t>refers</w:t>
      </w:r>
      <w:r w:rsidR="009B4D80" w:rsidRPr="00326646">
        <w:rPr>
          <w:rFonts w:asciiTheme="minorHAnsi" w:hAnsiTheme="minorHAnsi" w:cstheme="minorHAnsi"/>
          <w:b/>
          <w:color w:val="000000"/>
          <w:sz w:val="22"/>
          <w:szCs w:val="22"/>
        </w:rPr>
        <w:t>:</w:t>
      </w:r>
    </w:p>
    <w:p w14:paraId="20049DD8" w14:textId="77777777" w:rsidR="009B4D80" w:rsidRPr="00326646" w:rsidRDefault="009B4D80" w:rsidP="00EB4C23">
      <w:pPr>
        <w:autoSpaceDE w:val="0"/>
        <w:autoSpaceDN w:val="0"/>
        <w:adjustRightInd w:val="0"/>
        <w:rPr>
          <w:rFonts w:asciiTheme="minorHAnsi" w:hAnsiTheme="minorHAnsi" w:cstheme="minorHAnsi"/>
          <w:b/>
          <w:color w:val="000000"/>
          <w:sz w:val="22"/>
          <w:szCs w:val="22"/>
        </w:rPr>
      </w:pPr>
    </w:p>
    <w:p w14:paraId="6C281C4A" w14:textId="77777777" w:rsidR="00A5405D" w:rsidRPr="00326646" w:rsidRDefault="00EA572C" w:rsidP="00EB4C23">
      <w:pPr>
        <w:numPr>
          <w:ilvl w:val="0"/>
          <w:numId w:val="32"/>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T</w:t>
      </w:r>
      <w:r w:rsidR="00A5405D" w:rsidRPr="00326646">
        <w:rPr>
          <w:rFonts w:asciiTheme="minorHAnsi" w:hAnsiTheme="minorHAnsi" w:cstheme="minorHAnsi"/>
          <w:color w:val="000000"/>
          <w:sz w:val="22"/>
          <w:szCs w:val="22"/>
        </w:rPr>
        <w:t>o the processes undertaken to protect children who have been identified as suffering or being at risk of suffering significant harm</w:t>
      </w:r>
      <w:r w:rsidRPr="00326646">
        <w:rPr>
          <w:rFonts w:asciiTheme="minorHAnsi" w:hAnsiTheme="minorHAnsi" w:cstheme="minorHAnsi"/>
          <w:color w:val="000000"/>
          <w:sz w:val="22"/>
          <w:szCs w:val="22"/>
        </w:rPr>
        <w:t>.</w:t>
      </w:r>
      <w:r w:rsidR="00A5405D" w:rsidRPr="00326646">
        <w:rPr>
          <w:rFonts w:asciiTheme="minorHAnsi" w:hAnsiTheme="minorHAnsi" w:cstheme="minorHAnsi"/>
          <w:color w:val="000000"/>
          <w:sz w:val="22"/>
          <w:szCs w:val="22"/>
        </w:rPr>
        <w:t xml:space="preserve"> </w:t>
      </w:r>
    </w:p>
    <w:p w14:paraId="59D24542" w14:textId="59A6530C" w:rsidR="00CF5F8B" w:rsidRDefault="00CF5F8B" w:rsidP="00EB4C23">
      <w:pPr>
        <w:autoSpaceDE w:val="0"/>
        <w:autoSpaceDN w:val="0"/>
        <w:adjustRightInd w:val="0"/>
        <w:rPr>
          <w:rFonts w:asciiTheme="minorHAnsi" w:hAnsiTheme="minorHAnsi" w:cstheme="minorHAnsi"/>
          <w:color w:val="000000"/>
          <w:sz w:val="22"/>
          <w:szCs w:val="22"/>
        </w:rPr>
      </w:pPr>
    </w:p>
    <w:p w14:paraId="3FB56F25" w14:textId="77777777" w:rsidR="001B17A1" w:rsidRPr="00136D36" w:rsidRDefault="001B17A1" w:rsidP="001B17A1">
      <w:pPr>
        <w:autoSpaceDE w:val="0"/>
        <w:autoSpaceDN w:val="0"/>
        <w:adjustRightInd w:val="0"/>
        <w:rPr>
          <w:rFonts w:asciiTheme="minorHAnsi" w:hAnsiTheme="minorHAnsi" w:cstheme="minorHAnsi"/>
          <w:color w:val="000000"/>
          <w:sz w:val="22"/>
          <w:szCs w:val="22"/>
        </w:rPr>
      </w:pPr>
      <w:r w:rsidRPr="00136D36">
        <w:rPr>
          <w:rFonts w:asciiTheme="minorHAnsi" w:hAnsiTheme="minorHAnsi" w:cstheme="minorHAnsi"/>
          <w:b/>
          <w:bCs/>
          <w:color w:val="000000"/>
          <w:sz w:val="22"/>
          <w:szCs w:val="22"/>
        </w:rPr>
        <w:t>A Victim</w:t>
      </w:r>
      <w:r w:rsidRPr="00136D36">
        <w:rPr>
          <w:rFonts w:asciiTheme="minorHAnsi" w:hAnsiTheme="minorHAnsi" w:cstheme="minorHAnsi"/>
          <w:color w:val="000000"/>
          <w:sz w:val="22"/>
          <w:szCs w:val="22"/>
        </w:rPr>
        <w:t xml:space="preserve"> is a widely understood and recognised term, but in our school, we understand that not everyone who has been subjected to abuse considers themselves a victim or would want to be described that way. When managing an incident, we will consult with the child and use any term that the child involved feels most comfortable with.</w:t>
      </w:r>
    </w:p>
    <w:p w14:paraId="2E75B3C9" w14:textId="77777777" w:rsidR="001B17A1" w:rsidRPr="00136D36" w:rsidRDefault="001B17A1" w:rsidP="001B17A1">
      <w:pPr>
        <w:autoSpaceDE w:val="0"/>
        <w:autoSpaceDN w:val="0"/>
        <w:adjustRightInd w:val="0"/>
        <w:rPr>
          <w:rFonts w:asciiTheme="minorHAnsi" w:hAnsiTheme="minorHAnsi" w:cstheme="minorHAnsi"/>
          <w:color w:val="000000"/>
          <w:sz w:val="22"/>
          <w:szCs w:val="22"/>
        </w:rPr>
      </w:pPr>
      <w:r w:rsidRPr="00136D36">
        <w:rPr>
          <w:rFonts w:asciiTheme="minorHAnsi" w:hAnsiTheme="minorHAnsi" w:cstheme="minorHAnsi"/>
          <w:b/>
          <w:bCs/>
          <w:color w:val="000000"/>
          <w:sz w:val="22"/>
          <w:szCs w:val="22"/>
        </w:rPr>
        <w:t>Alleged perpetrator(s) and perpetrator(s)</w:t>
      </w:r>
      <w:r w:rsidRPr="00136D36">
        <w:rPr>
          <w:rFonts w:asciiTheme="minorHAnsi" w:hAnsiTheme="minorHAnsi" w:cstheme="minorHAnsi"/>
          <w:color w:val="000000"/>
          <w:sz w:val="22"/>
          <w:szCs w:val="22"/>
        </w:rPr>
        <w:t xml:space="preserve"> are widely used and recognised terms. As a school we will think carefully about what terminology we use (especially in front of children) as, in some cases, abusive behaviour can be harmful to the perpetrator too. We will decide what’s appropriate and which terms to use on a case-by-case basis.  </w:t>
      </w:r>
    </w:p>
    <w:p w14:paraId="747EFB96" w14:textId="77777777" w:rsidR="001B17A1" w:rsidRPr="00136D36" w:rsidRDefault="001B17A1" w:rsidP="001B17A1">
      <w:pPr>
        <w:autoSpaceDE w:val="0"/>
        <w:autoSpaceDN w:val="0"/>
        <w:adjustRightInd w:val="0"/>
        <w:rPr>
          <w:rFonts w:asciiTheme="minorHAnsi" w:hAnsiTheme="minorHAnsi" w:cstheme="minorHAnsi"/>
          <w:color w:val="000000"/>
          <w:sz w:val="22"/>
          <w:szCs w:val="22"/>
        </w:rPr>
      </w:pPr>
      <w:r w:rsidRPr="00136D36">
        <w:rPr>
          <w:rFonts w:asciiTheme="minorHAnsi" w:hAnsiTheme="minorHAnsi" w:cstheme="minorHAnsi"/>
          <w:color w:val="000000"/>
          <w:sz w:val="22"/>
          <w:szCs w:val="22"/>
        </w:rPr>
        <w:t xml:space="preserve">The following 3 </w:t>
      </w:r>
      <w:r w:rsidRPr="00136D36">
        <w:rPr>
          <w:rFonts w:asciiTheme="minorHAnsi" w:hAnsiTheme="minorHAnsi" w:cstheme="minorHAnsi"/>
          <w:b/>
          <w:bCs/>
          <w:color w:val="000000"/>
          <w:sz w:val="22"/>
          <w:szCs w:val="22"/>
        </w:rPr>
        <w:t>safeguarding partners</w:t>
      </w:r>
      <w:r w:rsidRPr="00136D36">
        <w:rPr>
          <w:rFonts w:asciiTheme="minorHAnsi" w:hAnsiTheme="minorHAnsi" w:cstheme="minorHAnsi"/>
          <w:color w:val="000000"/>
          <w:sz w:val="22"/>
          <w:szCs w:val="22"/>
        </w:rPr>
        <w:t xml:space="preserve"> are identified in Keeping Children Safe in Education (and defined in the Children Act 2004, as amended by chapter 2 of the Children and Social Work Act 2017). They will plan to work together to safeguard and promote the welfare of local children, including identifying and responding to their needs:  </w:t>
      </w:r>
    </w:p>
    <w:p w14:paraId="468693F7" w14:textId="7B6DF472" w:rsidR="001B17A1" w:rsidRPr="00136D36" w:rsidRDefault="001B17A1" w:rsidP="00DB20AF">
      <w:pPr>
        <w:pStyle w:val="ListParagraph"/>
        <w:numPr>
          <w:ilvl w:val="0"/>
          <w:numId w:val="105"/>
        </w:numPr>
        <w:autoSpaceDE w:val="0"/>
        <w:autoSpaceDN w:val="0"/>
        <w:adjustRightInd w:val="0"/>
        <w:rPr>
          <w:rFonts w:asciiTheme="minorHAnsi" w:hAnsiTheme="minorHAnsi" w:cstheme="minorHAnsi"/>
          <w:b/>
          <w:bCs/>
          <w:color w:val="000000"/>
          <w:sz w:val="22"/>
          <w:szCs w:val="22"/>
        </w:rPr>
      </w:pPr>
      <w:r w:rsidRPr="00136D36">
        <w:rPr>
          <w:rFonts w:asciiTheme="minorHAnsi" w:hAnsiTheme="minorHAnsi" w:cstheme="minorHAnsi"/>
          <w:b/>
          <w:bCs/>
          <w:color w:val="000000"/>
          <w:sz w:val="22"/>
          <w:szCs w:val="22"/>
        </w:rPr>
        <w:t>The local authority (LA)</w:t>
      </w:r>
    </w:p>
    <w:p w14:paraId="5B09A854" w14:textId="4C78D358" w:rsidR="00334548" w:rsidRPr="00136D36" w:rsidRDefault="001B17A1" w:rsidP="00DB20AF">
      <w:pPr>
        <w:pStyle w:val="ListParagraph"/>
        <w:numPr>
          <w:ilvl w:val="0"/>
          <w:numId w:val="105"/>
        </w:numPr>
        <w:autoSpaceDE w:val="0"/>
        <w:autoSpaceDN w:val="0"/>
        <w:adjustRightInd w:val="0"/>
        <w:rPr>
          <w:rFonts w:asciiTheme="minorHAnsi" w:hAnsiTheme="minorHAnsi" w:cstheme="minorHAnsi"/>
          <w:b/>
          <w:bCs/>
          <w:color w:val="000000"/>
          <w:sz w:val="22"/>
          <w:szCs w:val="22"/>
        </w:rPr>
      </w:pPr>
      <w:r w:rsidRPr="00136D36">
        <w:rPr>
          <w:rFonts w:asciiTheme="minorHAnsi" w:hAnsiTheme="minorHAnsi" w:cstheme="minorHAnsi"/>
          <w:b/>
          <w:bCs/>
          <w:color w:val="000000"/>
          <w:sz w:val="22"/>
          <w:szCs w:val="22"/>
        </w:rPr>
        <w:t>Integrated Commissioning Board (ICB) for an area within the LA</w:t>
      </w:r>
    </w:p>
    <w:p w14:paraId="5CCCD870" w14:textId="05424A97" w:rsidR="001B17A1" w:rsidRPr="00136D36" w:rsidRDefault="00334548" w:rsidP="00DB20AF">
      <w:pPr>
        <w:pStyle w:val="ListParagraph"/>
        <w:numPr>
          <w:ilvl w:val="0"/>
          <w:numId w:val="104"/>
        </w:numPr>
        <w:autoSpaceDE w:val="0"/>
        <w:autoSpaceDN w:val="0"/>
        <w:adjustRightInd w:val="0"/>
        <w:rPr>
          <w:rFonts w:asciiTheme="minorHAnsi" w:hAnsiTheme="minorHAnsi" w:cstheme="minorHAnsi"/>
          <w:color w:val="000000"/>
          <w:sz w:val="22"/>
          <w:szCs w:val="22"/>
        </w:rPr>
      </w:pPr>
      <w:r w:rsidRPr="00136D36">
        <w:rPr>
          <w:rFonts w:asciiTheme="minorHAnsi" w:hAnsiTheme="minorHAnsi" w:cstheme="minorHAnsi"/>
          <w:b/>
          <w:bCs/>
          <w:color w:val="000000"/>
          <w:sz w:val="22"/>
          <w:szCs w:val="22"/>
        </w:rPr>
        <w:t>T</w:t>
      </w:r>
      <w:r w:rsidR="001B17A1" w:rsidRPr="00136D36">
        <w:rPr>
          <w:rFonts w:asciiTheme="minorHAnsi" w:hAnsiTheme="minorHAnsi" w:cstheme="minorHAnsi"/>
          <w:b/>
          <w:bCs/>
          <w:color w:val="000000"/>
          <w:sz w:val="22"/>
          <w:szCs w:val="22"/>
        </w:rPr>
        <w:t>he chief officer of police for a police area in the LA area</w:t>
      </w:r>
    </w:p>
    <w:p w14:paraId="5B342DCA" w14:textId="77777777" w:rsidR="00334548" w:rsidRPr="00334548" w:rsidRDefault="00334548" w:rsidP="00334548">
      <w:pPr>
        <w:autoSpaceDE w:val="0"/>
        <w:autoSpaceDN w:val="0"/>
        <w:adjustRightInd w:val="0"/>
        <w:rPr>
          <w:rFonts w:asciiTheme="minorHAnsi" w:hAnsiTheme="minorHAnsi" w:cstheme="minorHAnsi"/>
          <w:color w:val="000000"/>
          <w:sz w:val="22"/>
          <w:szCs w:val="22"/>
        </w:rPr>
      </w:pPr>
    </w:p>
    <w:p w14:paraId="72B7D0E9" w14:textId="77777777" w:rsidR="007E6768" w:rsidRPr="00326646" w:rsidRDefault="007E6768" w:rsidP="00EB4C23">
      <w:pPr>
        <w:numPr>
          <w:ilvl w:val="0"/>
          <w:numId w:val="20"/>
        </w:numPr>
        <w:ind w:left="567" w:hanging="567"/>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I</w:t>
      </w:r>
      <w:r w:rsidR="00CF5558" w:rsidRPr="00326646">
        <w:rPr>
          <w:rFonts w:asciiTheme="minorHAnsi" w:eastAsia="MS Mincho" w:hAnsiTheme="minorHAnsi" w:cstheme="minorHAnsi"/>
          <w:b/>
          <w:sz w:val="22"/>
          <w:szCs w:val="22"/>
          <w:lang w:eastAsia="en-US"/>
        </w:rPr>
        <w:t xml:space="preserve">mplementation </w:t>
      </w:r>
    </w:p>
    <w:p w14:paraId="10D675FB" w14:textId="77777777" w:rsidR="007E6768" w:rsidRPr="00326646" w:rsidRDefault="007E6768" w:rsidP="00EB4C23">
      <w:pPr>
        <w:ind w:left="1080"/>
        <w:rPr>
          <w:rFonts w:asciiTheme="minorHAnsi" w:eastAsia="MS Mincho" w:hAnsiTheme="minorHAnsi" w:cstheme="minorHAnsi"/>
          <w:b/>
          <w:sz w:val="22"/>
          <w:szCs w:val="22"/>
          <w:lang w:eastAsia="en-US"/>
        </w:rPr>
      </w:pPr>
    </w:p>
    <w:p w14:paraId="0E78D110" w14:textId="77777777" w:rsidR="007E6768" w:rsidRPr="00326646" w:rsidRDefault="007E6768" w:rsidP="00EB4C23">
      <w:pPr>
        <w:rPr>
          <w:rFonts w:asciiTheme="minorHAnsi" w:hAnsiTheme="minorHAnsi" w:cstheme="minorHAnsi"/>
          <w:sz w:val="22"/>
          <w:szCs w:val="22"/>
        </w:rPr>
      </w:pPr>
      <w:r w:rsidRPr="00326646">
        <w:rPr>
          <w:rFonts w:asciiTheme="minorHAnsi" w:hAnsiTheme="minorHAnsi" w:cstheme="minorHAnsi"/>
          <w:sz w:val="22"/>
          <w:szCs w:val="22"/>
        </w:rPr>
        <w:t>This Policy</w:t>
      </w:r>
      <w:r w:rsidR="00AC0C8D" w:rsidRPr="00326646">
        <w:rPr>
          <w:rFonts w:asciiTheme="minorHAnsi" w:hAnsiTheme="minorHAnsi" w:cstheme="minorHAnsi"/>
          <w:sz w:val="22"/>
          <w:szCs w:val="22"/>
        </w:rPr>
        <w:t xml:space="preserve">, </w:t>
      </w:r>
      <w:r w:rsidRPr="00326646">
        <w:rPr>
          <w:rFonts w:asciiTheme="minorHAnsi" w:hAnsiTheme="minorHAnsi" w:cstheme="minorHAnsi"/>
          <w:sz w:val="22"/>
          <w:szCs w:val="22"/>
        </w:rPr>
        <w:t>and supporting procedures apply</w:t>
      </w:r>
      <w:r w:rsidRPr="00326646">
        <w:rPr>
          <w:rFonts w:asciiTheme="minorHAnsi" w:hAnsiTheme="minorHAnsi" w:cstheme="minorHAnsi"/>
          <w:b/>
          <w:sz w:val="22"/>
          <w:szCs w:val="22"/>
        </w:rPr>
        <w:t xml:space="preserve"> </w:t>
      </w:r>
      <w:r w:rsidRPr="00326646">
        <w:rPr>
          <w:rFonts w:asciiTheme="minorHAnsi" w:hAnsiTheme="minorHAnsi" w:cstheme="minorHAnsi"/>
          <w:sz w:val="22"/>
          <w:szCs w:val="22"/>
        </w:rPr>
        <w:t>to all who</w:t>
      </w:r>
      <w:r w:rsidR="00550DFE" w:rsidRPr="00326646">
        <w:rPr>
          <w:rFonts w:asciiTheme="minorHAnsi" w:hAnsiTheme="minorHAnsi" w:cstheme="minorHAnsi"/>
          <w:sz w:val="22"/>
          <w:szCs w:val="22"/>
        </w:rPr>
        <w:t xml:space="preserve"> </w:t>
      </w:r>
      <w:r w:rsidR="00774ACB" w:rsidRPr="00326646">
        <w:rPr>
          <w:rFonts w:asciiTheme="minorHAnsi" w:hAnsiTheme="minorHAnsi" w:cstheme="minorHAnsi"/>
          <w:sz w:val="22"/>
          <w:szCs w:val="22"/>
        </w:rPr>
        <w:t>encounter</w:t>
      </w:r>
      <w:r w:rsidRPr="00326646">
        <w:rPr>
          <w:rFonts w:asciiTheme="minorHAnsi" w:hAnsiTheme="minorHAnsi" w:cstheme="minorHAnsi"/>
          <w:sz w:val="22"/>
          <w:szCs w:val="22"/>
        </w:rPr>
        <w:t xml:space="preserve"> children in the </w:t>
      </w:r>
      <w:r w:rsidR="00F43C04" w:rsidRPr="00326646">
        <w:rPr>
          <w:rFonts w:asciiTheme="minorHAnsi" w:hAnsiTheme="minorHAnsi" w:cstheme="minorHAnsi"/>
          <w:sz w:val="22"/>
          <w:szCs w:val="22"/>
        </w:rPr>
        <w:t>s</w:t>
      </w:r>
      <w:r w:rsidRPr="00326646">
        <w:rPr>
          <w:rFonts w:asciiTheme="minorHAnsi" w:hAnsiTheme="minorHAnsi" w:cstheme="minorHAnsi"/>
          <w:sz w:val="22"/>
          <w:szCs w:val="22"/>
        </w:rPr>
        <w:t>chool, including: teachers, supply teachers, learning support staff, teaching assistants, mid-day supervisors, admin staff, meals supervisors, caretaker</w:t>
      </w:r>
      <w:r w:rsidR="00AC0C8D" w:rsidRPr="00326646">
        <w:rPr>
          <w:rFonts w:asciiTheme="minorHAnsi" w:hAnsiTheme="minorHAnsi" w:cstheme="minorHAnsi"/>
          <w:sz w:val="22"/>
          <w:szCs w:val="22"/>
        </w:rPr>
        <w:t>s</w:t>
      </w:r>
      <w:r w:rsidRPr="00326646">
        <w:rPr>
          <w:rFonts w:asciiTheme="minorHAnsi" w:hAnsiTheme="minorHAnsi" w:cstheme="minorHAnsi"/>
          <w:sz w:val="22"/>
          <w:szCs w:val="22"/>
        </w:rPr>
        <w:t>, cleaners, visiting students, parent helpers/volunte</w:t>
      </w:r>
      <w:r w:rsidR="00F63D62" w:rsidRPr="00326646">
        <w:rPr>
          <w:rFonts w:asciiTheme="minorHAnsi" w:hAnsiTheme="minorHAnsi" w:cstheme="minorHAnsi"/>
          <w:sz w:val="22"/>
          <w:szCs w:val="22"/>
        </w:rPr>
        <w:t>ers, trustee</w:t>
      </w:r>
      <w:r w:rsidRPr="00326646">
        <w:rPr>
          <w:rFonts w:asciiTheme="minorHAnsi" w:hAnsiTheme="minorHAnsi" w:cstheme="minorHAnsi"/>
          <w:sz w:val="22"/>
          <w:szCs w:val="22"/>
        </w:rPr>
        <w:t>s</w:t>
      </w:r>
      <w:r w:rsidR="00421ECC" w:rsidRPr="00326646">
        <w:rPr>
          <w:rFonts w:asciiTheme="minorHAnsi" w:hAnsiTheme="minorHAnsi" w:cstheme="minorHAnsi"/>
          <w:sz w:val="22"/>
          <w:szCs w:val="22"/>
        </w:rPr>
        <w:t xml:space="preserve">, contractors </w:t>
      </w:r>
      <w:r w:rsidRPr="00326646">
        <w:rPr>
          <w:rFonts w:asciiTheme="minorHAnsi" w:hAnsiTheme="minorHAnsi" w:cstheme="minorHAnsi"/>
          <w:sz w:val="22"/>
          <w:szCs w:val="22"/>
        </w:rPr>
        <w:t>and other</w:t>
      </w:r>
      <w:r w:rsidR="00774ACB" w:rsidRPr="00326646">
        <w:rPr>
          <w:rFonts w:asciiTheme="minorHAnsi" w:hAnsiTheme="minorHAnsi" w:cstheme="minorHAnsi"/>
          <w:sz w:val="22"/>
          <w:szCs w:val="22"/>
        </w:rPr>
        <w:t xml:space="preserve"> visitors</w:t>
      </w:r>
      <w:r w:rsidR="00421ECC" w:rsidRPr="00326646">
        <w:rPr>
          <w:rFonts w:asciiTheme="minorHAnsi" w:hAnsiTheme="minorHAnsi" w:cstheme="minorHAnsi"/>
          <w:sz w:val="22"/>
          <w:szCs w:val="22"/>
        </w:rPr>
        <w:t>.</w:t>
      </w:r>
      <w:r w:rsidR="00F43C04" w:rsidRPr="00326646">
        <w:rPr>
          <w:rFonts w:asciiTheme="minorHAnsi" w:hAnsiTheme="minorHAnsi" w:cstheme="minorHAnsi"/>
          <w:sz w:val="22"/>
          <w:szCs w:val="22"/>
        </w:rPr>
        <w:t xml:space="preserve"> </w:t>
      </w:r>
    </w:p>
    <w:p w14:paraId="4BF9131A" w14:textId="77777777" w:rsidR="007E6768" w:rsidRPr="00326646" w:rsidRDefault="007E6768" w:rsidP="00EB4C23">
      <w:pPr>
        <w:rPr>
          <w:rFonts w:asciiTheme="minorHAnsi" w:hAnsiTheme="minorHAnsi" w:cstheme="minorHAnsi"/>
          <w:sz w:val="22"/>
          <w:szCs w:val="22"/>
        </w:rPr>
      </w:pPr>
    </w:p>
    <w:p w14:paraId="2D5EA071" w14:textId="77777777" w:rsidR="00550DFE" w:rsidRPr="00326646" w:rsidRDefault="007E6768" w:rsidP="00EB4C23">
      <w:pPr>
        <w:rPr>
          <w:rFonts w:asciiTheme="minorHAnsi" w:hAnsiTheme="minorHAnsi" w:cstheme="minorHAnsi"/>
          <w:b/>
          <w:i/>
          <w:sz w:val="22"/>
          <w:szCs w:val="22"/>
        </w:rPr>
      </w:pPr>
      <w:r w:rsidRPr="00326646">
        <w:rPr>
          <w:rFonts w:asciiTheme="minorHAnsi" w:hAnsiTheme="minorHAnsi" w:cstheme="minorHAnsi"/>
          <w:sz w:val="22"/>
          <w:szCs w:val="22"/>
        </w:rPr>
        <w:t xml:space="preserve">This Policy should be read in conjunction with other </w:t>
      </w:r>
      <w:r w:rsidR="00FC0FE1" w:rsidRPr="00326646">
        <w:rPr>
          <w:rFonts w:asciiTheme="minorHAnsi" w:hAnsiTheme="minorHAnsi" w:cstheme="minorHAnsi"/>
          <w:sz w:val="22"/>
          <w:szCs w:val="22"/>
        </w:rPr>
        <w:t>related policies</w:t>
      </w:r>
      <w:r w:rsidRPr="00326646">
        <w:rPr>
          <w:rFonts w:asciiTheme="minorHAnsi" w:hAnsiTheme="minorHAnsi" w:cstheme="minorHAnsi"/>
          <w:sz w:val="22"/>
          <w:szCs w:val="22"/>
        </w:rPr>
        <w:t xml:space="preserve"> and procedures including:</w:t>
      </w:r>
      <w:r w:rsidR="00550DFE" w:rsidRPr="00326646">
        <w:rPr>
          <w:rFonts w:asciiTheme="minorHAnsi" w:hAnsiTheme="minorHAnsi" w:cstheme="minorHAnsi"/>
          <w:sz w:val="22"/>
          <w:szCs w:val="22"/>
        </w:rPr>
        <w:t xml:space="preserve"> </w:t>
      </w:r>
    </w:p>
    <w:p w14:paraId="223DDA48" w14:textId="77777777" w:rsidR="007E6768" w:rsidRPr="00326646" w:rsidRDefault="007E6768" w:rsidP="00EB4C23">
      <w:pPr>
        <w:ind w:left="567"/>
        <w:rPr>
          <w:rFonts w:asciiTheme="minorHAnsi" w:hAnsiTheme="minorHAnsi" w:cstheme="minorHAnsi"/>
          <w:sz w:val="22"/>
          <w:szCs w:val="22"/>
        </w:rPr>
      </w:pPr>
    </w:p>
    <w:p w14:paraId="39EBBDB8"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Staff code of conduct </w:t>
      </w:r>
    </w:p>
    <w:p w14:paraId="23DA1336"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Whole school behaviour policy </w:t>
      </w:r>
    </w:p>
    <w:p w14:paraId="001FD085"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Anti-bullying policy</w:t>
      </w:r>
    </w:p>
    <w:p w14:paraId="5F8F1FE2"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Exclusion policy </w:t>
      </w:r>
    </w:p>
    <w:p w14:paraId="10C70955"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Relationships -</w:t>
      </w:r>
      <w:r w:rsidR="00FC787D" w:rsidRPr="00326646">
        <w:rPr>
          <w:rFonts w:asciiTheme="minorHAnsi" w:hAnsiTheme="minorHAnsi" w:cstheme="minorHAnsi"/>
          <w:sz w:val="22"/>
          <w:szCs w:val="22"/>
        </w:rPr>
        <w:t xml:space="preserve"> </w:t>
      </w:r>
      <w:r w:rsidRPr="00326646">
        <w:rPr>
          <w:rFonts w:asciiTheme="minorHAnsi" w:hAnsiTheme="minorHAnsi" w:cstheme="minorHAnsi"/>
          <w:sz w:val="22"/>
          <w:szCs w:val="22"/>
        </w:rPr>
        <w:t>Sex and Health Educat</w:t>
      </w:r>
      <w:r w:rsidR="008E2722" w:rsidRPr="00326646">
        <w:rPr>
          <w:rFonts w:asciiTheme="minorHAnsi" w:hAnsiTheme="minorHAnsi" w:cstheme="minorHAnsi"/>
          <w:sz w:val="22"/>
          <w:szCs w:val="22"/>
        </w:rPr>
        <w:t>ion</w:t>
      </w:r>
    </w:p>
    <w:p w14:paraId="3EBDB6C7" w14:textId="77777777" w:rsidR="007E6768" w:rsidRPr="00326646" w:rsidRDefault="00164B0C"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Policies</w:t>
      </w:r>
      <w:r w:rsidR="00B66B3F" w:rsidRPr="00326646">
        <w:rPr>
          <w:rFonts w:asciiTheme="minorHAnsi" w:hAnsiTheme="minorHAnsi" w:cstheme="minorHAnsi"/>
          <w:sz w:val="22"/>
          <w:szCs w:val="22"/>
        </w:rPr>
        <w:t xml:space="preserve"> and </w:t>
      </w:r>
      <w:r w:rsidRPr="00326646">
        <w:rPr>
          <w:rFonts w:asciiTheme="minorHAnsi" w:hAnsiTheme="minorHAnsi" w:cstheme="minorHAnsi"/>
          <w:sz w:val="22"/>
          <w:szCs w:val="22"/>
        </w:rPr>
        <w:t xml:space="preserve">guidance related to </w:t>
      </w:r>
      <w:r w:rsidR="007E6768" w:rsidRPr="00326646">
        <w:rPr>
          <w:rFonts w:asciiTheme="minorHAnsi" w:hAnsiTheme="minorHAnsi" w:cstheme="minorHAnsi"/>
          <w:sz w:val="22"/>
          <w:szCs w:val="22"/>
        </w:rPr>
        <w:t>Mental and Physical Health</w:t>
      </w:r>
    </w:p>
    <w:p w14:paraId="0F19D347"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Guidance for NPCC helpline and usage</w:t>
      </w:r>
      <w:r w:rsidR="00B66B3F" w:rsidRPr="00326646">
        <w:rPr>
          <w:rFonts w:asciiTheme="minorHAnsi" w:hAnsiTheme="minorHAnsi" w:cstheme="minorHAnsi"/>
          <w:sz w:val="22"/>
          <w:szCs w:val="22"/>
        </w:rPr>
        <w:t xml:space="preserve"> </w:t>
      </w:r>
      <w:r w:rsidR="006128A2" w:rsidRPr="00326646">
        <w:rPr>
          <w:rFonts w:asciiTheme="minorHAnsi" w:hAnsiTheme="minorHAnsi" w:cstheme="minorHAnsi"/>
          <w:sz w:val="22"/>
          <w:szCs w:val="22"/>
        </w:rPr>
        <w:t>-</w:t>
      </w:r>
      <w:r w:rsidRPr="00326646">
        <w:rPr>
          <w:rFonts w:asciiTheme="minorHAnsi" w:hAnsiTheme="minorHAnsi" w:cstheme="minorHAnsi"/>
          <w:sz w:val="22"/>
          <w:szCs w:val="22"/>
        </w:rPr>
        <w:t xml:space="preserve"> when to call the police guidance from the NPCC)</w:t>
      </w:r>
    </w:p>
    <w:p w14:paraId="6CCAFC3E"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Attendance policy and procedures</w:t>
      </w:r>
    </w:p>
    <w:p w14:paraId="423BD23B"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On line policy and procedures </w:t>
      </w:r>
    </w:p>
    <w:p w14:paraId="0BFCF715"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H</w:t>
      </w:r>
      <w:r w:rsidRPr="00326646">
        <w:rPr>
          <w:rFonts w:asciiTheme="minorHAnsi" w:eastAsia="Calibri" w:hAnsiTheme="minorHAnsi" w:cstheme="minorHAnsi"/>
          <w:sz w:val="22"/>
          <w:szCs w:val="22"/>
          <w:lang w:eastAsia="en-US"/>
        </w:rPr>
        <w:t>ealth and Safety policy and procedures</w:t>
      </w:r>
    </w:p>
    <w:p w14:paraId="029F8559"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Safer Recruitment, Selection and Pre-Employment Vetting Policy and Procedures</w:t>
      </w:r>
    </w:p>
    <w:p w14:paraId="3CCB5AF5"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School Single Cen</w:t>
      </w:r>
      <w:r w:rsidR="00774ACB" w:rsidRPr="00326646">
        <w:rPr>
          <w:rFonts w:asciiTheme="minorHAnsi" w:eastAsia="Calibri" w:hAnsiTheme="minorHAnsi" w:cstheme="minorHAnsi"/>
          <w:sz w:val="22"/>
          <w:szCs w:val="22"/>
          <w:lang w:eastAsia="en-US"/>
        </w:rPr>
        <w:t>tral Record (restricted access)</w:t>
      </w:r>
    </w:p>
    <w:p w14:paraId="606D489D"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Single Equality Scheme/Objectives</w:t>
      </w:r>
    </w:p>
    <w:p w14:paraId="5B87972F"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Accessibility Plan</w:t>
      </w:r>
    </w:p>
    <w:p w14:paraId="7BBFD258"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Data Protection Policy</w:t>
      </w:r>
    </w:p>
    <w:p w14:paraId="08F565DF"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Supporting Pupils with Medical</w:t>
      </w:r>
      <w:r w:rsidR="004E673B" w:rsidRPr="00326646">
        <w:rPr>
          <w:rFonts w:asciiTheme="minorHAnsi" w:eastAsia="Calibri" w:hAnsiTheme="minorHAnsi" w:cstheme="minorHAnsi"/>
          <w:sz w:val="22"/>
          <w:szCs w:val="22"/>
          <w:lang w:eastAsia="en-US"/>
        </w:rPr>
        <w:t>/Health</w:t>
      </w:r>
      <w:r w:rsidR="006128A2"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Conditions Policy and Procedures </w:t>
      </w:r>
    </w:p>
    <w:p w14:paraId="4951BEB4"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SEND Special Educational Needs Policy</w:t>
      </w:r>
    </w:p>
    <w:p w14:paraId="600DDD0D"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Whistleblowing Procedures</w:t>
      </w:r>
    </w:p>
    <w:p w14:paraId="0EE61783"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Intimate Care Procedures</w:t>
      </w:r>
    </w:p>
    <w:p w14:paraId="2C20C3A0" w14:textId="77777777"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Educational Visits Procedures (including procedures for assessing risks)</w:t>
      </w:r>
    </w:p>
    <w:p w14:paraId="7FFD8C17" w14:textId="626C1CCA" w:rsidR="007E6768" w:rsidRDefault="007E676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First Aid and Accident Procedures</w:t>
      </w:r>
    </w:p>
    <w:p w14:paraId="689966B8" w14:textId="0F8AA095" w:rsidR="00334548" w:rsidRPr="00136D36" w:rsidRDefault="00334548" w:rsidP="00EB4C23">
      <w:pPr>
        <w:numPr>
          <w:ilvl w:val="0"/>
          <w:numId w:val="2"/>
        </w:numPr>
        <w:tabs>
          <w:tab w:val="clear" w:pos="720"/>
          <w:tab w:val="num" w:pos="567"/>
        </w:tabs>
        <w:ind w:left="567" w:hanging="567"/>
        <w:rPr>
          <w:rFonts w:asciiTheme="minorHAnsi" w:eastAsia="Calibri" w:hAnsiTheme="minorHAnsi" w:cstheme="minorHAnsi"/>
          <w:sz w:val="22"/>
          <w:szCs w:val="22"/>
          <w:lang w:eastAsia="en-US"/>
        </w:rPr>
      </w:pPr>
      <w:r w:rsidRPr="00136D36">
        <w:rPr>
          <w:rFonts w:asciiTheme="minorHAnsi" w:eastAsia="Calibri" w:hAnsiTheme="minorHAnsi" w:cstheme="minorHAnsi"/>
          <w:sz w:val="22"/>
          <w:szCs w:val="22"/>
          <w:lang w:eastAsia="en-US"/>
        </w:rPr>
        <w:t>Administering medicines</w:t>
      </w:r>
    </w:p>
    <w:p w14:paraId="3CF44CAF"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Missing Child Procedures</w:t>
      </w:r>
    </w:p>
    <w:p w14:paraId="032EB902"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Guidance on the use of Photographic Images</w:t>
      </w:r>
    </w:p>
    <w:p w14:paraId="327C36A1"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Guidance the use of mobile phones and cameras</w:t>
      </w:r>
    </w:p>
    <w:p w14:paraId="62487B1B"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Procedures for protecting children when contractors are working in educational settings</w:t>
      </w:r>
    </w:p>
    <w:p w14:paraId="11A7A9A1"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Code of Conduct for adults visiting or working on a school site (leaflet)</w:t>
      </w:r>
    </w:p>
    <w:p w14:paraId="682351C3" w14:textId="77777777" w:rsidR="007E6768" w:rsidRPr="00326646" w:rsidRDefault="007E6768" w:rsidP="00EB4C23">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Risk Assessments (incl</w:t>
      </w:r>
      <w:r w:rsidR="00D80C89" w:rsidRPr="00326646">
        <w:rPr>
          <w:rFonts w:asciiTheme="minorHAnsi" w:hAnsiTheme="minorHAnsi" w:cstheme="minorHAnsi"/>
          <w:sz w:val="22"/>
          <w:szCs w:val="22"/>
        </w:rPr>
        <w:t>.</w:t>
      </w:r>
      <w:r w:rsidRPr="00326646">
        <w:rPr>
          <w:rFonts w:asciiTheme="minorHAnsi" w:hAnsiTheme="minorHAnsi" w:cstheme="minorHAnsi"/>
          <w:sz w:val="22"/>
          <w:szCs w:val="22"/>
        </w:rPr>
        <w:t xml:space="preserve"> Fire Safety)</w:t>
      </w:r>
    </w:p>
    <w:p w14:paraId="2E04A299" w14:textId="77777777" w:rsidR="007E6768" w:rsidRPr="00326646" w:rsidRDefault="007E6768" w:rsidP="001E6EA1">
      <w:pPr>
        <w:numPr>
          <w:ilvl w:val="0"/>
          <w:numId w:val="2"/>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Premises Management including security measures (formal inspections and Buildings Register)</w:t>
      </w:r>
      <w:r w:rsidR="00DD3C91" w:rsidRPr="00326646">
        <w:rPr>
          <w:rFonts w:asciiTheme="minorHAnsi" w:hAnsiTheme="minorHAnsi" w:cstheme="minorHAnsi"/>
          <w:sz w:val="22"/>
          <w:szCs w:val="22"/>
        </w:rPr>
        <w:t xml:space="preserve"> </w:t>
      </w:r>
      <w:r w:rsidR="00774ACB" w:rsidRPr="00326646">
        <w:rPr>
          <w:rFonts w:asciiTheme="minorHAnsi" w:hAnsiTheme="minorHAnsi" w:cstheme="minorHAnsi"/>
          <w:sz w:val="22"/>
          <w:szCs w:val="22"/>
        </w:rPr>
        <w:t>Lettings arrangements</w:t>
      </w:r>
    </w:p>
    <w:p w14:paraId="02DE8B9F" w14:textId="77777777" w:rsidR="006D606A" w:rsidRPr="00326646" w:rsidRDefault="006D606A" w:rsidP="00EB4C23">
      <w:pPr>
        <w:numPr>
          <w:ilvl w:val="0"/>
          <w:numId w:val="2"/>
        </w:numPr>
        <w:tabs>
          <w:tab w:val="clear" w:pos="720"/>
          <w:tab w:val="num" w:pos="567"/>
        </w:tabs>
        <w:ind w:left="567" w:hanging="567"/>
        <w:rPr>
          <w:rFonts w:asciiTheme="minorHAnsi" w:hAnsiTheme="minorHAnsi" w:cstheme="minorHAnsi"/>
          <w:b/>
          <w:sz w:val="22"/>
          <w:szCs w:val="22"/>
        </w:rPr>
      </w:pPr>
      <w:r w:rsidRPr="00326646">
        <w:rPr>
          <w:rFonts w:asciiTheme="minorHAnsi" w:hAnsiTheme="minorHAnsi" w:cstheme="minorHAnsi"/>
          <w:sz w:val="22"/>
          <w:szCs w:val="22"/>
        </w:rPr>
        <w:t>Sefton</w:t>
      </w:r>
      <w:r w:rsidRPr="00326646">
        <w:rPr>
          <w:rFonts w:asciiTheme="minorHAnsi" w:hAnsiTheme="minorHAnsi" w:cstheme="minorHAnsi"/>
          <w:color w:val="333333"/>
          <w:lang w:val="en"/>
        </w:rPr>
        <w:t xml:space="preserve"> Level of Need Guidance (assists schools to respond appropriately and make timely decisions about how to respond to the needs of the child/</w:t>
      </w:r>
      <w:r w:rsidR="002E4FD3" w:rsidRPr="00326646">
        <w:rPr>
          <w:rFonts w:asciiTheme="minorHAnsi" w:hAnsiTheme="minorHAnsi" w:cstheme="minorHAnsi"/>
          <w:color w:val="333333"/>
          <w:lang w:val="en"/>
        </w:rPr>
        <w:t>child</w:t>
      </w:r>
      <w:r w:rsidRPr="00326646">
        <w:rPr>
          <w:rFonts w:asciiTheme="minorHAnsi" w:hAnsiTheme="minorHAnsi" w:cstheme="minorHAnsi"/>
          <w:color w:val="333333"/>
          <w:lang w:val="en"/>
        </w:rPr>
        <w:t>ren and families they are working with</w:t>
      </w:r>
      <w:r w:rsidR="00FC5835" w:rsidRPr="00326646">
        <w:rPr>
          <w:rFonts w:asciiTheme="minorHAnsi" w:hAnsiTheme="minorHAnsi" w:cstheme="minorHAnsi"/>
          <w:color w:val="333333"/>
          <w:lang w:val="en"/>
        </w:rPr>
        <w:t>)</w:t>
      </w:r>
      <w:r w:rsidRPr="00326646">
        <w:rPr>
          <w:rFonts w:asciiTheme="minorHAnsi" w:hAnsiTheme="minorHAnsi" w:cstheme="minorHAnsi"/>
          <w:color w:val="333333"/>
          <w:lang w:val="en"/>
        </w:rPr>
        <w:t xml:space="preserve">. </w:t>
      </w:r>
      <w:r w:rsidRPr="00326646">
        <w:rPr>
          <w:rFonts w:asciiTheme="minorHAnsi" w:hAnsiTheme="minorHAnsi" w:cstheme="minorHAnsi"/>
          <w:b/>
          <w:color w:val="333333"/>
          <w:sz w:val="22"/>
          <w:szCs w:val="22"/>
          <w:lang w:val="en"/>
        </w:rPr>
        <w:t xml:space="preserve">Appendix </w:t>
      </w:r>
      <w:r w:rsidR="002102F7" w:rsidRPr="00326646">
        <w:rPr>
          <w:rFonts w:asciiTheme="minorHAnsi" w:hAnsiTheme="minorHAnsi" w:cstheme="minorHAnsi"/>
          <w:b/>
          <w:color w:val="333333"/>
          <w:sz w:val="22"/>
          <w:szCs w:val="22"/>
          <w:lang w:val="en"/>
        </w:rPr>
        <w:t>3 - S</w:t>
      </w:r>
      <w:r w:rsidR="005A4EB2" w:rsidRPr="00326646">
        <w:rPr>
          <w:rFonts w:asciiTheme="minorHAnsi" w:hAnsiTheme="minorHAnsi" w:cstheme="minorHAnsi"/>
          <w:b/>
          <w:color w:val="333333"/>
          <w:sz w:val="22"/>
          <w:szCs w:val="22"/>
          <w:lang w:val="en"/>
        </w:rPr>
        <w:t>ummary of the level of need.</w:t>
      </w:r>
    </w:p>
    <w:p w14:paraId="2E9F038B" w14:textId="52B46864" w:rsidR="007E6768" w:rsidRPr="00326646" w:rsidRDefault="007E6768" w:rsidP="00EB4C23">
      <w:pPr>
        <w:numPr>
          <w:ilvl w:val="0"/>
          <w:numId w:val="2"/>
        </w:numPr>
        <w:tabs>
          <w:tab w:val="clear" w:pos="720"/>
          <w:tab w:val="num" w:pos="567"/>
        </w:tabs>
        <w:ind w:left="567" w:hanging="567"/>
        <w:rPr>
          <w:rFonts w:asciiTheme="minorHAnsi" w:eastAsia="Calibri" w:hAnsiTheme="minorHAnsi" w:cstheme="minorHAnsi"/>
          <w:color w:val="7030A0"/>
          <w:sz w:val="22"/>
          <w:szCs w:val="22"/>
          <w:lang w:eastAsia="en-US"/>
        </w:rPr>
      </w:pPr>
      <w:r w:rsidRPr="00136D36">
        <w:rPr>
          <w:rFonts w:asciiTheme="minorHAnsi" w:hAnsiTheme="minorHAnsi" w:cstheme="minorHAnsi"/>
          <w:sz w:val="22"/>
          <w:szCs w:val="22"/>
        </w:rPr>
        <w:t xml:space="preserve">Sefton </w:t>
      </w:r>
      <w:r w:rsidR="006128A2" w:rsidRPr="00136D36">
        <w:rPr>
          <w:rFonts w:asciiTheme="minorHAnsi" w:hAnsiTheme="minorHAnsi" w:cstheme="minorHAnsi"/>
          <w:sz w:val="22"/>
          <w:szCs w:val="22"/>
        </w:rPr>
        <w:t xml:space="preserve">Safeguarding </w:t>
      </w:r>
      <w:r w:rsidR="00334548" w:rsidRPr="00136D36">
        <w:rPr>
          <w:rFonts w:asciiTheme="minorHAnsi" w:hAnsiTheme="minorHAnsi" w:cstheme="minorHAnsi"/>
          <w:sz w:val="22"/>
          <w:szCs w:val="22"/>
        </w:rPr>
        <w:t>Children Partnership (SSCP</w:t>
      </w:r>
      <w:r w:rsidR="00334548">
        <w:rPr>
          <w:rFonts w:asciiTheme="minorHAnsi" w:hAnsiTheme="minorHAnsi" w:cstheme="minorHAnsi"/>
          <w:sz w:val="22"/>
          <w:szCs w:val="22"/>
        </w:rPr>
        <w:t>)</w:t>
      </w:r>
      <w:r w:rsidR="006128A2"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Policies and Procedures </w:t>
      </w:r>
      <w:r w:rsidR="006128A2" w:rsidRPr="00326646">
        <w:rPr>
          <w:rFonts w:asciiTheme="minorHAnsi" w:hAnsiTheme="minorHAnsi" w:cstheme="minorHAnsi"/>
          <w:sz w:val="22"/>
          <w:szCs w:val="22"/>
        </w:rPr>
        <w:t>O</w:t>
      </w:r>
      <w:r w:rsidRPr="00326646">
        <w:rPr>
          <w:rFonts w:asciiTheme="minorHAnsi" w:hAnsiTheme="minorHAnsi" w:cstheme="minorHAnsi"/>
          <w:sz w:val="22"/>
          <w:szCs w:val="22"/>
        </w:rPr>
        <w:t xml:space="preserve">nline </w:t>
      </w:r>
      <w:r w:rsidR="006128A2" w:rsidRPr="00326646">
        <w:rPr>
          <w:rFonts w:asciiTheme="minorHAnsi" w:hAnsiTheme="minorHAnsi" w:cstheme="minorHAnsi"/>
          <w:sz w:val="22"/>
          <w:szCs w:val="22"/>
        </w:rPr>
        <w:t>M</w:t>
      </w:r>
      <w:r w:rsidRPr="00326646">
        <w:rPr>
          <w:rFonts w:asciiTheme="minorHAnsi" w:hAnsiTheme="minorHAnsi" w:cstheme="minorHAnsi"/>
          <w:sz w:val="22"/>
          <w:szCs w:val="22"/>
        </w:rPr>
        <w:t>anual can be found at</w:t>
      </w:r>
      <w:r w:rsidR="006128A2"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w:t>
      </w:r>
      <w:hyperlink r:id="rId21" w:history="1">
        <w:r w:rsidR="006128A2" w:rsidRPr="00326646">
          <w:rPr>
            <w:rStyle w:val="Hyperlink"/>
            <w:rFonts w:asciiTheme="minorHAnsi" w:hAnsiTheme="minorHAnsi" w:cstheme="minorHAnsi"/>
            <w:b/>
            <w:color w:val="0070C0"/>
            <w:sz w:val="22"/>
            <w:szCs w:val="22"/>
          </w:rPr>
          <w:t>https://seftonlscb.safeguardingpolicies.org.uk/lscb/procedures-manual/1-introductionlevel-of-need</w:t>
        </w:r>
      </w:hyperlink>
    </w:p>
    <w:p w14:paraId="2557A87E" w14:textId="77777777" w:rsidR="00FD5970" w:rsidRPr="00326646" w:rsidRDefault="00FD5970" w:rsidP="00EB4C23">
      <w:pPr>
        <w:ind w:left="567"/>
        <w:rPr>
          <w:rFonts w:asciiTheme="minorHAnsi" w:eastAsia="Calibri" w:hAnsiTheme="minorHAnsi" w:cstheme="minorHAnsi"/>
          <w:color w:val="7030A0"/>
          <w:sz w:val="22"/>
          <w:szCs w:val="22"/>
          <w:lang w:eastAsia="en-US"/>
        </w:rPr>
      </w:pPr>
    </w:p>
    <w:p w14:paraId="2EE7AEB5" w14:textId="77777777" w:rsidR="002F09DE" w:rsidRPr="00326646" w:rsidRDefault="00305982" w:rsidP="00EB4C23">
      <w:pPr>
        <w:pStyle w:val="Default"/>
        <w:numPr>
          <w:ilvl w:val="0"/>
          <w:numId w:val="20"/>
        </w:numPr>
        <w:spacing w:line="276" w:lineRule="auto"/>
        <w:ind w:left="567" w:hanging="567"/>
        <w:contextualSpacing/>
        <w:rPr>
          <w:rFonts w:asciiTheme="minorHAnsi" w:hAnsiTheme="minorHAnsi" w:cstheme="minorHAnsi"/>
          <w:b/>
          <w:color w:val="auto"/>
          <w:sz w:val="22"/>
          <w:szCs w:val="22"/>
        </w:rPr>
      </w:pPr>
      <w:r w:rsidRPr="00326646">
        <w:rPr>
          <w:rFonts w:asciiTheme="minorHAnsi" w:hAnsiTheme="minorHAnsi" w:cstheme="minorHAnsi"/>
          <w:b/>
          <w:color w:val="auto"/>
          <w:sz w:val="22"/>
          <w:szCs w:val="22"/>
        </w:rPr>
        <w:t>E</w:t>
      </w:r>
      <w:r w:rsidR="00CF5558" w:rsidRPr="00326646">
        <w:rPr>
          <w:rFonts w:asciiTheme="minorHAnsi" w:hAnsiTheme="minorHAnsi" w:cstheme="minorHAnsi"/>
          <w:b/>
          <w:color w:val="auto"/>
          <w:sz w:val="22"/>
          <w:szCs w:val="22"/>
        </w:rPr>
        <w:t xml:space="preserve">quality </w:t>
      </w:r>
      <w:r w:rsidR="002C16E6" w:rsidRPr="00326646">
        <w:rPr>
          <w:rFonts w:asciiTheme="minorHAnsi" w:hAnsiTheme="minorHAnsi" w:cstheme="minorHAnsi"/>
          <w:b/>
          <w:color w:val="auto"/>
          <w:sz w:val="22"/>
          <w:szCs w:val="22"/>
        </w:rPr>
        <w:t>s</w:t>
      </w:r>
      <w:r w:rsidR="00CF5558" w:rsidRPr="00326646">
        <w:rPr>
          <w:rFonts w:asciiTheme="minorHAnsi" w:hAnsiTheme="minorHAnsi" w:cstheme="minorHAnsi"/>
          <w:b/>
          <w:color w:val="auto"/>
          <w:sz w:val="22"/>
          <w:szCs w:val="22"/>
        </w:rPr>
        <w:t xml:space="preserve">tatement </w:t>
      </w:r>
      <w:r w:rsidRPr="00326646">
        <w:rPr>
          <w:rFonts w:asciiTheme="minorHAnsi" w:hAnsiTheme="minorHAnsi" w:cstheme="minorHAnsi"/>
          <w:b/>
          <w:color w:val="auto"/>
          <w:sz w:val="22"/>
          <w:szCs w:val="22"/>
        </w:rPr>
        <w:t xml:space="preserve"> </w:t>
      </w:r>
    </w:p>
    <w:p w14:paraId="092633CB" w14:textId="77777777" w:rsidR="000F3FBB" w:rsidRPr="00326646" w:rsidRDefault="000F3FBB" w:rsidP="00EB4C23">
      <w:pPr>
        <w:rPr>
          <w:rFonts w:asciiTheme="minorHAnsi" w:eastAsia="Calibri" w:hAnsiTheme="minorHAnsi" w:cstheme="minorHAnsi"/>
          <w:sz w:val="22"/>
          <w:szCs w:val="22"/>
          <w:lang w:eastAsia="en-US"/>
        </w:rPr>
      </w:pPr>
    </w:p>
    <w:p w14:paraId="199DA4A7" w14:textId="77777777" w:rsidR="00305982" w:rsidRPr="00326646" w:rsidRDefault="00305982"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Our school</w:t>
      </w:r>
      <w:r w:rsidR="00F4167D" w:rsidRPr="00326646">
        <w:rPr>
          <w:rFonts w:asciiTheme="minorHAnsi" w:eastAsia="Calibri" w:hAnsiTheme="minorHAnsi" w:cstheme="minorHAnsi"/>
          <w:sz w:val="22"/>
          <w:szCs w:val="22"/>
          <w:lang w:eastAsia="en-US"/>
        </w:rPr>
        <w:t xml:space="preserve"> recognise</w:t>
      </w:r>
      <w:r w:rsidR="00FC5835" w:rsidRPr="00326646">
        <w:rPr>
          <w:rFonts w:asciiTheme="minorHAnsi" w:eastAsia="Calibri" w:hAnsiTheme="minorHAnsi" w:cstheme="minorHAnsi"/>
          <w:sz w:val="22"/>
          <w:szCs w:val="22"/>
          <w:lang w:eastAsia="en-US"/>
        </w:rPr>
        <w:t>s</w:t>
      </w:r>
      <w:r w:rsidR="00F4167D"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children’s diverse </w:t>
      </w:r>
      <w:r w:rsidR="00F4167D" w:rsidRPr="00326646">
        <w:rPr>
          <w:rFonts w:asciiTheme="minorHAnsi" w:eastAsia="Calibri" w:hAnsiTheme="minorHAnsi" w:cstheme="minorHAnsi"/>
          <w:sz w:val="22"/>
          <w:szCs w:val="22"/>
          <w:lang w:eastAsia="en-US"/>
        </w:rPr>
        <w:t>circumstances and</w:t>
      </w:r>
      <w:r w:rsidRPr="00326646">
        <w:rPr>
          <w:rFonts w:asciiTheme="minorHAnsi" w:eastAsia="Calibri" w:hAnsiTheme="minorHAnsi" w:cstheme="minorHAnsi"/>
          <w:sz w:val="22"/>
          <w:szCs w:val="22"/>
          <w:lang w:eastAsia="en-US"/>
        </w:rPr>
        <w:t xml:space="preserve"> are committed to the legal responsibilities under the Equality Act 2010</w:t>
      </w:r>
      <w:r w:rsidR="00774ACB" w:rsidRPr="00326646">
        <w:rPr>
          <w:rFonts w:asciiTheme="minorHAnsi" w:eastAsia="Calibri" w:hAnsiTheme="minorHAnsi" w:cstheme="minorHAnsi"/>
          <w:sz w:val="22"/>
          <w:szCs w:val="22"/>
          <w:lang w:eastAsia="en-US"/>
        </w:rPr>
        <w:t>.</w:t>
      </w:r>
      <w:r w:rsidR="008247E9" w:rsidRPr="00326646">
        <w:rPr>
          <w:rFonts w:asciiTheme="minorHAnsi" w:eastAsia="Calibri" w:hAnsiTheme="minorHAnsi" w:cstheme="minorHAnsi"/>
          <w:sz w:val="22"/>
          <w:szCs w:val="22"/>
          <w:lang w:eastAsia="en-US"/>
        </w:rPr>
        <w:t xml:space="preserve"> </w:t>
      </w:r>
      <w:r w:rsidR="00F4167D" w:rsidRPr="00326646">
        <w:rPr>
          <w:rFonts w:asciiTheme="minorHAnsi" w:eastAsia="Calibri" w:hAnsiTheme="minorHAnsi" w:cstheme="minorHAnsi"/>
          <w:sz w:val="22"/>
          <w:szCs w:val="22"/>
          <w:lang w:eastAsia="en-US"/>
        </w:rPr>
        <w:t xml:space="preserve"> As a school we understand that children</w:t>
      </w:r>
      <w:r w:rsidR="00B66B3F" w:rsidRPr="00326646">
        <w:rPr>
          <w:rFonts w:asciiTheme="minorHAnsi" w:eastAsia="Calibri" w:hAnsiTheme="minorHAnsi" w:cstheme="minorHAnsi"/>
          <w:sz w:val="22"/>
          <w:szCs w:val="22"/>
          <w:lang w:eastAsia="en-US"/>
        </w:rPr>
        <w:t>,</w:t>
      </w:r>
      <w:r w:rsidR="00F4167D"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regardless of their background</w:t>
      </w:r>
      <w:r w:rsidR="008247E9"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could be a victim of child abuse and therefore are entitled to the same degree of protection and support</w:t>
      </w:r>
      <w:r w:rsidR="00F4167D" w:rsidRPr="00326646">
        <w:rPr>
          <w:rFonts w:asciiTheme="minorHAnsi" w:eastAsia="Calibri" w:hAnsiTheme="minorHAnsi" w:cstheme="minorHAnsi"/>
          <w:sz w:val="22"/>
          <w:szCs w:val="22"/>
          <w:lang w:eastAsia="en-US"/>
        </w:rPr>
        <w:t xml:space="preserve"> regardless of any barriers they may face.</w:t>
      </w:r>
      <w:r w:rsidR="0042722C" w:rsidRPr="00326646">
        <w:rPr>
          <w:rFonts w:asciiTheme="minorHAnsi" w:eastAsia="Calibri" w:hAnsiTheme="minorHAnsi" w:cstheme="minorHAnsi"/>
          <w:sz w:val="22"/>
          <w:szCs w:val="22"/>
          <w:lang w:eastAsia="en-US"/>
        </w:rPr>
        <w:t xml:space="preserve"> </w:t>
      </w:r>
    </w:p>
    <w:p w14:paraId="4FC24D18" w14:textId="77777777" w:rsidR="00D55A8F" w:rsidRPr="00326646" w:rsidRDefault="00D55A8F" w:rsidP="00EB4C23">
      <w:pPr>
        <w:rPr>
          <w:rFonts w:asciiTheme="minorHAnsi" w:eastAsia="Calibri" w:hAnsiTheme="minorHAnsi" w:cstheme="minorHAnsi"/>
          <w:sz w:val="22"/>
          <w:szCs w:val="22"/>
          <w:lang w:eastAsia="en-US"/>
        </w:rPr>
      </w:pPr>
    </w:p>
    <w:p w14:paraId="6C1474EC" w14:textId="77777777" w:rsidR="005B1226" w:rsidRPr="00326646" w:rsidRDefault="005B1226" w:rsidP="00EB4C23">
      <w:pPr>
        <w:rPr>
          <w:rFonts w:asciiTheme="minorHAnsi" w:hAnsiTheme="minorHAnsi" w:cstheme="minorHAnsi"/>
          <w:sz w:val="22"/>
          <w:szCs w:val="22"/>
          <w:lang w:val="en-US" w:eastAsia="en-US"/>
        </w:rPr>
      </w:pPr>
      <w:r w:rsidRPr="00326646">
        <w:rPr>
          <w:rFonts w:asciiTheme="minorHAnsi" w:hAnsiTheme="minorHAnsi" w:cstheme="minorHAnsi"/>
          <w:sz w:val="22"/>
          <w:szCs w:val="22"/>
          <w:lang w:val="en-US" w:eastAsia="en-US"/>
        </w:rPr>
        <w:t>We give special consideration to children:</w:t>
      </w:r>
    </w:p>
    <w:p w14:paraId="67D66E74" w14:textId="77777777" w:rsidR="004E5AEB" w:rsidRPr="00326646" w:rsidRDefault="004E5AEB" w:rsidP="00EB4C23">
      <w:pPr>
        <w:rPr>
          <w:rFonts w:asciiTheme="minorHAnsi" w:hAnsiTheme="minorHAnsi" w:cstheme="minorHAnsi"/>
          <w:sz w:val="22"/>
          <w:szCs w:val="22"/>
          <w:lang w:val="en-US" w:eastAsia="en-US"/>
        </w:rPr>
      </w:pPr>
    </w:p>
    <w:p w14:paraId="28584790"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h</w:t>
      </w:r>
      <w:r w:rsidR="004E5AEB" w:rsidRPr="00326646">
        <w:rPr>
          <w:rFonts w:asciiTheme="minorHAnsi" w:eastAsia="MS Mincho" w:hAnsiTheme="minorHAnsi" w:cstheme="minorHAnsi"/>
          <w:sz w:val="22"/>
          <w:szCs w:val="22"/>
          <w:lang w:eastAsia="en-US"/>
        </w:rPr>
        <w:t>ave special educational needs (SEN) or disabilities or health conditions</w:t>
      </w:r>
    </w:p>
    <w:p w14:paraId="5DBE169C"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ar</w:t>
      </w:r>
      <w:r w:rsidR="004E5AEB" w:rsidRPr="00326646">
        <w:rPr>
          <w:rFonts w:asciiTheme="minorHAnsi" w:eastAsia="MS Mincho" w:hAnsiTheme="minorHAnsi" w:cstheme="minorHAnsi"/>
          <w:sz w:val="22"/>
          <w:szCs w:val="22"/>
          <w:lang w:eastAsia="en-US"/>
        </w:rPr>
        <w:t xml:space="preserve">e young </w:t>
      </w:r>
      <w:r w:rsidRPr="00326646">
        <w:rPr>
          <w:rFonts w:asciiTheme="minorHAnsi" w:eastAsia="MS Mincho" w:hAnsiTheme="minorHAnsi" w:cstheme="minorHAnsi"/>
          <w:sz w:val="22"/>
          <w:szCs w:val="22"/>
          <w:lang w:eastAsia="en-US"/>
        </w:rPr>
        <w:t>carers</w:t>
      </w:r>
    </w:p>
    <w:p w14:paraId="60763A75"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m</w:t>
      </w:r>
      <w:r w:rsidR="004E5AEB" w:rsidRPr="00326646">
        <w:rPr>
          <w:rFonts w:asciiTheme="minorHAnsi" w:eastAsia="MS Mincho" w:hAnsiTheme="minorHAnsi" w:cstheme="minorHAnsi"/>
          <w:sz w:val="22"/>
          <w:szCs w:val="22"/>
          <w:lang w:eastAsia="en-US"/>
        </w:rPr>
        <w:t>ay experience discrimination due to their race, ethnicity, religion, gender identification or sexuality</w:t>
      </w:r>
    </w:p>
    <w:p w14:paraId="32AD87E6"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h</w:t>
      </w:r>
      <w:r w:rsidR="004E5AEB" w:rsidRPr="00326646">
        <w:rPr>
          <w:rFonts w:asciiTheme="minorHAnsi" w:eastAsia="MS Mincho" w:hAnsiTheme="minorHAnsi" w:cstheme="minorHAnsi"/>
          <w:sz w:val="22"/>
          <w:szCs w:val="22"/>
          <w:lang w:eastAsia="en-US"/>
        </w:rPr>
        <w:t>ave English as an additional language</w:t>
      </w:r>
    </w:p>
    <w:p w14:paraId="464363E3"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a</w:t>
      </w:r>
      <w:r w:rsidR="004E5AEB" w:rsidRPr="00326646">
        <w:rPr>
          <w:rFonts w:asciiTheme="minorHAnsi" w:eastAsia="MS Mincho" w:hAnsiTheme="minorHAnsi" w:cstheme="minorHAnsi"/>
          <w:sz w:val="22"/>
          <w:szCs w:val="22"/>
          <w:lang w:eastAsia="en-US"/>
        </w:rPr>
        <w:t>re known to be living in difficult situations – for example, temporary accommodation or where there are issues such as substance abuse or domestic violence</w:t>
      </w:r>
    </w:p>
    <w:p w14:paraId="225BD36F"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a</w:t>
      </w:r>
      <w:r w:rsidR="004E5AEB" w:rsidRPr="00326646">
        <w:rPr>
          <w:rFonts w:asciiTheme="minorHAnsi" w:eastAsia="MS Mincho" w:hAnsiTheme="minorHAnsi" w:cstheme="minorHAnsi"/>
          <w:sz w:val="22"/>
          <w:szCs w:val="22"/>
          <w:lang w:eastAsia="en-US"/>
        </w:rPr>
        <w:t>re at risk of FGM, sexual exploitation, forced marriage, or radicalisation</w:t>
      </w:r>
    </w:p>
    <w:p w14:paraId="37CB063E"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a</w:t>
      </w:r>
      <w:r w:rsidR="004E5AEB" w:rsidRPr="00326646">
        <w:rPr>
          <w:rFonts w:asciiTheme="minorHAnsi" w:eastAsia="MS Mincho" w:hAnsiTheme="minorHAnsi" w:cstheme="minorHAnsi"/>
          <w:sz w:val="22"/>
          <w:szCs w:val="22"/>
          <w:lang w:eastAsia="en-US"/>
        </w:rPr>
        <w:t>re asylum seekers</w:t>
      </w:r>
    </w:p>
    <w:p w14:paraId="02BB45DA"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a</w:t>
      </w:r>
      <w:r w:rsidR="004E5AEB" w:rsidRPr="00326646">
        <w:rPr>
          <w:rFonts w:asciiTheme="minorHAnsi" w:eastAsia="MS Mincho" w:hAnsiTheme="minorHAnsi" w:cstheme="minorHAnsi"/>
          <w:sz w:val="22"/>
          <w:szCs w:val="22"/>
          <w:lang w:eastAsia="en-US"/>
        </w:rPr>
        <w:t>re at risk due to either their own or a family member’s mental health needs</w:t>
      </w:r>
    </w:p>
    <w:p w14:paraId="6573810D"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a</w:t>
      </w:r>
      <w:r w:rsidR="004E5AEB" w:rsidRPr="00326646">
        <w:rPr>
          <w:rFonts w:asciiTheme="minorHAnsi" w:eastAsia="MS Mincho" w:hAnsiTheme="minorHAnsi" w:cstheme="minorHAnsi"/>
          <w:sz w:val="22"/>
          <w:szCs w:val="22"/>
          <w:lang w:eastAsia="en-US"/>
        </w:rPr>
        <w:t>re looked after or previously looked afte</w:t>
      </w:r>
      <w:r w:rsidR="002E4FD3" w:rsidRPr="00326646">
        <w:rPr>
          <w:rFonts w:asciiTheme="minorHAnsi" w:eastAsia="MS Mincho" w:hAnsiTheme="minorHAnsi" w:cstheme="minorHAnsi"/>
          <w:sz w:val="22"/>
          <w:szCs w:val="22"/>
          <w:lang w:eastAsia="en-US"/>
        </w:rPr>
        <w:t>r</w:t>
      </w:r>
    </w:p>
    <w:p w14:paraId="1B2ACD28" w14:textId="77777777" w:rsidR="004E5AEB" w:rsidRPr="00326646" w:rsidRDefault="00E23931"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hAnsiTheme="minorHAnsi" w:cstheme="minorHAnsi"/>
          <w:sz w:val="22"/>
          <w:szCs w:val="22"/>
          <w:lang w:val="en-US" w:eastAsia="en-US"/>
        </w:rPr>
        <w:t>W</w:t>
      </w:r>
      <w:r w:rsidR="008247E9" w:rsidRPr="00326646">
        <w:rPr>
          <w:rFonts w:asciiTheme="minorHAnsi" w:hAnsiTheme="minorHAnsi" w:cstheme="minorHAnsi"/>
          <w:sz w:val="22"/>
          <w:szCs w:val="22"/>
          <w:lang w:val="en-US" w:eastAsia="en-US"/>
        </w:rPr>
        <w:t>ho</w:t>
      </w:r>
      <w:r w:rsidR="008247E9" w:rsidRPr="00326646">
        <w:rPr>
          <w:rFonts w:asciiTheme="minorHAnsi" w:eastAsia="MS Mincho" w:hAnsiTheme="minorHAnsi" w:cstheme="minorHAnsi"/>
          <w:sz w:val="22"/>
          <w:szCs w:val="22"/>
          <w:lang w:eastAsia="en-US"/>
        </w:rPr>
        <w:t xml:space="preserve"> a</w:t>
      </w:r>
      <w:r w:rsidR="004E5AEB" w:rsidRPr="00326646">
        <w:rPr>
          <w:rFonts w:asciiTheme="minorHAnsi" w:eastAsia="MS Mincho" w:hAnsiTheme="minorHAnsi" w:cstheme="minorHAnsi"/>
          <w:sz w:val="22"/>
          <w:szCs w:val="22"/>
          <w:lang w:eastAsia="en-US"/>
        </w:rPr>
        <w:t>re missing from education</w:t>
      </w:r>
      <w:r w:rsidR="002E4FD3" w:rsidRPr="00326646">
        <w:rPr>
          <w:rFonts w:asciiTheme="minorHAnsi" w:eastAsia="MS Mincho" w:hAnsiTheme="minorHAnsi" w:cstheme="minorHAnsi"/>
          <w:sz w:val="22"/>
          <w:szCs w:val="22"/>
          <w:lang w:eastAsia="en-US"/>
        </w:rPr>
        <w:t xml:space="preserve"> </w:t>
      </w:r>
    </w:p>
    <w:p w14:paraId="540D448E" w14:textId="77777777" w:rsidR="004E5AEB" w:rsidRPr="00326646" w:rsidRDefault="008247E9" w:rsidP="00EB4C23">
      <w:pPr>
        <w:numPr>
          <w:ilvl w:val="0"/>
          <w:numId w:val="32"/>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w</w:t>
      </w:r>
      <w:r w:rsidR="004E5AEB" w:rsidRPr="00326646">
        <w:rPr>
          <w:rFonts w:asciiTheme="minorHAnsi" w:eastAsia="MS Mincho" w:hAnsiTheme="minorHAnsi" w:cstheme="minorHAnsi"/>
          <w:sz w:val="22"/>
          <w:szCs w:val="22"/>
          <w:lang w:eastAsia="en-US"/>
        </w:rPr>
        <w:t xml:space="preserve">hose </w:t>
      </w:r>
      <w:bookmarkStart w:id="1" w:name="_Hlk81173266"/>
      <w:r w:rsidR="004E5AEB" w:rsidRPr="00326646">
        <w:rPr>
          <w:rFonts w:asciiTheme="minorHAnsi" w:eastAsia="MS Mincho" w:hAnsiTheme="minorHAnsi" w:cstheme="minorHAnsi"/>
          <w:sz w:val="22"/>
          <w:szCs w:val="22"/>
          <w:lang w:eastAsia="en-US"/>
        </w:rPr>
        <w:t>parent/carer has expressed an intention to remove them from school to be home educated</w:t>
      </w:r>
    </w:p>
    <w:bookmarkEnd w:id="1"/>
    <w:p w14:paraId="1C0BF14D" w14:textId="77777777" w:rsidR="00A95F39" w:rsidRPr="00326646" w:rsidRDefault="00A95F39" w:rsidP="00EB4C23">
      <w:pPr>
        <w:rPr>
          <w:rFonts w:asciiTheme="minorHAnsi" w:eastAsia="MS Mincho" w:hAnsiTheme="minorHAnsi" w:cstheme="minorHAnsi"/>
          <w:sz w:val="22"/>
          <w:szCs w:val="22"/>
          <w:lang w:eastAsia="en-US"/>
        </w:rPr>
      </w:pPr>
    </w:p>
    <w:p w14:paraId="1134D82A" w14:textId="77777777" w:rsidR="00A95F39" w:rsidRPr="00326646" w:rsidRDefault="00A95F39" w:rsidP="00EB4C23">
      <w:pPr>
        <w:rPr>
          <w:rFonts w:asciiTheme="minorHAnsi" w:hAnsiTheme="minorHAnsi" w:cstheme="minorHAnsi"/>
          <w:b/>
          <w:sz w:val="22"/>
          <w:szCs w:val="22"/>
        </w:rPr>
      </w:pPr>
      <w:r w:rsidRPr="00326646">
        <w:rPr>
          <w:rFonts w:asciiTheme="minorHAnsi" w:hAnsiTheme="minorHAnsi" w:cstheme="minorHAnsi"/>
          <w:b/>
          <w:sz w:val="22"/>
          <w:szCs w:val="22"/>
        </w:rPr>
        <w:t>Special consideration includes the provision of safeguarding information, resources and support services in community languages and accessible formats.</w:t>
      </w:r>
    </w:p>
    <w:p w14:paraId="335577C9" w14:textId="77777777" w:rsidR="0086433D" w:rsidRPr="00326646" w:rsidRDefault="0086433D" w:rsidP="00EB4C23">
      <w:pPr>
        <w:rPr>
          <w:rFonts w:asciiTheme="minorHAnsi" w:hAnsiTheme="minorHAnsi" w:cstheme="minorHAnsi"/>
          <w:b/>
          <w:sz w:val="22"/>
          <w:szCs w:val="22"/>
        </w:rPr>
      </w:pPr>
    </w:p>
    <w:p w14:paraId="70E11A28" w14:textId="77777777" w:rsidR="0086433D" w:rsidRPr="00326646" w:rsidRDefault="0086433D" w:rsidP="00EB4C23">
      <w:pPr>
        <w:numPr>
          <w:ilvl w:val="0"/>
          <w:numId w:val="20"/>
        </w:numPr>
        <w:ind w:left="567" w:hanging="567"/>
        <w:rPr>
          <w:rFonts w:asciiTheme="minorHAnsi" w:hAnsiTheme="minorHAnsi" w:cstheme="minorHAnsi"/>
          <w:b/>
          <w:sz w:val="22"/>
          <w:szCs w:val="22"/>
        </w:rPr>
      </w:pPr>
      <w:bookmarkStart w:id="2" w:name="_Hlk80734168"/>
      <w:r w:rsidRPr="00326646">
        <w:rPr>
          <w:rFonts w:asciiTheme="minorHAnsi" w:hAnsiTheme="minorHAnsi" w:cstheme="minorHAnsi"/>
          <w:b/>
          <w:sz w:val="22"/>
          <w:szCs w:val="22"/>
        </w:rPr>
        <w:t xml:space="preserve">Policy </w:t>
      </w:r>
      <w:r w:rsidR="002C16E6" w:rsidRPr="00326646">
        <w:rPr>
          <w:rFonts w:asciiTheme="minorHAnsi" w:hAnsiTheme="minorHAnsi" w:cstheme="minorHAnsi"/>
          <w:b/>
          <w:sz w:val="22"/>
          <w:szCs w:val="22"/>
        </w:rPr>
        <w:t>c</w:t>
      </w:r>
      <w:r w:rsidRPr="00326646">
        <w:rPr>
          <w:rFonts w:asciiTheme="minorHAnsi" w:hAnsiTheme="minorHAnsi" w:cstheme="minorHAnsi"/>
          <w:b/>
          <w:sz w:val="22"/>
          <w:szCs w:val="22"/>
        </w:rPr>
        <w:t xml:space="preserve">ompliance, </w:t>
      </w:r>
      <w:r w:rsidR="002C16E6" w:rsidRPr="00326646">
        <w:rPr>
          <w:rFonts w:asciiTheme="minorHAnsi" w:hAnsiTheme="minorHAnsi" w:cstheme="minorHAnsi"/>
          <w:b/>
          <w:sz w:val="22"/>
          <w:szCs w:val="22"/>
        </w:rPr>
        <w:t>m</w:t>
      </w:r>
      <w:r w:rsidRPr="00326646">
        <w:rPr>
          <w:rFonts w:asciiTheme="minorHAnsi" w:hAnsiTheme="minorHAnsi" w:cstheme="minorHAnsi"/>
          <w:b/>
          <w:sz w:val="22"/>
          <w:szCs w:val="22"/>
        </w:rPr>
        <w:t xml:space="preserve">onitoring and </w:t>
      </w:r>
      <w:r w:rsidR="002C16E6" w:rsidRPr="00326646">
        <w:rPr>
          <w:rFonts w:asciiTheme="minorHAnsi" w:hAnsiTheme="minorHAnsi" w:cstheme="minorHAnsi"/>
          <w:b/>
          <w:sz w:val="22"/>
          <w:szCs w:val="22"/>
        </w:rPr>
        <w:t>r</w:t>
      </w:r>
      <w:r w:rsidRPr="00326646">
        <w:rPr>
          <w:rFonts w:asciiTheme="minorHAnsi" w:hAnsiTheme="minorHAnsi" w:cstheme="minorHAnsi"/>
          <w:b/>
          <w:sz w:val="22"/>
          <w:szCs w:val="22"/>
        </w:rPr>
        <w:t>eview</w:t>
      </w:r>
    </w:p>
    <w:bookmarkEnd w:id="2"/>
    <w:p w14:paraId="06B55CF5" w14:textId="77777777" w:rsidR="0086433D" w:rsidRPr="00326646" w:rsidRDefault="0086433D" w:rsidP="00EB4C23">
      <w:pPr>
        <w:ind w:left="720"/>
        <w:rPr>
          <w:rFonts w:asciiTheme="minorHAnsi" w:hAnsiTheme="minorHAnsi" w:cstheme="minorHAnsi"/>
          <w:b/>
          <w:bCs/>
          <w:sz w:val="28"/>
          <w:szCs w:val="28"/>
        </w:rPr>
      </w:pPr>
    </w:p>
    <w:p w14:paraId="76BBD02F" w14:textId="77777777" w:rsidR="0086433D" w:rsidRPr="00326646" w:rsidRDefault="00F63D62" w:rsidP="00EB4C23">
      <w:pPr>
        <w:rPr>
          <w:rFonts w:asciiTheme="minorHAnsi" w:hAnsiTheme="minorHAnsi" w:cstheme="minorHAnsi"/>
          <w:sz w:val="22"/>
          <w:szCs w:val="22"/>
        </w:rPr>
      </w:pPr>
      <w:r w:rsidRPr="00326646">
        <w:rPr>
          <w:rFonts w:asciiTheme="minorHAnsi" w:eastAsia="Calibri" w:hAnsiTheme="minorHAnsi" w:cstheme="minorHAnsi"/>
          <w:sz w:val="22"/>
          <w:szCs w:val="22"/>
          <w:lang w:eastAsia="en-US"/>
        </w:rPr>
        <w:t xml:space="preserve">Range High School </w:t>
      </w:r>
      <w:r w:rsidR="00CF5558" w:rsidRPr="00326646">
        <w:rPr>
          <w:rFonts w:asciiTheme="minorHAnsi" w:hAnsiTheme="minorHAnsi" w:cstheme="minorHAnsi"/>
          <w:sz w:val="22"/>
          <w:szCs w:val="22"/>
        </w:rPr>
        <w:t>will</w:t>
      </w:r>
      <w:r w:rsidR="0086433D" w:rsidRPr="00326646">
        <w:rPr>
          <w:rFonts w:asciiTheme="minorHAnsi" w:hAnsiTheme="minorHAnsi" w:cstheme="minorHAnsi"/>
          <w:sz w:val="22"/>
          <w:szCs w:val="22"/>
        </w:rPr>
        <w:t xml:space="preserve">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p>
    <w:p w14:paraId="1E2E8939" w14:textId="1C9AC2CA" w:rsidR="0086433D" w:rsidRDefault="0086433D" w:rsidP="00EB4C23">
      <w:pPr>
        <w:rPr>
          <w:rFonts w:asciiTheme="minorHAnsi" w:hAnsiTheme="minorHAnsi" w:cstheme="minorHAnsi"/>
          <w:sz w:val="22"/>
          <w:szCs w:val="22"/>
          <w:lang w:val="en-US"/>
        </w:rPr>
      </w:pPr>
    </w:p>
    <w:p w14:paraId="782F7028" w14:textId="277C9307" w:rsidR="000B32BB" w:rsidRPr="00BC1D85" w:rsidRDefault="000B32BB" w:rsidP="00EB4C23">
      <w:pPr>
        <w:rPr>
          <w:rFonts w:ascii="Calibri" w:hAnsi="Calibri" w:cs="Calibri"/>
          <w:sz w:val="22"/>
          <w:szCs w:val="22"/>
        </w:rPr>
      </w:pPr>
      <w:r w:rsidRPr="00136D36">
        <w:rPr>
          <w:rFonts w:ascii="Calibri" w:hAnsi="Calibri" w:cs="Calibri"/>
          <w:sz w:val="22"/>
          <w:szCs w:val="22"/>
        </w:rPr>
        <w:t>All staff will have read the school Safeguarding and Child Protection Policy and signed to say they have understood it. All new members of staff will be given a copy of our child protection procedures and of the government guidance Keeping Children Safe in Education: Part One and Annex B (September 2022) as part of their induction into the school. All staff will sign to say they have read and received these documents. Staff who join the school part-way through the year will undergo safeguarding and child protection training (including online safety) at induction including reading Keeping Children Safe in Education Part One and Annex B (September 2022).</w:t>
      </w:r>
    </w:p>
    <w:p w14:paraId="026E44E3" w14:textId="77777777" w:rsidR="0086433D" w:rsidRPr="00326646" w:rsidRDefault="0086433D" w:rsidP="00EB4C23">
      <w:pPr>
        <w:ind w:left="426"/>
        <w:rPr>
          <w:rFonts w:asciiTheme="minorHAnsi" w:hAnsiTheme="minorHAnsi" w:cstheme="minorHAnsi"/>
          <w:color w:val="FF0000"/>
          <w:sz w:val="22"/>
          <w:szCs w:val="22"/>
          <w:lang w:val="en-US"/>
        </w:rPr>
      </w:pPr>
    </w:p>
    <w:p w14:paraId="5B555FCD" w14:textId="77777777" w:rsidR="0086433D" w:rsidRPr="00326646" w:rsidRDefault="0086433D" w:rsidP="00EB4C23">
      <w:pPr>
        <w:rPr>
          <w:rFonts w:asciiTheme="minorHAnsi" w:eastAsia="Calibri" w:hAnsiTheme="minorHAnsi" w:cstheme="minorHAnsi"/>
          <w:color w:val="FF0000"/>
          <w:sz w:val="22"/>
          <w:szCs w:val="22"/>
          <w:lang w:eastAsia="en-US"/>
        </w:rPr>
      </w:pPr>
      <w:r w:rsidRPr="00326646">
        <w:rPr>
          <w:rFonts w:asciiTheme="minorHAnsi" w:eastAsia="Calibri" w:hAnsiTheme="minorHAnsi" w:cstheme="minorHAnsi"/>
          <w:sz w:val="22"/>
          <w:szCs w:val="22"/>
          <w:lang w:eastAsia="en-US"/>
        </w:rPr>
        <w:t>Parents/carers can obtain a copy of the school</w:t>
      </w:r>
      <w:r w:rsidR="004477BE" w:rsidRPr="00326646">
        <w:rPr>
          <w:rFonts w:asciiTheme="minorHAnsi" w:eastAsia="Calibri" w:hAnsiTheme="minorHAnsi" w:cstheme="minorHAnsi"/>
          <w:sz w:val="22"/>
          <w:szCs w:val="22"/>
          <w:lang w:eastAsia="en-US"/>
        </w:rPr>
        <w:t>’</w:t>
      </w:r>
      <w:r w:rsidR="00A01F22" w:rsidRPr="00326646">
        <w:rPr>
          <w:rFonts w:asciiTheme="minorHAnsi" w:eastAsia="Calibri" w:hAnsiTheme="minorHAnsi" w:cstheme="minorHAnsi"/>
          <w:sz w:val="22"/>
          <w:szCs w:val="22"/>
          <w:lang w:eastAsia="en-US"/>
        </w:rPr>
        <w:t>s</w:t>
      </w:r>
      <w:r w:rsidRPr="00326646">
        <w:rPr>
          <w:rFonts w:asciiTheme="minorHAnsi" w:eastAsia="Calibri" w:hAnsiTheme="minorHAnsi" w:cstheme="minorHAnsi"/>
          <w:sz w:val="22"/>
          <w:szCs w:val="22"/>
          <w:lang w:eastAsia="en-US"/>
        </w:rPr>
        <w:t xml:space="preserve"> Child Protection Policy and other related policies on request. Additionally, our policies can be viewed via the </w:t>
      </w:r>
      <w:r w:rsidR="00A01F22" w:rsidRPr="00326646">
        <w:rPr>
          <w:rFonts w:asciiTheme="minorHAnsi" w:eastAsia="Calibri" w:hAnsiTheme="minorHAnsi" w:cstheme="minorHAnsi"/>
          <w:sz w:val="22"/>
          <w:szCs w:val="22"/>
          <w:lang w:eastAsia="en-US"/>
        </w:rPr>
        <w:t>school’s</w:t>
      </w:r>
      <w:r w:rsidRPr="00326646">
        <w:rPr>
          <w:rFonts w:asciiTheme="minorHAnsi" w:eastAsia="Calibri" w:hAnsiTheme="minorHAnsi" w:cstheme="minorHAnsi"/>
          <w:sz w:val="22"/>
          <w:szCs w:val="22"/>
          <w:lang w:eastAsia="en-US"/>
        </w:rPr>
        <w:t xml:space="preserve"> website:</w:t>
      </w:r>
      <w:r w:rsidRPr="00326646">
        <w:rPr>
          <w:rFonts w:asciiTheme="minorHAnsi" w:eastAsia="Calibri" w:hAnsiTheme="minorHAnsi" w:cstheme="minorHAnsi"/>
          <w:color w:val="008000"/>
          <w:sz w:val="22"/>
          <w:szCs w:val="22"/>
          <w:lang w:eastAsia="en-US"/>
        </w:rPr>
        <w:t xml:space="preserve"> </w:t>
      </w:r>
      <w:r w:rsidR="00AF1C09" w:rsidRPr="00326646">
        <w:rPr>
          <w:rFonts w:asciiTheme="minorHAnsi" w:eastAsia="Calibri" w:hAnsiTheme="minorHAnsi" w:cstheme="minorHAnsi"/>
          <w:sz w:val="22"/>
          <w:szCs w:val="22"/>
          <w:lang w:eastAsia="en-US"/>
        </w:rPr>
        <w:t>http://www.range.sefton.sch.uk/key-information/</w:t>
      </w:r>
    </w:p>
    <w:p w14:paraId="7549232C" w14:textId="77777777" w:rsidR="0086433D" w:rsidRPr="00326646" w:rsidRDefault="0086433D" w:rsidP="00EB4C23">
      <w:pPr>
        <w:ind w:left="426"/>
        <w:rPr>
          <w:rFonts w:asciiTheme="minorHAnsi" w:hAnsiTheme="minorHAnsi" w:cstheme="minorHAnsi"/>
          <w:sz w:val="22"/>
          <w:szCs w:val="22"/>
          <w:lang w:val="en-US"/>
        </w:rPr>
      </w:pPr>
    </w:p>
    <w:p w14:paraId="11D74ED1" w14:textId="77777777" w:rsidR="0086433D" w:rsidRPr="00326646" w:rsidRDefault="004477BE" w:rsidP="00EB4C23">
      <w:pPr>
        <w:rPr>
          <w:rFonts w:asciiTheme="minorHAnsi" w:hAnsiTheme="minorHAnsi" w:cstheme="minorHAnsi"/>
          <w:sz w:val="22"/>
          <w:lang w:val="en-US"/>
        </w:rPr>
      </w:pPr>
      <w:r w:rsidRPr="00326646">
        <w:rPr>
          <w:rFonts w:asciiTheme="minorHAnsi" w:hAnsiTheme="minorHAnsi" w:cstheme="minorHAnsi"/>
          <w:sz w:val="22"/>
          <w:lang w:val="en-US"/>
        </w:rPr>
        <w:t>The P</w:t>
      </w:r>
      <w:r w:rsidR="0086433D" w:rsidRPr="00326646">
        <w:rPr>
          <w:rFonts w:asciiTheme="minorHAnsi" w:hAnsiTheme="minorHAnsi" w:cstheme="minorHAnsi"/>
          <w:sz w:val="22"/>
          <w:lang w:val="en-US"/>
        </w:rPr>
        <w:t xml:space="preserve">olicy forms part of our </w:t>
      </w:r>
      <w:r w:rsidR="0086433D" w:rsidRPr="00326646">
        <w:rPr>
          <w:rFonts w:asciiTheme="minorHAnsi" w:hAnsiTheme="minorHAnsi" w:cstheme="minorHAnsi"/>
          <w:sz w:val="22"/>
          <w:szCs w:val="22"/>
          <w:lang w:val="en-US"/>
        </w:rPr>
        <w:t>school</w:t>
      </w:r>
      <w:r w:rsidR="0086433D" w:rsidRPr="00326646">
        <w:rPr>
          <w:rFonts w:asciiTheme="minorHAnsi" w:hAnsiTheme="minorHAnsi" w:cstheme="minorHAnsi"/>
          <w:szCs w:val="26"/>
          <w:lang w:val="en-US"/>
        </w:rPr>
        <w:t xml:space="preserve"> </w:t>
      </w:r>
      <w:r w:rsidR="0086433D" w:rsidRPr="00326646">
        <w:rPr>
          <w:rFonts w:asciiTheme="minorHAnsi" w:hAnsiTheme="minorHAnsi" w:cstheme="minorHAnsi"/>
          <w:sz w:val="22"/>
          <w:lang w:val="en-US"/>
        </w:rPr>
        <w:t>development plan and will be reviewed annually</w:t>
      </w:r>
      <w:r w:rsidR="0086433D" w:rsidRPr="00326646">
        <w:rPr>
          <w:rFonts w:asciiTheme="minorHAnsi" w:hAnsiTheme="minorHAnsi" w:cstheme="minorHAnsi"/>
          <w:sz w:val="22"/>
          <w:szCs w:val="22"/>
        </w:rPr>
        <w:t xml:space="preserve"> by the </w:t>
      </w:r>
      <w:r w:rsidR="0086433D" w:rsidRPr="00326646">
        <w:rPr>
          <w:rFonts w:asciiTheme="minorHAnsi" w:hAnsiTheme="minorHAnsi" w:cstheme="minorHAnsi"/>
          <w:sz w:val="22"/>
          <w:szCs w:val="20"/>
          <w:lang w:val="en-US"/>
        </w:rPr>
        <w:t xml:space="preserve">governing body </w:t>
      </w:r>
      <w:r w:rsidR="0086433D" w:rsidRPr="00326646">
        <w:rPr>
          <w:rFonts w:asciiTheme="minorHAnsi" w:hAnsiTheme="minorHAnsi" w:cstheme="minorHAnsi"/>
          <w:sz w:val="22"/>
          <w:szCs w:val="22"/>
        </w:rPr>
        <w:t xml:space="preserve">who has responsibility for oversight of safeguarding and child protection systems. </w:t>
      </w:r>
    </w:p>
    <w:p w14:paraId="0BF756E9" w14:textId="77777777" w:rsidR="0086433D" w:rsidRPr="00326646" w:rsidRDefault="0086433D" w:rsidP="00EB4C23">
      <w:pPr>
        <w:ind w:left="426"/>
        <w:rPr>
          <w:rFonts w:asciiTheme="minorHAnsi" w:hAnsiTheme="minorHAnsi" w:cstheme="minorHAnsi"/>
          <w:sz w:val="22"/>
          <w:szCs w:val="22"/>
          <w:lang w:val="en-US"/>
        </w:rPr>
      </w:pPr>
    </w:p>
    <w:p w14:paraId="2ACDD7DA" w14:textId="77777777" w:rsidR="0086433D" w:rsidRPr="00326646" w:rsidRDefault="0086433D" w:rsidP="00EB4C23">
      <w:pPr>
        <w:rPr>
          <w:rFonts w:asciiTheme="minorHAnsi" w:hAnsiTheme="minorHAnsi" w:cstheme="minorHAnsi"/>
          <w:color w:val="FF0000"/>
          <w:sz w:val="22"/>
          <w:szCs w:val="20"/>
          <w:lang w:val="en-US"/>
        </w:rPr>
      </w:pPr>
      <w:r w:rsidRPr="00326646">
        <w:rPr>
          <w:rFonts w:asciiTheme="minorHAnsi" w:hAnsiTheme="minorHAnsi" w:cstheme="minorHAnsi"/>
          <w:sz w:val="22"/>
          <w:szCs w:val="22"/>
        </w:rPr>
        <w:t xml:space="preserve">The Designated Safeguarding Lead and </w:t>
      </w:r>
      <w:r w:rsidR="004D0391" w:rsidRPr="00326646">
        <w:rPr>
          <w:rFonts w:asciiTheme="minorHAnsi" w:hAnsiTheme="minorHAnsi" w:cstheme="minorHAnsi"/>
          <w:sz w:val="22"/>
          <w:szCs w:val="20"/>
          <w:lang w:val="en-US"/>
        </w:rPr>
        <w:t>H</w:t>
      </w:r>
      <w:r w:rsidRPr="00326646">
        <w:rPr>
          <w:rFonts w:asciiTheme="minorHAnsi" w:hAnsiTheme="minorHAnsi" w:cstheme="minorHAnsi"/>
          <w:sz w:val="22"/>
          <w:szCs w:val="20"/>
          <w:lang w:val="en-US"/>
        </w:rPr>
        <w:t>eadteacher</w:t>
      </w:r>
      <w:r w:rsidR="004477BE" w:rsidRPr="00326646">
        <w:rPr>
          <w:rFonts w:asciiTheme="minorHAnsi" w:hAnsiTheme="minorHAnsi" w:cstheme="minorHAnsi"/>
          <w:sz w:val="22"/>
          <w:szCs w:val="20"/>
          <w:lang w:val="en-US"/>
        </w:rPr>
        <w:t xml:space="preserve">, </w:t>
      </w:r>
      <w:proofErr w:type="spellStart"/>
      <w:r w:rsidR="004477BE" w:rsidRPr="00326646">
        <w:rPr>
          <w:rFonts w:asciiTheme="minorHAnsi" w:hAnsiTheme="minorHAnsi" w:cstheme="minorHAnsi"/>
          <w:sz w:val="22"/>
          <w:szCs w:val="20"/>
          <w:lang w:val="en-US"/>
        </w:rPr>
        <w:t>Mr</w:t>
      </w:r>
      <w:proofErr w:type="spellEnd"/>
      <w:r w:rsidR="004477BE" w:rsidRPr="00326646">
        <w:rPr>
          <w:rFonts w:asciiTheme="minorHAnsi" w:hAnsiTheme="minorHAnsi" w:cstheme="minorHAnsi"/>
          <w:sz w:val="22"/>
          <w:szCs w:val="20"/>
          <w:lang w:val="en-US"/>
        </w:rPr>
        <w:t xml:space="preserve"> McGarry,</w:t>
      </w:r>
      <w:r w:rsidRPr="00326646">
        <w:rPr>
          <w:rFonts w:asciiTheme="minorHAnsi" w:hAnsiTheme="minorHAnsi" w:cstheme="minorHAnsi"/>
          <w:sz w:val="22"/>
          <w:szCs w:val="22"/>
        </w:rPr>
        <w:t xml:space="preserve"> will ensure regular reporting on safeguarding activity and systems to the </w:t>
      </w:r>
      <w:r w:rsidRPr="00326646">
        <w:rPr>
          <w:rFonts w:asciiTheme="minorHAnsi" w:hAnsiTheme="minorHAnsi" w:cstheme="minorHAnsi"/>
          <w:sz w:val="22"/>
          <w:szCs w:val="20"/>
          <w:lang w:val="en-US"/>
        </w:rPr>
        <w:t>governing body</w:t>
      </w:r>
      <w:r w:rsidR="00431BEA" w:rsidRPr="00326646">
        <w:rPr>
          <w:rFonts w:asciiTheme="minorHAnsi" w:hAnsiTheme="minorHAnsi" w:cstheme="minorHAnsi"/>
          <w:sz w:val="22"/>
          <w:szCs w:val="20"/>
          <w:lang w:val="en-US"/>
        </w:rPr>
        <w:t>.</w:t>
      </w:r>
    </w:p>
    <w:p w14:paraId="35DE8A4E" w14:textId="77777777" w:rsidR="002A57B9" w:rsidRPr="00326646" w:rsidRDefault="002A57B9" w:rsidP="00EB4C23">
      <w:pPr>
        <w:rPr>
          <w:rFonts w:asciiTheme="minorHAnsi" w:hAnsiTheme="minorHAnsi" w:cstheme="minorHAnsi"/>
          <w:sz w:val="22"/>
          <w:szCs w:val="22"/>
          <w:lang w:val="en-US"/>
        </w:rPr>
      </w:pPr>
    </w:p>
    <w:p w14:paraId="356CB072" w14:textId="77777777" w:rsidR="004F6549" w:rsidRPr="00326646" w:rsidRDefault="004F6549" w:rsidP="00EB4C23">
      <w:pPr>
        <w:numPr>
          <w:ilvl w:val="0"/>
          <w:numId w:val="20"/>
        </w:numPr>
        <w:ind w:left="567" w:hanging="567"/>
        <w:rPr>
          <w:rFonts w:asciiTheme="minorHAnsi" w:eastAsia="Calibri" w:hAnsiTheme="minorHAnsi" w:cstheme="minorHAnsi"/>
          <w:b/>
          <w:sz w:val="22"/>
          <w:szCs w:val="22"/>
          <w:lang w:eastAsia="en-US"/>
        </w:rPr>
      </w:pPr>
      <w:bookmarkStart w:id="3" w:name="_Hlk49328573"/>
      <w:bookmarkStart w:id="4" w:name="_Hlk79439252"/>
      <w:r w:rsidRPr="00326646">
        <w:rPr>
          <w:rFonts w:asciiTheme="minorHAnsi" w:eastAsia="Calibri" w:hAnsiTheme="minorHAnsi" w:cstheme="minorHAnsi"/>
          <w:b/>
          <w:sz w:val="22"/>
          <w:szCs w:val="22"/>
          <w:lang w:eastAsia="en-US"/>
        </w:rPr>
        <w:t>R</w:t>
      </w:r>
      <w:r w:rsidR="002C16E6" w:rsidRPr="00326646">
        <w:rPr>
          <w:rFonts w:asciiTheme="minorHAnsi" w:eastAsia="Calibri" w:hAnsiTheme="minorHAnsi" w:cstheme="minorHAnsi"/>
          <w:b/>
          <w:sz w:val="22"/>
          <w:szCs w:val="22"/>
          <w:lang w:eastAsia="en-US"/>
        </w:rPr>
        <w:t xml:space="preserve">oles and </w:t>
      </w:r>
      <w:r w:rsidR="005A4EB2" w:rsidRPr="00326646">
        <w:rPr>
          <w:rFonts w:asciiTheme="minorHAnsi" w:eastAsia="Calibri" w:hAnsiTheme="minorHAnsi" w:cstheme="minorHAnsi"/>
          <w:b/>
          <w:sz w:val="22"/>
          <w:szCs w:val="22"/>
          <w:lang w:eastAsia="en-US"/>
        </w:rPr>
        <w:t>R</w:t>
      </w:r>
      <w:r w:rsidR="002C16E6" w:rsidRPr="00326646">
        <w:rPr>
          <w:rFonts w:asciiTheme="minorHAnsi" w:eastAsia="Calibri" w:hAnsiTheme="minorHAnsi" w:cstheme="minorHAnsi"/>
          <w:b/>
          <w:sz w:val="22"/>
          <w:szCs w:val="22"/>
          <w:lang w:eastAsia="en-US"/>
        </w:rPr>
        <w:t xml:space="preserve">esponsibilities </w:t>
      </w:r>
      <w:bookmarkEnd w:id="3"/>
      <w:r w:rsidRPr="00326646">
        <w:rPr>
          <w:rFonts w:asciiTheme="minorHAnsi" w:eastAsia="Calibri" w:hAnsiTheme="minorHAnsi" w:cstheme="minorHAnsi"/>
          <w:b/>
          <w:sz w:val="22"/>
          <w:szCs w:val="22"/>
          <w:lang w:eastAsia="en-US"/>
        </w:rPr>
        <w:t xml:space="preserve"> </w:t>
      </w:r>
    </w:p>
    <w:p w14:paraId="25B9E4A6" w14:textId="77777777" w:rsidR="00695679" w:rsidRPr="00326646" w:rsidRDefault="00695679" w:rsidP="00EB4C23">
      <w:pPr>
        <w:rPr>
          <w:rFonts w:asciiTheme="minorHAnsi" w:eastAsia="Calibri" w:hAnsiTheme="minorHAnsi" w:cstheme="minorHAnsi"/>
          <w:b/>
          <w:sz w:val="22"/>
          <w:szCs w:val="22"/>
          <w:lang w:eastAsia="en-US"/>
        </w:rPr>
      </w:pPr>
    </w:p>
    <w:p w14:paraId="678588F9" w14:textId="77777777" w:rsidR="00695679" w:rsidRPr="00326646" w:rsidRDefault="00695679" w:rsidP="00EB4C23">
      <w:pPr>
        <w:numPr>
          <w:ilvl w:val="1"/>
          <w:numId w:val="20"/>
        </w:numPr>
        <w:ind w:left="567" w:hanging="567"/>
        <w:rPr>
          <w:rFonts w:asciiTheme="minorHAnsi" w:hAnsiTheme="minorHAnsi" w:cstheme="minorHAnsi"/>
          <w:sz w:val="22"/>
          <w:szCs w:val="22"/>
          <w:lang w:eastAsia="en-US"/>
        </w:rPr>
      </w:pPr>
      <w:r w:rsidRPr="00326646">
        <w:rPr>
          <w:rFonts w:asciiTheme="minorHAnsi" w:hAnsiTheme="minorHAnsi" w:cstheme="minorHAnsi"/>
          <w:b/>
          <w:sz w:val="22"/>
          <w:szCs w:val="22"/>
          <w:lang w:eastAsia="en-US"/>
        </w:rPr>
        <w:t xml:space="preserve">The </w:t>
      </w:r>
      <w:r w:rsidR="005A4EB2" w:rsidRPr="00326646">
        <w:rPr>
          <w:rFonts w:asciiTheme="minorHAnsi" w:hAnsiTheme="minorHAnsi" w:cstheme="minorHAnsi"/>
          <w:b/>
          <w:sz w:val="22"/>
          <w:szCs w:val="22"/>
          <w:lang w:eastAsia="en-US"/>
        </w:rPr>
        <w:t>R</w:t>
      </w:r>
      <w:r w:rsidRPr="00326646">
        <w:rPr>
          <w:rFonts w:asciiTheme="minorHAnsi" w:hAnsiTheme="minorHAnsi" w:cstheme="minorHAnsi"/>
          <w:b/>
          <w:sz w:val="22"/>
          <w:szCs w:val="22"/>
          <w:lang w:eastAsia="en-US"/>
        </w:rPr>
        <w:t xml:space="preserve">ole of all </w:t>
      </w:r>
      <w:r w:rsidR="00770F86" w:rsidRPr="00326646">
        <w:rPr>
          <w:rFonts w:asciiTheme="minorHAnsi" w:hAnsiTheme="minorHAnsi" w:cstheme="minorHAnsi"/>
          <w:b/>
          <w:sz w:val="22"/>
          <w:szCs w:val="22"/>
          <w:lang w:eastAsia="en-US"/>
        </w:rPr>
        <w:t>s</w:t>
      </w:r>
      <w:r w:rsidRPr="00326646">
        <w:rPr>
          <w:rFonts w:asciiTheme="minorHAnsi" w:hAnsiTheme="minorHAnsi" w:cstheme="minorHAnsi"/>
          <w:b/>
          <w:sz w:val="22"/>
          <w:szCs w:val="22"/>
          <w:lang w:eastAsia="en-US"/>
        </w:rPr>
        <w:t>taff including supply staff, volunteers and contractors</w:t>
      </w:r>
      <w:r w:rsidRPr="00326646">
        <w:rPr>
          <w:rFonts w:asciiTheme="minorHAnsi" w:hAnsiTheme="minorHAnsi" w:cstheme="minorHAnsi"/>
          <w:sz w:val="22"/>
          <w:szCs w:val="22"/>
          <w:lang w:eastAsia="en-US"/>
        </w:rPr>
        <w:t xml:space="preserve"> </w:t>
      </w:r>
    </w:p>
    <w:p w14:paraId="08E49C0A" w14:textId="77777777" w:rsidR="00B77480" w:rsidRPr="00326646" w:rsidRDefault="00B77480" w:rsidP="00EB4C23">
      <w:pPr>
        <w:rPr>
          <w:rFonts w:asciiTheme="minorHAnsi" w:hAnsiTheme="minorHAnsi" w:cstheme="minorHAnsi"/>
          <w:color w:val="FF0000"/>
          <w:sz w:val="22"/>
          <w:szCs w:val="22"/>
          <w:lang w:eastAsia="en-US"/>
        </w:rPr>
      </w:pPr>
    </w:p>
    <w:p w14:paraId="4542EE78" w14:textId="77777777" w:rsidR="001039C8" w:rsidRPr="00326646" w:rsidRDefault="001039C8" w:rsidP="00EB4C23">
      <w:pPr>
        <w:pStyle w:val="ListParagraph"/>
        <w:ind w:left="0"/>
        <w:rPr>
          <w:rFonts w:asciiTheme="minorHAnsi" w:hAnsiTheme="minorHAnsi" w:cstheme="minorHAnsi"/>
          <w:sz w:val="22"/>
          <w:szCs w:val="22"/>
          <w:lang w:eastAsia="en-US"/>
        </w:rPr>
      </w:pPr>
      <w:bookmarkStart w:id="5" w:name="_Toc459981159"/>
      <w:r w:rsidRPr="00326646">
        <w:rPr>
          <w:rFonts w:asciiTheme="minorHAnsi" w:hAnsiTheme="minorHAnsi" w:cstheme="minorHAnsi"/>
          <w:sz w:val="22"/>
          <w:szCs w:val="22"/>
          <w:lang w:eastAsia="en-US"/>
        </w:rPr>
        <w:t xml:space="preserve">Safeguarding and child protection is </w:t>
      </w:r>
      <w:r w:rsidRPr="00326646">
        <w:rPr>
          <w:rFonts w:asciiTheme="minorHAnsi" w:hAnsiTheme="minorHAnsi" w:cstheme="minorHAnsi"/>
          <w:b/>
          <w:bCs/>
          <w:sz w:val="22"/>
          <w:szCs w:val="22"/>
          <w:lang w:eastAsia="en-US"/>
        </w:rPr>
        <w:t xml:space="preserve">everyone’s </w:t>
      </w:r>
      <w:r w:rsidRPr="00326646">
        <w:rPr>
          <w:rFonts w:asciiTheme="minorHAnsi" w:hAnsiTheme="minorHAnsi" w:cstheme="minorHAnsi"/>
          <w:sz w:val="22"/>
          <w:szCs w:val="22"/>
          <w:lang w:eastAsia="en-US"/>
        </w:rPr>
        <w:t>responsibility. This policy applies to all staff including those not directly employed by the school</w:t>
      </w:r>
      <w:r w:rsidR="00DC6CD4" w:rsidRPr="00326646">
        <w:rPr>
          <w:rFonts w:asciiTheme="minorHAnsi" w:hAnsiTheme="minorHAnsi" w:cstheme="minorHAnsi"/>
          <w:sz w:val="22"/>
          <w:szCs w:val="22"/>
          <w:lang w:eastAsia="en-US"/>
        </w:rPr>
        <w:t>, such as</w:t>
      </w:r>
      <w:r w:rsidR="00ED61A6" w:rsidRPr="00326646">
        <w:rPr>
          <w:rFonts w:asciiTheme="minorHAnsi" w:hAnsiTheme="minorHAnsi" w:cstheme="minorHAnsi"/>
          <w:sz w:val="22"/>
          <w:szCs w:val="22"/>
          <w:lang w:eastAsia="en-US"/>
        </w:rPr>
        <w:t xml:space="preserve"> contractors</w:t>
      </w:r>
      <w:r w:rsidRPr="00326646">
        <w:rPr>
          <w:rFonts w:asciiTheme="minorHAnsi" w:hAnsiTheme="minorHAnsi" w:cstheme="minorHAnsi"/>
          <w:sz w:val="22"/>
          <w:szCs w:val="22"/>
          <w:lang w:eastAsia="en-US"/>
        </w:rPr>
        <w:t xml:space="preserve">, volunteers, and </w:t>
      </w:r>
      <w:r w:rsidR="00745795">
        <w:rPr>
          <w:rFonts w:asciiTheme="minorHAnsi" w:hAnsiTheme="minorHAnsi" w:cstheme="minorHAnsi"/>
          <w:sz w:val="22"/>
          <w:szCs w:val="22"/>
          <w:lang w:eastAsia="en-US"/>
        </w:rPr>
        <w:t>Trustees</w:t>
      </w:r>
      <w:r w:rsidRPr="00326646">
        <w:rPr>
          <w:rFonts w:asciiTheme="minorHAnsi" w:hAnsiTheme="minorHAnsi" w:cstheme="minorHAnsi"/>
          <w:sz w:val="22"/>
          <w:szCs w:val="22"/>
          <w:lang w:eastAsia="en-US"/>
        </w:rPr>
        <w:t xml:space="preserve"> in the school. </w:t>
      </w:r>
      <w:r w:rsidR="00ED61A6" w:rsidRPr="00326646">
        <w:rPr>
          <w:rFonts w:asciiTheme="minorHAnsi" w:hAnsiTheme="minorHAnsi" w:cstheme="minorHAnsi"/>
          <w:sz w:val="22"/>
          <w:szCs w:val="22"/>
          <w:lang w:eastAsia="en-US"/>
        </w:rPr>
        <w:t xml:space="preserve">This policy will be read by all staff as </w:t>
      </w:r>
      <w:r w:rsidR="0089585B" w:rsidRPr="00326646">
        <w:rPr>
          <w:rFonts w:asciiTheme="minorHAnsi" w:hAnsiTheme="minorHAnsi" w:cstheme="minorHAnsi"/>
          <w:sz w:val="22"/>
          <w:szCs w:val="22"/>
          <w:lang w:eastAsia="en-US"/>
        </w:rPr>
        <w:t xml:space="preserve">part </w:t>
      </w:r>
      <w:r w:rsidR="00ED61A6" w:rsidRPr="00326646">
        <w:rPr>
          <w:rFonts w:asciiTheme="minorHAnsi" w:hAnsiTheme="minorHAnsi" w:cstheme="minorHAnsi"/>
          <w:sz w:val="22"/>
          <w:szCs w:val="22"/>
          <w:lang w:eastAsia="en-US"/>
        </w:rPr>
        <w:t xml:space="preserve">of their induction. </w:t>
      </w:r>
      <w:r w:rsidRPr="00326646">
        <w:rPr>
          <w:rFonts w:asciiTheme="minorHAnsi" w:hAnsiTheme="minorHAnsi" w:cstheme="minorHAnsi"/>
          <w:color w:val="FF0000"/>
          <w:sz w:val="22"/>
          <w:szCs w:val="22"/>
          <w:lang w:eastAsia="en-US"/>
        </w:rPr>
        <w:t xml:space="preserve">  </w:t>
      </w:r>
    </w:p>
    <w:p w14:paraId="33C34C55" w14:textId="77777777" w:rsidR="0089585B" w:rsidRPr="00326646" w:rsidRDefault="0089585B" w:rsidP="00EB4C23">
      <w:pPr>
        <w:pStyle w:val="ListParagraph"/>
        <w:ind w:left="0"/>
        <w:rPr>
          <w:rFonts w:asciiTheme="minorHAnsi" w:hAnsiTheme="minorHAnsi" w:cstheme="minorHAnsi"/>
          <w:color w:val="FF0000"/>
          <w:sz w:val="22"/>
          <w:szCs w:val="22"/>
          <w:lang w:eastAsia="en-US"/>
        </w:rPr>
      </w:pPr>
    </w:p>
    <w:p w14:paraId="66543171" w14:textId="77777777" w:rsidR="0089585B" w:rsidRPr="00326646" w:rsidRDefault="0089585B"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The Governing Body will be collectively responsible for ensuring that </w:t>
      </w:r>
      <w:r w:rsidR="0059000C" w:rsidRPr="00326646">
        <w:rPr>
          <w:rFonts w:asciiTheme="minorHAnsi" w:hAnsiTheme="minorHAnsi" w:cstheme="minorHAnsi"/>
          <w:sz w:val="22"/>
          <w:szCs w:val="22"/>
          <w:lang w:eastAsia="en-US"/>
        </w:rPr>
        <w:t xml:space="preserve">child protection and </w:t>
      </w:r>
      <w:r w:rsidRPr="00326646">
        <w:rPr>
          <w:rFonts w:asciiTheme="minorHAnsi" w:hAnsiTheme="minorHAnsi" w:cstheme="minorHAnsi"/>
          <w:sz w:val="22"/>
          <w:szCs w:val="22"/>
          <w:lang w:eastAsia="en-US"/>
        </w:rPr>
        <w:t>safeguarding arrangements are fully embedded within the school’s ethos and in the school’s day to day safeguarding practice</w:t>
      </w:r>
      <w:r w:rsidR="00DC6CD4" w:rsidRPr="00326646">
        <w:rPr>
          <w:rFonts w:asciiTheme="minorHAnsi" w:hAnsiTheme="minorHAnsi" w:cstheme="minorHAnsi"/>
          <w:sz w:val="22"/>
          <w:szCs w:val="22"/>
          <w:lang w:eastAsia="en-US"/>
        </w:rPr>
        <w:t xml:space="preserve">.  </w:t>
      </w:r>
      <w:r w:rsidRPr="00326646">
        <w:rPr>
          <w:rFonts w:asciiTheme="minorHAnsi" w:hAnsiTheme="minorHAnsi" w:cstheme="minorHAnsi"/>
          <w:sz w:val="22"/>
          <w:szCs w:val="22"/>
          <w:lang w:eastAsia="en-US"/>
        </w:rPr>
        <w:t>They will ensure</w:t>
      </w:r>
      <w:r w:rsidR="00F254F2" w:rsidRPr="00326646">
        <w:rPr>
          <w:rFonts w:asciiTheme="minorHAnsi" w:hAnsiTheme="minorHAnsi" w:cstheme="minorHAnsi"/>
          <w:sz w:val="22"/>
          <w:szCs w:val="22"/>
          <w:lang w:eastAsia="en-US"/>
        </w:rPr>
        <w:t>:</w:t>
      </w:r>
    </w:p>
    <w:p w14:paraId="46F9B0B7" w14:textId="27F41A17" w:rsidR="00D512C8" w:rsidRDefault="00D512C8" w:rsidP="00EB4C23">
      <w:pPr>
        <w:rPr>
          <w:rFonts w:asciiTheme="minorHAnsi" w:hAnsiTheme="minorHAnsi" w:cstheme="minorHAnsi"/>
          <w:sz w:val="22"/>
          <w:szCs w:val="22"/>
          <w:lang w:eastAsia="en-US"/>
        </w:rPr>
      </w:pPr>
    </w:p>
    <w:p w14:paraId="582A2538" w14:textId="77777777" w:rsidR="00BC1D85" w:rsidRPr="00136D36" w:rsidRDefault="00BC1D85" w:rsidP="00BC1D85">
      <w:p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 xml:space="preserve">The school plays a crucial role in preventative education. This is in the context of a whole-school approach to preparing pupils for life in modern Britain, and a culture of zero tolerance of sexism, misogyny/misandry, homophobia, biphobia, and sexual violence/harassment. This will be underpinned by our: </w:t>
      </w:r>
    </w:p>
    <w:p w14:paraId="63E2A836" w14:textId="77777777" w:rsidR="00BC1D85" w:rsidRPr="00136D36" w:rsidRDefault="00BC1D85" w:rsidP="00BC1D85">
      <w:pPr>
        <w:rPr>
          <w:rFonts w:asciiTheme="minorHAnsi" w:hAnsiTheme="minorHAnsi" w:cstheme="minorHAnsi"/>
          <w:sz w:val="22"/>
          <w:szCs w:val="22"/>
          <w:lang w:eastAsia="en-US"/>
        </w:rPr>
      </w:pPr>
    </w:p>
    <w:p w14:paraId="095C1BC7" w14:textId="3AC7F507" w:rsidR="00BC1D85" w:rsidRPr="00136D36" w:rsidRDefault="00BC1D85" w:rsidP="00DB20AF">
      <w:pPr>
        <w:pStyle w:val="ListParagraph"/>
        <w:numPr>
          <w:ilvl w:val="0"/>
          <w:numId w:val="106"/>
        </w:num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 xml:space="preserve">Behaviour policy </w:t>
      </w:r>
    </w:p>
    <w:p w14:paraId="2DA253F2" w14:textId="21BAA4BB" w:rsidR="00BC1D85" w:rsidRPr="00136D36" w:rsidRDefault="00BC1D85" w:rsidP="00DB20AF">
      <w:pPr>
        <w:pStyle w:val="ListParagraph"/>
        <w:numPr>
          <w:ilvl w:val="0"/>
          <w:numId w:val="106"/>
        </w:num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 xml:space="preserve">Pastoral support system </w:t>
      </w:r>
    </w:p>
    <w:p w14:paraId="477B3CA9" w14:textId="513D22A4" w:rsidR="00BC1D85" w:rsidRPr="00136D36" w:rsidRDefault="00BC1D85" w:rsidP="00DB20AF">
      <w:pPr>
        <w:pStyle w:val="ListParagraph"/>
        <w:numPr>
          <w:ilvl w:val="0"/>
          <w:numId w:val="106"/>
        </w:num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 xml:space="preserve">Planned programme of relationships, sex, and health education (RSHE), which is inclusive and delivered regularly, tackling issues such as: </w:t>
      </w:r>
    </w:p>
    <w:p w14:paraId="5DD2FFC0" w14:textId="77777777" w:rsidR="00BC1D85" w:rsidRPr="00136D36" w:rsidRDefault="00BC1D85" w:rsidP="00BC1D85">
      <w:pPr>
        <w:rPr>
          <w:rFonts w:asciiTheme="minorHAnsi" w:hAnsiTheme="minorHAnsi" w:cstheme="minorHAnsi"/>
          <w:sz w:val="22"/>
          <w:szCs w:val="22"/>
          <w:lang w:eastAsia="en-US"/>
        </w:rPr>
      </w:pPr>
    </w:p>
    <w:p w14:paraId="02AA5939" w14:textId="77777777" w:rsidR="00BC1D85" w:rsidRPr="00136D36" w:rsidRDefault="00BC1D85" w:rsidP="00BC1D85">
      <w:p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w:t>
      </w:r>
      <w:r w:rsidRPr="00136D36">
        <w:rPr>
          <w:rFonts w:asciiTheme="minorHAnsi" w:hAnsiTheme="minorHAnsi" w:cstheme="minorHAnsi"/>
          <w:sz w:val="22"/>
          <w:szCs w:val="22"/>
          <w:lang w:eastAsia="en-US"/>
        </w:rPr>
        <w:tab/>
        <w:t xml:space="preserve">Healthy and respectful relationships </w:t>
      </w:r>
    </w:p>
    <w:p w14:paraId="5C2D8578" w14:textId="77777777" w:rsidR="00BC1D85" w:rsidRPr="00136D36" w:rsidRDefault="00BC1D85" w:rsidP="00BC1D85">
      <w:p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w:t>
      </w:r>
      <w:r w:rsidRPr="00136D36">
        <w:rPr>
          <w:rFonts w:asciiTheme="minorHAnsi" w:hAnsiTheme="minorHAnsi" w:cstheme="minorHAnsi"/>
          <w:sz w:val="22"/>
          <w:szCs w:val="22"/>
          <w:lang w:eastAsia="en-US"/>
        </w:rPr>
        <w:tab/>
        <w:t xml:space="preserve">Boundaries and consent </w:t>
      </w:r>
    </w:p>
    <w:p w14:paraId="59663B6A" w14:textId="77777777" w:rsidR="00BC1D85" w:rsidRPr="00136D36" w:rsidRDefault="00BC1D85" w:rsidP="00BC1D85">
      <w:p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w:t>
      </w:r>
      <w:r w:rsidRPr="00136D36">
        <w:rPr>
          <w:rFonts w:asciiTheme="minorHAnsi" w:hAnsiTheme="minorHAnsi" w:cstheme="minorHAnsi"/>
          <w:sz w:val="22"/>
          <w:szCs w:val="22"/>
          <w:lang w:eastAsia="en-US"/>
        </w:rPr>
        <w:tab/>
        <w:t xml:space="preserve">Stereotyping, prejudice, and equality </w:t>
      </w:r>
    </w:p>
    <w:p w14:paraId="420234CA" w14:textId="77777777" w:rsidR="00BC1D85" w:rsidRPr="00136D36" w:rsidRDefault="00BC1D85" w:rsidP="00BC1D85">
      <w:p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w:t>
      </w:r>
      <w:r w:rsidRPr="00136D36">
        <w:rPr>
          <w:rFonts w:asciiTheme="minorHAnsi" w:hAnsiTheme="minorHAnsi" w:cstheme="minorHAnsi"/>
          <w:sz w:val="22"/>
          <w:szCs w:val="22"/>
          <w:lang w:eastAsia="en-US"/>
        </w:rPr>
        <w:tab/>
        <w:t xml:space="preserve">Body confidence and self-esteem </w:t>
      </w:r>
    </w:p>
    <w:p w14:paraId="69AFF6B5" w14:textId="77777777" w:rsidR="00BC1D85" w:rsidRPr="00136D36" w:rsidRDefault="00BC1D85" w:rsidP="00BC1D85">
      <w:p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w:t>
      </w:r>
      <w:r w:rsidRPr="00136D36">
        <w:rPr>
          <w:rFonts w:asciiTheme="minorHAnsi" w:hAnsiTheme="minorHAnsi" w:cstheme="minorHAnsi"/>
          <w:sz w:val="22"/>
          <w:szCs w:val="22"/>
          <w:lang w:eastAsia="en-US"/>
        </w:rPr>
        <w:tab/>
        <w:t xml:space="preserve">How to recognise an abusive relationship (including coercive and controlling behaviour) </w:t>
      </w:r>
    </w:p>
    <w:p w14:paraId="1E9868FB" w14:textId="77777777" w:rsidR="00BC1D85" w:rsidRPr="00136D36" w:rsidRDefault="00BC1D85" w:rsidP="00BC1D85">
      <w:pPr>
        <w:ind w:left="720" w:hanging="720"/>
        <w:rPr>
          <w:rFonts w:asciiTheme="minorHAnsi" w:hAnsiTheme="minorHAnsi" w:cstheme="minorHAnsi"/>
          <w:sz w:val="22"/>
          <w:szCs w:val="22"/>
          <w:lang w:eastAsia="en-US"/>
        </w:rPr>
      </w:pPr>
      <w:r w:rsidRPr="00136D36">
        <w:rPr>
          <w:rFonts w:asciiTheme="minorHAnsi" w:hAnsiTheme="minorHAnsi" w:cstheme="minorHAnsi"/>
          <w:sz w:val="22"/>
          <w:szCs w:val="22"/>
          <w:lang w:eastAsia="en-US"/>
        </w:rPr>
        <w:t>•</w:t>
      </w:r>
      <w:r w:rsidRPr="00136D36">
        <w:rPr>
          <w:rFonts w:asciiTheme="minorHAnsi" w:hAnsiTheme="minorHAnsi" w:cstheme="minorHAnsi"/>
          <w:sz w:val="22"/>
          <w:szCs w:val="22"/>
          <w:lang w:eastAsia="en-US"/>
        </w:rPr>
        <w:tab/>
        <w:t xml:space="preserve">The concepts of, and laws relating to, sexual consent, sexual exploitation, abuse, grooming, coercion, harassment, rape, domestic abuse, so-called honour-based violence such as forced marriage and female genital mutilation (FGM) and how to access support </w:t>
      </w:r>
    </w:p>
    <w:p w14:paraId="5A99B640" w14:textId="580015E3" w:rsidR="00BC1D85" w:rsidRPr="00326646" w:rsidRDefault="00BC1D85" w:rsidP="00BC1D85">
      <w:pPr>
        <w:rPr>
          <w:rFonts w:asciiTheme="minorHAnsi" w:hAnsiTheme="minorHAnsi" w:cstheme="minorHAnsi"/>
          <w:sz w:val="22"/>
          <w:szCs w:val="22"/>
          <w:lang w:eastAsia="en-US"/>
        </w:rPr>
      </w:pPr>
      <w:r w:rsidRPr="00136D36">
        <w:rPr>
          <w:rFonts w:asciiTheme="minorHAnsi" w:hAnsiTheme="minorHAnsi" w:cstheme="minorHAnsi"/>
          <w:sz w:val="22"/>
          <w:szCs w:val="22"/>
          <w:lang w:eastAsia="en-US"/>
        </w:rPr>
        <w:t>•</w:t>
      </w:r>
      <w:r w:rsidRPr="00136D36">
        <w:rPr>
          <w:rFonts w:asciiTheme="minorHAnsi" w:hAnsiTheme="minorHAnsi" w:cstheme="minorHAnsi"/>
          <w:sz w:val="22"/>
          <w:szCs w:val="22"/>
          <w:lang w:eastAsia="en-US"/>
        </w:rPr>
        <w:tab/>
        <w:t>What constitutes sexual harassment and sexual violence and why they are always unacceptable</w:t>
      </w:r>
    </w:p>
    <w:p w14:paraId="73FD2F33" w14:textId="2973281C" w:rsidR="001039C8" w:rsidRPr="00326646" w:rsidRDefault="00A632C8" w:rsidP="00DB20AF">
      <w:pPr>
        <w:numPr>
          <w:ilvl w:val="0"/>
          <w:numId w:val="76"/>
        </w:numPr>
        <w:ind w:left="567" w:hanging="567"/>
        <w:rPr>
          <w:rFonts w:asciiTheme="minorHAnsi" w:hAnsiTheme="minorHAnsi" w:cstheme="minorHAnsi"/>
          <w:sz w:val="22"/>
          <w:szCs w:val="22"/>
          <w:lang w:eastAsia="en-US"/>
        </w:rPr>
      </w:pPr>
      <w:r w:rsidRPr="00326646">
        <w:rPr>
          <w:rFonts w:asciiTheme="minorHAnsi" w:hAnsiTheme="minorHAnsi" w:cstheme="minorHAnsi"/>
          <w:sz w:val="22"/>
          <w:szCs w:val="22"/>
          <w:lang w:eastAsia="en-US"/>
        </w:rPr>
        <w:t>A</w:t>
      </w:r>
      <w:r w:rsidR="001039C8" w:rsidRPr="00326646">
        <w:rPr>
          <w:rFonts w:asciiTheme="minorHAnsi" w:hAnsiTheme="minorHAnsi" w:cstheme="minorHAnsi"/>
          <w:sz w:val="22"/>
          <w:szCs w:val="22"/>
          <w:lang w:eastAsia="en-US"/>
        </w:rPr>
        <w:t>ll staff working directly with children will read and understand their statutory responsibilities outlined in Part 1 and Annex B of the Department for Education’s statutory safeguarding guidanc</w:t>
      </w:r>
      <w:r w:rsidR="00E625A6" w:rsidRPr="00326646">
        <w:rPr>
          <w:rFonts w:asciiTheme="minorHAnsi" w:hAnsiTheme="minorHAnsi" w:cstheme="minorHAnsi"/>
          <w:sz w:val="22"/>
          <w:szCs w:val="22"/>
          <w:lang w:eastAsia="en-US"/>
        </w:rPr>
        <w:t>e</w:t>
      </w:r>
      <w:r w:rsidR="002A57B9" w:rsidRPr="00326646">
        <w:rPr>
          <w:rFonts w:asciiTheme="minorHAnsi" w:hAnsiTheme="minorHAnsi" w:cstheme="minorHAnsi"/>
          <w:sz w:val="22"/>
          <w:szCs w:val="22"/>
          <w:lang w:eastAsia="en-US"/>
        </w:rPr>
        <w:t xml:space="preserve"> </w:t>
      </w:r>
      <w:r w:rsidR="003A0D25" w:rsidRPr="00326646">
        <w:rPr>
          <w:rFonts w:asciiTheme="minorHAnsi" w:hAnsiTheme="minorHAnsi" w:cstheme="minorHAnsi"/>
          <w:sz w:val="22"/>
          <w:szCs w:val="22"/>
          <w:lang w:eastAsia="en-US"/>
        </w:rPr>
        <w:t xml:space="preserve">Keeping Children Safe in Education </w:t>
      </w:r>
      <w:r w:rsidR="003A0D25" w:rsidRPr="00136D36">
        <w:rPr>
          <w:rFonts w:asciiTheme="minorHAnsi" w:hAnsiTheme="minorHAnsi" w:cstheme="minorHAnsi"/>
          <w:sz w:val="22"/>
          <w:szCs w:val="22"/>
          <w:lang w:eastAsia="en-US"/>
        </w:rPr>
        <w:t>202</w:t>
      </w:r>
      <w:r w:rsidR="00BC1D85" w:rsidRPr="00136D36">
        <w:rPr>
          <w:rFonts w:asciiTheme="minorHAnsi" w:hAnsiTheme="minorHAnsi" w:cstheme="minorHAnsi"/>
          <w:sz w:val="22"/>
          <w:szCs w:val="22"/>
          <w:lang w:eastAsia="en-US"/>
        </w:rPr>
        <w:t>2</w:t>
      </w:r>
      <w:r w:rsidRPr="00326646">
        <w:rPr>
          <w:rFonts w:asciiTheme="minorHAnsi" w:hAnsiTheme="minorHAnsi" w:cstheme="minorHAnsi"/>
          <w:sz w:val="22"/>
          <w:szCs w:val="22"/>
          <w:lang w:eastAsia="en-US"/>
        </w:rPr>
        <w:t xml:space="preserve"> </w:t>
      </w:r>
      <w:hyperlink r:id="rId22" w:history="1">
        <w:r w:rsidR="00F0029F" w:rsidRPr="00371A65">
          <w:rPr>
            <w:rStyle w:val="Hyperlink"/>
            <w:rFonts w:asciiTheme="minorHAnsi" w:hAnsiTheme="minorHAnsi" w:cstheme="minorHAnsi"/>
            <w:b/>
            <w:sz w:val="22"/>
            <w:szCs w:val="22"/>
            <w:lang w:eastAsia="en-US"/>
          </w:rPr>
          <w:t>https://assets.publishing.service.gov.uk/government/uploads/system/uploads/attachment_data/file/1007260/Keeping_children_safe_in_education_2022.pdf</w:t>
        </w:r>
      </w:hyperlink>
    </w:p>
    <w:p w14:paraId="5308A5BF" w14:textId="51CBA1D0" w:rsidR="001039C8" w:rsidRDefault="00A632C8" w:rsidP="00DB20AF">
      <w:pPr>
        <w:numPr>
          <w:ilvl w:val="0"/>
          <w:numId w:val="76"/>
        </w:numPr>
        <w:ind w:left="567" w:hanging="567"/>
        <w:rPr>
          <w:rFonts w:asciiTheme="minorHAnsi" w:hAnsiTheme="minorHAnsi" w:cstheme="minorHAnsi"/>
          <w:sz w:val="22"/>
          <w:szCs w:val="22"/>
          <w:lang w:eastAsia="en-US"/>
        </w:rPr>
      </w:pPr>
      <w:r w:rsidRPr="00326646">
        <w:rPr>
          <w:rFonts w:asciiTheme="minorHAnsi" w:hAnsiTheme="minorHAnsi" w:cstheme="minorHAnsi"/>
          <w:sz w:val="22"/>
          <w:szCs w:val="22"/>
          <w:lang w:eastAsia="en-US"/>
        </w:rPr>
        <w:t>T</w:t>
      </w:r>
      <w:r w:rsidR="00772570" w:rsidRPr="00326646">
        <w:rPr>
          <w:rFonts w:asciiTheme="minorHAnsi" w:hAnsiTheme="minorHAnsi" w:cstheme="minorHAnsi"/>
          <w:sz w:val="22"/>
          <w:szCs w:val="22"/>
          <w:lang w:eastAsia="en-US"/>
        </w:rPr>
        <w:t>hat s</w:t>
      </w:r>
      <w:r w:rsidR="001039C8" w:rsidRPr="00326646">
        <w:rPr>
          <w:rFonts w:asciiTheme="minorHAnsi" w:hAnsiTheme="minorHAnsi" w:cstheme="minorHAnsi"/>
          <w:sz w:val="22"/>
          <w:szCs w:val="22"/>
          <w:lang w:eastAsia="en-US"/>
        </w:rPr>
        <w:t xml:space="preserve">taff who </w:t>
      </w:r>
      <w:proofErr w:type="gramStart"/>
      <w:r w:rsidR="001039C8" w:rsidRPr="00326646">
        <w:rPr>
          <w:rFonts w:asciiTheme="minorHAnsi" w:hAnsiTheme="minorHAnsi" w:cstheme="minorHAnsi"/>
          <w:sz w:val="22"/>
          <w:szCs w:val="22"/>
          <w:lang w:eastAsia="en-US"/>
        </w:rPr>
        <w:t>do</w:t>
      </w:r>
      <w:proofErr w:type="gramEnd"/>
      <w:r w:rsidR="001039C8" w:rsidRPr="00326646">
        <w:rPr>
          <w:rFonts w:asciiTheme="minorHAnsi" w:hAnsiTheme="minorHAnsi" w:cstheme="minorHAnsi"/>
          <w:sz w:val="22"/>
          <w:szCs w:val="22"/>
          <w:lang w:eastAsia="en-US"/>
        </w:rPr>
        <w:t xml:space="preserve"> not work directly with children will read either Part 1</w:t>
      </w:r>
      <w:r w:rsidR="00DC6CD4" w:rsidRPr="00326646">
        <w:rPr>
          <w:rFonts w:asciiTheme="minorHAnsi" w:hAnsiTheme="minorHAnsi" w:cstheme="minorHAnsi"/>
          <w:sz w:val="22"/>
          <w:szCs w:val="22"/>
          <w:lang w:eastAsia="en-US"/>
        </w:rPr>
        <w:t xml:space="preserve"> </w:t>
      </w:r>
      <w:r w:rsidR="001039C8" w:rsidRPr="00326646">
        <w:rPr>
          <w:rFonts w:asciiTheme="minorHAnsi" w:hAnsiTheme="minorHAnsi" w:cstheme="minorHAnsi"/>
          <w:sz w:val="22"/>
          <w:szCs w:val="22"/>
          <w:lang w:eastAsia="en-US"/>
        </w:rPr>
        <w:t>or Annex A</w:t>
      </w:r>
      <w:r w:rsidR="00DC6CD4" w:rsidRPr="00326646">
        <w:rPr>
          <w:rFonts w:asciiTheme="minorHAnsi" w:hAnsiTheme="minorHAnsi" w:cstheme="minorHAnsi"/>
          <w:sz w:val="22"/>
          <w:szCs w:val="22"/>
          <w:lang w:eastAsia="en-US"/>
        </w:rPr>
        <w:t>,</w:t>
      </w:r>
      <w:r w:rsidR="001039C8" w:rsidRPr="00326646">
        <w:rPr>
          <w:rFonts w:asciiTheme="minorHAnsi" w:hAnsiTheme="minorHAnsi" w:cstheme="minorHAnsi"/>
          <w:sz w:val="22"/>
          <w:szCs w:val="22"/>
          <w:lang w:eastAsia="en-US"/>
        </w:rPr>
        <w:t xml:space="preserve"> as determined by the DSL </w:t>
      </w:r>
      <w:r w:rsidR="00765B4B" w:rsidRPr="00326646">
        <w:rPr>
          <w:rFonts w:asciiTheme="minorHAnsi" w:hAnsiTheme="minorHAnsi" w:cstheme="minorHAnsi"/>
          <w:sz w:val="22"/>
          <w:szCs w:val="22"/>
          <w:lang w:eastAsia="en-US"/>
        </w:rPr>
        <w:t>and the leadership</w:t>
      </w:r>
      <w:r w:rsidR="00DC6CD4" w:rsidRPr="00326646">
        <w:rPr>
          <w:rFonts w:asciiTheme="minorHAnsi" w:hAnsiTheme="minorHAnsi" w:cstheme="minorHAnsi"/>
          <w:sz w:val="22"/>
          <w:szCs w:val="22"/>
          <w:lang w:eastAsia="en-US"/>
        </w:rPr>
        <w:t>,</w:t>
      </w:r>
      <w:r w:rsidR="00765B4B" w:rsidRPr="00326646">
        <w:rPr>
          <w:rFonts w:asciiTheme="minorHAnsi" w:hAnsiTheme="minorHAnsi" w:cstheme="minorHAnsi"/>
          <w:sz w:val="22"/>
          <w:szCs w:val="22"/>
          <w:lang w:eastAsia="en-US"/>
        </w:rPr>
        <w:t xml:space="preserve"> </w:t>
      </w:r>
      <w:r w:rsidR="001039C8" w:rsidRPr="00326646">
        <w:rPr>
          <w:rFonts w:asciiTheme="minorHAnsi" w:hAnsiTheme="minorHAnsi" w:cstheme="minorHAnsi"/>
          <w:sz w:val="22"/>
          <w:szCs w:val="22"/>
          <w:lang w:eastAsia="en-US"/>
        </w:rPr>
        <w:t>dependent on their roles, responsibilities and contact with children</w:t>
      </w:r>
      <w:r w:rsidR="00F0029F">
        <w:rPr>
          <w:rFonts w:asciiTheme="minorHAnsi" w:hAnsiTheme="minorHAnsi" w:cstheme="minorHAnsi"/>
          <w:sz w:val="22"/>
          <w:szCs w:val="22"/>
          <w:lang w:eastAsia="en-US"/>
        </w:rPr>
        <w:t>.</w:t>
      </w:r>
    </w:p>
    <w:p w14:paraId="0C0B8387" w14:textId="1A8264F8" w:rsidR="00F0029F" w:rsidRPr="00136D36" w:rsidRDefault="00F0029F" w:rsidP="00DB20AF">
      <w:pPr>
        <w:numPr>
          <w:ilvl w:val="0"/>
          <w:numId w:val="76"/>
        </w:numPr>
        <w:ind w:left="567" w:hanging="567"/>
        <w:rPr>
          <w:rFonts w:ascii="Calibri" w:hAnsi="Calibri" w:cs="Calibri"/>
          <w:b/>
          <w:bCs/>
          <w:sz w:val="22"/>
          <w:szCs w:val="22"/>
          <w:lang w:eastAsia="en-US"/>
        </w:rPr>
      </w:pPr>
      <w:r w:rsidRPr="00136D36">
        <w:rPr>
          <w:rFonts w:ascii="Calibri" w:hAnsi="Calibri" w:cs="Calibri"/>
          <w:sz w:val="22"/>
          <w:szCs w:val="22"/>
          <w:lang w:eastAsia="en-US"/>
        </w:rPr>
        <w:t>All staff will provide a safe space for pupils who are LGBT to speak out and share their concerns. At Range High School this is provided by an inclusion club and by mentor support</w:t>
      </w:r>
    </w:p>
    <w:p w14:paraId="0DCB71B9" w14:textId="2DEB7E87" w:rsidR="001039C8" w:rsidRPr="00326646" w:rsidRDefault="00A632C8" w:rsidP="00DB20AF">
      <w:pPr>
        <w:numPr>
          <w:ilvl w:val="0"/>
          <w:numId w:val="76"/>
        </w:numPr>
        <w:ind w:left="567" w:hanging="567"/>
        <w:rPr>
          <w:rFonts w:asciiTheme="minorHAnsi" w:hAnsiTheme="minorHAnsi" w:cstheme="minorHAnsi"/>
          <w:sz w:val="22"/>
          <w:szCs w:val="22"/>
          <w:lang w:eastAsia="en-US"/>
        </w:rPr>
      </w:pPr>
      <w:r w:rsidRPr="00326646">
        <w:rPr>
          <w:rFonts w:asciiTheme="minorHAnsi" w:hAnsiTheme="minorHAnsi" w:cstheme="minorHAnsi"/>
          <w:sz w:val="22"/>
          <w:szCs w:val="22"/>
          <w:lang w:eastAsia="en-US"/>
        </w:rPr>
        <w:t>T</w:t>
      </w:r>
      <w:r w:rsidR="00772570" w:rsidRPr="00326646">
        <w:rPr>
          <w:rFonts w:asciiTheme="minorHAnsi" w:hAnsiTheme="minorHAnsi" w:cstheme="minorHAnsi"/>
          <w:sz w:val="22"/>
          <w:szCs w:val="22"/>
          <w:lang w:eastAsia="en-US"/>
        </w:rPr>
        <w:t>hat s</w:t>
      </w:r>
      <w:r w:rsidR="008B4159" w:rsidRPr="00326646">
        <w:rPr>
          <w:rFonts w:asciiTheme="minorHAnsi" w:hAnsiTheme="minorHAnsi" w:cstheme="minorHAnsi"/>
          <w:sz w:val="22"/>
          <w:szCs w:val="22"/>
          <w:lang w:eastAsia="en-US"/>
        </w:rPr>
        <w:t xml:space="preserve">taff </w:t>
      </w:r>
      <w:r w:rsidR="001039C8" w:rsidRPr="00326646">
        <w:rPr>
          <w:rFonts w:asciiTheme="minorHAnsi" w:hAnsiTheme="minorHAnsi" w:cstheme="minorHAnsi"/>
          <w:sz w:val="22"/>
          <w:szCs w:val="22"/>
          <w:lang w:eastAsia="en-US"/>
        </w:rPr>
        <w:t>will be aware of</w:t>
      </w:r>
      <w:r w:rsidR="0089585B" w:rsidRPr="00326646">
        <w:rPr>
          <w:rFonts w:asciiTheme="minorHAnsi" w:hAnsiTheme="minorHAnsi" w:cstheme="minorHAnsi"/>
          <w:sz w:val="22"/>
          <w:szCs w:val="22"/>
          <w:lang w:eastAsia="en-US"/>
        </w:rPr>
        <w:t xml:space="preserve"> our </w:t>
      </w:r>
      <w:r w:rsidR="001039C8" w:rsidRPr="00326646">
        <w:rPr>
          <w:rFonts w:asciiTheme="minorHAnsi" w:hAnsiTheme="minorHAnsi" w:cstheme="minorHAnsi"/>
          <w:sz w:val="22"/>
          <w:szCs w:val="22"/>
          <w:lang w:eastAsia="en-US"/>
        </w:rPr>
        <w:t xml:space="preserve">systems which support safeguarding, including reading and understanding their professional responsibilities as outlined in Guidance for Safer Working Practice (2019) and the COVID </w:t>
      </w:r>
      <w:r w:rsidR="00A01F22" w:rsidRPr="00326646">
        <w:rPr>
          <w:rFonts w:asciiTheme="minorHAnsi" w:hAnsiTheme="minorHAnsi" w:cstheme="minorHAnsi"/>
          <w:sz w:val="22"/>
          <w:szCs w:val="22"/>
          <w:lang w:eastAsia="en-US"/>
        </w:rPr>
        <w:t xml:space="preserve">19 </w:t>
      </w:r>
      <w:r w:rsidR="001039C8" w:rsidRPr="00326646">
        <w:rPr>
          <w:rFonts w:asciiTheme="minorHAnsi" w:hAnsiTheme="minorHAnsi" w:cstheme="minorHAnsi"/>
          <w:sz w:val="22"/>
          <w:szCs w:val="22"/>
          <w:lang w:eastAsia="en-US"/>
        </w:rPr>
        <w:t>addendum of GSWP (202</w:t>
      </w:r>
      <w:r w:rsidR="00DB20AF">
        <w:rPr>
          <w:rFonts w:asciiTheme="minorHAnsi" w:hAnsiTheme="minorHAnsi" w:cstheme="minorHAnsi"/>
          <w:sz w:val="22"/>
          <w:szCs w:val="22"/>
          <w:lang w:eastAsia="en-US"/>
        </w:rPr>
        <w:t>1</w:t>
      </w:r>
      <w:r w:rsidR="001039C8" w:rsidRPr="00326646">
        <w:rPr>
          <w:rFonts w:asciiTheme="minorHAnsi" w:hAnsiTheme="minorHAnsi" w:cstheme="minorHAnsi"/>
          <w:sz w:val="22"/>
          <w:szCs w:val="22"/>
          <w:lang w:eastAsia="en-US"/>
        </w:rPr>
        <w:t>)</w:t>
      </w:r>
      <w:r w:rsidR="00A0094E" w:rsidRPr="00326646">
        <w:rPr>
          <w:rFonts w:asciiTheme="minorHAnsi" w:hAnsiTheme="minorHAnsi" w:cstheme="minorHAnsi"/>
          <w:color w:val="FF0000"/>
          <w:sz w:val="22"/>
          <w:szCs w:val="22"/>
          <w:lang w:eastAsia="en-US"/>
        </w:rPr>
        <w:t>,</w:t>
      </w:r>
      <w:r w:rsidR="001039C8" w:rsidRPr="00326646">
        <w:rPr>
          <w:rFonts w:asciiTheme="minorHAnsi" w:hAnsiTheme="minorHAnsi" w:cstheme="minorHAnsi"/>
          <w:color w:val="FF0000"/>
          <w:sz w:val="22"/>
          <w:szCs w:val="22"/>
          <w:lang w:eastAsia="en-US"/>
        </w:rPr>
        <w:t xml:space="preserve"> </w:t>
      </w:r>
      <w:r w:rsidR="001039C8" w:rsidRPr="00326646">
        <w:rPr>
          <w:rFonts w:asciiTheme="minorHAnsi" w:hAnsiTheme="minorHAnsi" w:cstheme="minorHAnsi"/>
          <w:sz w:val="22"/>
          <w:szCs w:val="22"/>
          <w:lang w:eastAsia="en-US"/>
        </w:rPr>
        <w:t>understanding the role</w:t>
      </w:r>
      <w:r w:rsidR="001039C8" w:rsidRPr="00326646">
        <w:rPr>
          <w:rFonts w:asciiTheme="minorHAnsi" w:hAnsiTheme="minorHAnsi" w:cstheme="minorHAnsi"/>
          <w:i/>
          <w:iCs/>
          <w:sz w:val="22"/>
          <w:szCs w:val="22"/>
          <w:lang w:eastAsia="en-US"/>
        </w:rPr>
        <w:t xml:space="preserve"> </w:t>
      </w:r>
      <w:r w:rsidR="001039C8" w:rsidRPr="00326646">
        <w:rPr>
          <w:rFonts w:asciiTheme="minorHAnsi" w:hAnsiTheme="minorHAnsi" w:cstheme="minorHAnsi"/>
          <w:sz w:val="22"/>
          <w:szCs w:val="22"/>
          <w:lang w:eastAsia="en-US"/>
        </w:rPr>
        <w:t>of the designated safeguarding lead (DSL)</w:t>
      </w:r>
      <w:r w:rsidR="00A0094E" w:rsidRPr="00326646">
        <w:rPr>
          <w:rFonts w:asciiTheme="minorHAnsi" w:hAnsiTheme="minorHAnsi" w:cstheme="minorHAnsi"/>
          <w:sz w:val="22"/>
          <w:szCs w:val="22"/>
          <w:lang w:eastAsia="en-US"/>
        </w:rPr>
        <w:t>,</w:t>
      </w:r>
      <w:r w:rsidR="001039C8" w:rsidRPr="00326646">
        <w:rPr>
          <w:rFonts w:asciiTheme="minorHAnsi" w:hAnsiTheme="minorHAnsi" w:cstheme="minorHAnsi"/>
          <w:sz w:val="22"/>
          <w:szCs w:val="22"/>
          <w:lang w:eastAsia="en-US"/>
        </w:rPr>
        <w:t xml:space="preserve"> reading and understanding the school behaviour policy and their safeguarding responses to children who go missing from education during the school day</w:t>
      </w:r>
    </w:p>
    <w:p w14:paraId="50D677CF" w14:textId="77777777" w:rsidR="001039C8" w:rsidRPr="00326646" w:rsidRDefault="00A632C8" w:rsidP="00DB20AF">
      <w:pPr>
        <w:numPr>
          <w:ilvl w:val="0"/>
          <w:numId w:val="76"/>
        </w:numPr>
        <w:ind w:left="567" w:hanging="567"/>
        <w:rPr>
          <w:rFonts w:asciiTheme="minorHAnsi" w:eastAsia="Arial" w:hAnsiTheme="minorHAnsi" w:cstheme="minorHAnsi"/>
          <w:sz w:val="22"/>
          <w:szCs w:val="22"/>
          <w:lang w:eastAsia="en-US"/>
        </w:rPr>
      </w:pPr>
      <w:r w:rsidRPr="00326646">
        <w:rPr>
          <w:rFonts w:asciiTheme="minorHAnsi" w:eastAsia="Arial" w:hAnsiTheme="minorHAnsi" w:cstheme="minorHAnsi"/>
          <w:sz w:val="22"/>
          <w:szCs w:val="22"/>
          <w:lang w:eastAsia="en-US"/>
        </w:rPr>
        <w:t>A</w:t>
      </w:r>
      <w:r w:rsidR="0089585B" w:rsidRPr="00326646">
        <w:rPr>
          <w:rFonts w:asciiTheme="minorHAnsi" w:eastAsia="Arial" w:hAnsiTheme="minorHAnsi" w:cstheme="minorHAnsi"/>
          <w:sz w:val="22"/>
          <w:szCs w:val="22"/>
          <w:lang w:eastAsia="en-US"/>
        </w:rPr>
        <w:t>ll staff understand the</w:t>
      </w:r>
      <w:r w:rsidR="001039C8" w:rsidRPr="00326646">
        <w:rPr>
          <w:rFonts w:asciiTheme="minorHAnsi" w:eastAsia="Arial" w:hAnsiTheme="minorHAnsi" w:cstheme="minorHAnsi"/>
          <w:sz w:val="22"/>
          <w:szCs w:val="22"/>
          <w:lang w:eastAsia="en-US"/>
        </w:rPr>
        <w:t xml:space="preserve"> early help process and </w:t>
      </w:r>
      <w:r w:rsidR="003E2B5F" w:rsidRPr="00326646">
        <w:rPr>
          <w:rFonts w:asciiTheme="minorHAnsi" w:eastAsia="Arial" w:hAnsiTheme="minorHAnsi" w:cstheme="minorHAnsi"/>
          <w:sz w:val="22"/>
          <w:szCs w:val="22"/>
          <w:lang w:eastAsia="en-US"/>
        </w:rPr>
        <w:t>work closely with their early help worker attached to the school</w:t>
      </w:r>
    </w:p>
    <w:p w14:paraId="4EBF237B" w14:textId="77777777" w:rsidR="001039C8" w:rsidRPr="00326646" w:rsidRDefault="00A632C8" w:rsidP="00DB20AF">
      <w:pPr>
        <w:numPr>
          <w:ilvl w:val="0"/>
          <w:numId w:val="66"/>
        </w:numPr>
        <w:ind w:left="567" w:hanging="567"/>
        <w:rPr>
          <w:rFonts w:asciiTheme="minorHAnsi" w:eastAsia="Arial" w:hAnsiTheme="minorHAnsi" w:cstheme="minorHAnsi"/>
          <w:sz w:val="22"/>
          <w:szCs w:val="22"/>
          <w:lang w:eastAsia="en-US"/>
        </w:rPr>
      </w:pPr>
      <w:r w:rsidRPr="00326646">
        <w:rPr>
          <w:rFonts w:asciiTheme="minorHAnsi" w:hAnsiTheme="minorHAnsi" w:cstheme="minorHAnsi"/>
          <w:bCs/>
          <w:sz w:val="22"/>
          <w:szCs w:val="22"/>
        </w:rPr>
        <w:t>A</w:t>
      </w:r>
      <w:r w:rsidR="00772570" w:rsidRPr="00326646">
        <w:rPr>
          <w:rFonts w:asciiTheme="minorHAnsi" w:hAnsiTheme="minorHAnsi" w:cstheme="minorHAnsi"/>
          <w:bCs/>
          <w:sz w:val="22"/>
          <w:szCs w:val="22"/>
        </w:rPr>
        <w:t>ll s</w:t>
      </w:r>
      <w:r w:rsidR="001039C8" w:rsidRPr="00326646">
        <w:rPr>
          <w:rFonts w:asciiTheme="minorHAnsi" w:hAnsiTheme="minorHAnsi" w:cstheme="minorHAnsi"/>
          <w:bCs/>
          <w:sz w:val="22"/>
          <w:szCs w:val="22"/>
        </w:rPr>
        <w:t xml:space="preserve">taff </w:t>
      </w:r>
      <w:r w:rsidR="007B7A7B" w:rsidRPr="00326646">
        <w:rPr>
          <w:rFonts w:asciiTheme="minorHAnsi" w:hAnsiTheme="minorHAnsi" w:cstheme="minorHAnsi"/>
          <w:bCs/>
          <w:sz w:val="22"/>
          <w:szCs w:val="22"/>
        </w:rPr>
        <w:t xml:space="preserve">will </w:t>
      </w:r>
      <w:r w:rsidR="001039C8" w:rsidRPr="00326646">
        <w:rPr>
          <w:rFonts w:asciiTheme="minorHAnsi" w:hAnsiTheme="minorHAnsi" w:cstheme="minorHAnsi"/>
          <w:bCs/>
          <w:sz w:val="22"/>
          <w:szCs w:val="22"/>
        </w:rPr>
        <w:t xml:space="preserve">understand </w:t>
      </w:r>
      <w:r w:rsidR="00772570" w:rsidRPr="00326646">
        <w:rPr>
          <w:rFonts w:asciiTheme="minorHAnsi" w:hAnsiTheme="minorHAnsi" w:cstheme="minorHAnsi"/>
          <w:bCs/>
          <w:sz w:val="22"/>
          <w:szCs w:val="22"/>
        </w:rPr>
        <w:t xml:space="preserve">that </w:t>
      </w:r>
      <w:r w:rsidR="00A0094E" w:rsidRPr="00326646">
        <w:rPr>
          <w:rFonts w:asciiTheme="minorHAnsi" w:hAnsiTheme="minorHAnsi" w:cstheme="minorHAnsi"/>
          <w:bCs/>
          <w:sz w:val="22"/>
          <w:szCs w:val="22"/>
        </w:rPr>
        <w:t>a</w:t>
      </w:r>
      <w:r w:rsidR="001039C8" w:rsidRPr="00326646">
        <w:rPr>
          <w:rFonts w:asciiTheme="minorHAnsi" w:hAnsiTheme="minorHAnsi" w:cstheme="minorHAnsi"/>
          <w:bCs/>
          <w:sz w:val="22"/>
          <w:szCs w:val="22"/>
        </w:rPr>
        <w:t xml:space="preserve"> child’s experiences</w:t>
      </w:r>
      <w:r w:rsidR="00772570" w:rsidRPr="00326646">
        <w:rPr>
          <w:rFonts w:asciiTheme="minorHAnsi" w:hAnsiTheme="minorHAnsi" w:cstheme="minorHAnsi"/>
          <w:bCs/>
          <w:sz w:val="22"/>
          <w:szCs w:val="22"/>
        </w:rPr>
        <w:t>,</w:t>
      </w:r>
      <w:r w:rsidR="001039C8" w:rsidRPr="00326646">
        <w:rPr>
          <w:rFonts w:asciiTheme="minorHAnsi" w:hAnsiTheme="minorHAnsi" w:cstheme="minorHAnsi"/>
          <w:bCs/>
          <w:sz w:val="22"/>
          <w:szCs w:val="22"/>
        </w:rPr>
        <w:t xml:space="preserve"> such </w:t>
      </w:r>
      <w:r w:rsidR="00772570" w:rsidRPr="00326646">
        <w:rPr>
          <w:rFonts w:asciiTheme="minorHAnsi" w:hAnsiTheme="minorHAnsi" w:cstheme="minorHAnsi"/>
          <w:bCs/>
          <w:sz w:val="22"/>
          <w:szCs w:val="22"/>
        </w:rPr>
        <w:t>as</w:t>
      </w:r>
      <w:r w:rsidR="001039C8" w:rsidRPr="00326646">
        <w:rPr>
          <w:rFonts w:asciiTheme="minorHAnsi" w:hAnsiTheme="minorHAnsi" w:cstheme="minorHAnsi"/>
          <w:bCs/>
          <w:sz w:val="22"/>
          <w:szCs w:val="22"/>
        </w:rPr>
        <w:t xml:space="preserve"> abuse, neglect, trauma and adverse childhood experiences</w:t>
      </w:r>
      <w:r w:rsidR="00772570" w:rsidRPr="00326646">
        <w:rPr>
          <w:rFonts w:asciiTheme="minorHAnsi" w:hAnsiTheme="minorHAnsi" w:cstheme="minorHAnsi"/>
          <w:bCs/>
          <w:sz w:val="22"/>
          <w:szCs w:val="22"/>
        </w:rPr>
        <w:t>,</w:t>
      </w:r>
      <w:r w:rsidR="001039C8" w:rsidRPr="00326646">
        <w:rPr>
          <w:rFonts w:asciiTheme="minorHAnsi" w:hAnsiTheme="minorHAnsi" w:cstheme="minorHAnsi"/>
          <w:bCs/>
          <w:sz w:val="22"/>
          <w:szCs w:val="22"/>
        </w:rPr>
        <w:t xml:space="preserve"> can impact on </w:t>
      </w:r>
      <w:r w:rsidR="00772570" w:rsidRPr="00326646">
        <w:rPr>
          <w:rFonts w:asciiTheme="minorHAnsi" w:hAnsiTheme="minorHAnsi" w:cstheme="minorHAnsi"/>
          <w:bCs/>
          <w:sz w:val="22"/>
          <w:szCs w:val="22"/>
        </w:rPr>
        <w:t>their</w:t>
      </w:r>
      <w:r w:rsidR="001039C8" w:rsidRPr="00326646">
        <w:rPr>
          <w:rFonts w:asciiTheme="minorHAnsi" w:hAnsiTheme="minorHAnsi" w:cstheme="minorHAnsi"/>
          <w:bCs/>
          <w:sz w:val="22"/>
          <w:szCs w:val="22"/>
        </w:rPr>
        <w:t xml:space="preserve"> mental health, behaviour &amp; education</w:t>
      </w:r>
    </w:p>
    <w:p w14:paraId="15C0F303" w14:textId="77777777" w:rsidR="001039C8" w:rsidRPr="00326646" w:rsidRDefault="00A632C8" w:rsidP="00DB20AF">
      <w:pPr>
        <w:numPr>
          <w:ilvl w:val="0"/>
          <w:numId w:val="66"/>
        </w:numPr>
        <w:ind w:left="567" w:hanging="567"/>
        <w:rPr>
          <w:rFonts w:asciiTheme="minorHAnsi" w:eastAsia="MS Mincho" w:hAnsiTheme="minorHAnsi" w:cstheme="minorHAnsi"/>
          <w:sz w:val="22"/>
          <w:szCs w:val="22"/>
          <w:lang w:eastAsia="en-US"/>
        </w:rPr>
      </w:pPr>
      <w:r w:rsidRPr="00326646">
        <w:rPr>
          <w:rFonts w:asciiTheme="minorHAnsi" w:eastAsia="Arial" w:hAnsiTheme="minorHAnsi" w:cstheme="minorHAnsi"/>
          <w:sz w:val="22"/>
          <w:szCs w:val="22"/>
          <w:lang w:eastAsia="en-US"/>
        </w:rPr>
        <w:t>A</w:t>
      </w:r>
      <w:r w:rsidR="003E2B5F" w:rsidRPr="00326646">
        <w:rPr>
          <w:rFonts w:asciiTheme="minorHAnsi" w:eastAsia="Arial" w:hAnsiTheme="minorHAnsi" w:cstheme="minorHAnsi"/>
          <w:sz w:val="22"/>
          <w:szCs w:val="22"/>
          <w:lang w:eastAsia="en-US"/>
        </w:rPr>
        <w:t xml:space="preserve">ll staff </w:t>
      </w:r>
      <w:r w:rsidR="00687875" w:rsidRPr="00326646">
        <w:rPr>
          <w:rFonts w:asciiTheme="minorHAnsi" w:eastAsia="Arial" w:hAnsiTheme="minorHAnsi" w:cstheme="minorHAnsi"/>
          <w:sz w:val="22"/>
          <w:szCs w:val="22"/>
          <w:lang w:eastAsia="en-US"/>
        </w:rPr>
        <w:t xml:space="preserve">are clear about the </w:t>
      </w:r>
      <w:r w:rsidR="001039C8" w:rsidRPr="00326646">
        <w:rPr>
          <w:rFonts w:asciiTheme="minorHAnsi" w:eastAsia="Arial" w:hAnsiTheme="minorHAnsi" w:cstheme="minorHAnsi"/>
          <w:sz w:val="22"/>
          <w:szCs w:val="22"/>
          <w:lang w:eastAsia="en-US"/>
        </w:rPr>
        <w:t>process for making referrals to local authority Children’s Social Care (CSC)</w:t>
      </w:r>
    </w:p>
    <w:p w14:paraId="26377EF3" w14:textId="77777777" w:rsidR="001039C8" w:rsidRPr="00326646" w:rsidRDefault="00A632C8" w:rsidP="00DB20AF">
      <w:pPr>
        <w:numPr>
          <w:ilvl w:val="0"/>
          <w:numId w:val="66"/>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w:t>
      </w:r>
      <w:r w:rsidR="00416AAC" w:rsidRPr="00326646">
        <w:rPr>
          <w:rFonts w:asciiTheme="minorHAnsi" w:eastAsia="MS Mincho" w:hAnsiTheme="minorHAnsi" w:cstheme="minorHAnsi"/>
          <w:sz w:val="22"/>
          <w:szCs w:val="22"/>
          <w:lang w:eastAsia="en-US"/>
        </w:rPr>
        <w:t xml:space="preserve">taff </w:t>
      </w:r>
      <w:r w:rsidR="00695679" w:rsidRPr="00326646">
        <w:rPr>
          <w:rFonts w:asciiTheme="minorHAnsi" w:eastAsia="MS Mincho" w:hAnsiTheme="minorHAnsi" w:cstheme="minorHAnsi"/>
          <w:sz w:val="22"/>
          <w:szCs w:val="22"/>
          <w:lang w:eastAsia="en-US"/>
        </w:rPr>
        <w:t xml:space="preserve">understand if there are </w:t>
      </w:r>
      <w:r w:rsidR="00416AAC" w:rsidRPr="00326646">
        <w:rPr>
          <w:rFonts w:asciiTheme="minorHAnsi" w:eastAsia="MS Mincho" w:hAnsiTheme="minorHAnsi" w:cstheme="minorHAnsi"/>
          <w:sz w:val="22"/>
          <w:szCs w:val="22"/>
          <w:lang w:eastAsia="en-US"/>
        </w:rPr>
        <w:t xml:space="preserve">concerns about a child’s </w:t>
      </w:r>
      <w:r w:rsidR="00A0094E" w:rsidRPr="00326646">
        <w:rPr>
          <w:rFonts w:asciiTheme="minorHAnsi" w:eastAsia="MS Mincho" w:hAnsiTheme="minorHAnsi" w:cstheme="minorHAnsi"/>
          <w:sz w:val="22"/>
          <w:szCs w:val="22"/>
          <w:lang w:eastAsia="en-US"/>
        </w:rPr>
        <w:t>welfare,</w:t>
      </w:r>
      <w:r w:rsidR="00416AAC" w:rsidRPr="00326646">
        <w:rPr>
          <w:rFonts w:asciiTheme="minorHAnsi" w:eastAsia="MS Mincho" w:hAnsiTheme="minorHAnsi" w:cstheme="minorHAnsi"/>
          <w:sz w:val="22"/>
          <w:szCs w:val="22"/>
          <w:lang w:eastAsia="en-US"/>
        </w:rPr>
        <w:t xml:space="preserve"> they will </w:t>
      </w:r>
      <w:r w:rsidR="00A0094E" w:rsidRPr="00326646">
        <w:rPr>
          <w:rFonts w:asciiTheme="minorHAnsi" w:eastAsia="MS Mincho" w:hAnsiTheme="minorHAnsi" w:cstheme="minorHAnsi"/>
          <w:sz w:val="22"/>
          <w:szCs w:val="22"/>
          <w:lang w:eastAsia="en-US"/>
        </w:rPr>
        <w:t xml:space="preserve">firstly </w:t>
      </w:r>
      <w:r w:rsidR="00416AAC" w:rsidRPr="00326646">
        <w:rPr>
          <w:rFonts w:asciiTheme="minorHAnsi" w:eastAsia="MS Mincho" w:hAnsiTheme="minorHAnsi" w:cstheme="minorHAnsi"/>
          <w:sz w:val="22"/>
          <w:szCs w:val="22"/>
          <w:lang w:eastAsia="en-US"/>
        </w:rPr>
        <w:t xml:space="preserve">speak to the DSL, </w:t>
      </w:r>
      <w:r w:rsidR="001039C8" w:rsidRPr="00326646">
        <w:rPr>
          <w:rFonts w:asciiTheme="minorHAnsi" w:eastAsia="MS Mincho" w:hAnsiTheme="minorHAnsi" w:cstheme="minorHAnsi"/>
          <w:sz w:val="22"/>
          <w:szCs w:val="22"/>
          <w:lang w:eastAsia="en-US"/>
        </w:rPr>
        <w:t xml:space="preserve">DDSL or </w:t>
      </w:r>
      <w:r w:rsidR="00745795">
        <w:rPr>
          <w:rFonts w:asciiTheme="minorHAnsi" w:eastAsia="MS Mincho" w:hAnsiTheme="minorHAnsi" w:cstheme="minorHAnsi"/>
          <w:sz w:val="22"/>
          <w:szCs w:val="22"/>
          <w:lang w:eastAsia="en-US"/>
        </w:rPr>
        <w:t>Headteacher</w:t>
      </w:r>
      <w:r w:rsidR="001039C8" w:rsidRPr="00326646">
        <w:rPr>
          <w:rFonts w:asciiTheme="minorHAnsi" w:eastAsia="MS Mincho" w:hAnsiTheme="minorHAnsi" w:cstheme="minorHAnsi"/>
          <w:sz w:val="22"/>
          <w:szCs w:val="22"/>
          <w:lang w:eastAsia="en-US"/>
        </w:rPr>
        <w:t xml:space="preserve"> (in the absence of a DSL)</w:t>
      </w:r>
      <w:r w:rsidR="00A0094E" w:rsidRPr="00326646">
        <w:rPr>
          <w:rFonts w:asciiTheme="minorHAnsi" w:eastAsia="MS Mincho" w:hAnsiTheme="minorHAnsi" w:cstheme="minorHAnsi"/>
          <w:sz w:val="22"/>
          <w:szCs w:val="22"/>
          <w:lang w:eastAsia="en-US"/>
        </w:rPr>
        <w:t xml:space="preserve">, </w:t>
      </w:r>
      <w:r w:rsidR="001039C8" w:rsidRPr="00326646">
        <w:rPr>
          <w:rFonts w:asciiTheme="minorHAnsi" w:eastAsia="MS Mincho" w:hAnsiTheme="minorHAnsi" w:cstheme="minorHAnsi"/>
          <w:sz w:val="22"/>
          <w:szCs w:val="22"/>
          <w:lang w:eastAsia="en-US"/>
        </w:rPr>
        <w:t xml:space="preserve">to agree a course of action.  In the absence of a DSL or </w:t>
      </w:r>
      <w:r w:rsidR="00745795">
        <w:rPr>
          <w:rFonts w:asciiTheme="minorHAnsi" w:eastAsia="MS Mincho" w:hAnsiTheme="minorHAnsi" w:cstheme="minorHAnsi"/>
          <w:sz w:val="22"/>
          <w:szCs w:val="22"/>
          <w:lang w:eastAsia="en-US"/>
        </w:rPr>
        <w:t>Headteacher</w:t>
      </w:r>
      <w:r w:rsidR="001039C8" w:rsidRPr="00326646">
        <w:rPr>
          <w:rFonts w:asciiTheme="minorHAnsi" w:eastAsia="MS Mincho" w:hAnsiTheme="minorHAnsi" w:cstheme="minorHAnsi"/>
          <w:sz w:val="22"/>
          <w:szCs w:val="22"/>
          <w:lang w:eastAsia="en-US"/>
        </w:rPr>
        <w:t xml:space="preserve"> being available, staff must not delay in directly contacting Children’s </w:t>
      </w:r>
      <w:r w:rsidR="00B72EAC" w:rsidRPr="00326646">
        <w:rPr>
          <w:rFonts w:asciiTheme="minorHAnsi" w:eastAsia="MS Mincho" w:hAnsiTheme="minorHAnsi" w:cstheme="minorHAnsi"/>
          <w:sz w:val="22"/>
          <w:szCs w:val="22"/>
          <w:lang w:eastAsia="en-US"/>
        </w:rPr>
        <w:t>s</w:t>
      </w:r>
      <w:r w:rsidR="001039C8" w:rsidRPr="00326646">
        <w:rPr>
          <w:rFonts w:asciiTheme="minorHAnsi" w:eastAsia="MS Mincho" w:hAnsiTheme="minorHAnsi" w:cstheme="minorHAnsi"/>
          <w:sz w:val="22"/>
          <w:szCs w:val="22"/>
          <w:lang w:eastAsia="en-US"/>
        </w:rPr>
        <w:t xml:space="preserve">ocial </w:t>
      </w:r>
      <w:r w:rsidR="00B72EAC" w:rsidRPr="00326646">
        <w:rPr>
          <w:rFonts w:asciiTheme="minorHAnsi" w:eastAsia="MS Mincho" w:hAnsiTheme="minorHAnsi" w:cstheme="minorHAnsi"/>
          <w:sz w:val="22"/>
          <w:szCs w:val="22"/>
          <w:lang w:eastAsia="en-US"/>
        </w:rPr>
        <w:t>c</w:t>
      </w:r>
      <w:r w:rsidR="001039C8" w:rsidRPr="00326646">
        <w:rPr>
          <w:rFonts w:asciiTheme="minorHAnsi" w:eastAsia="MS Mincho" w:hAnsiTheme="minorHAnsi" w:cstheme="minorHAnsi"/>
          <w:sz w:val="22"/>
          <w:szCs w:val="22"/>
          <w:lang w:eastAsia="en-US"/>
        </w:rPr>
        <w:t>are</w:t>
      </w:r>
      <w:r w:rsidR="00416AAC" w:rsidRPr="00326646">
        <w:rPr>
          <w:rFonts w:asciiTheme="minorHAnsi" w:eastAsia="MS Mincho" w:hAnsiTheme="minorHAnsi" w:cstheme="minorHAnsi"/>
          <w:sz w:val="22"/>
          <w:szCs w:val="22"/>
          <w:lang w:eastAsia="en-US"/>
        </w:rPr>
        <w:t xml:space="preserve"> or </w:t>
      </w:r>
      <w:r w:rsidR="001039C8" w:rsidRPr="00326646">
        <w:rPr>
          <w:rFonts w:asciiTheme="minorHAnsi" w:eastAsia="MS Mincho" w:hAnsiTheme="minorHAnsi" w:cstheme="minorHAnsi"/>
          <w:sz w:val="22"/>
          <w:szCs w:val="22"/>
          <w:lang w:eastAsia="en-US"/>
        </w:rPr>
        <w:t>the police if they believe a child is at immediate risk of significant harm</w:t>
      </w:r>
    </w:p>
    <w:p w14:paraId="054E5527" w14:textId="67C18B01" w:rsidR="0006537E" w:rsidRPr="0006537E" w:rsidRDefault="00A632C8" w:rsidP="0006537E">
      <w:pPr>
        <w:numPr>
          <w:ilvl w:val="0"/>
          <w:numId w:val="66"/>
        </w:numPr>
        <w:ind w:left="567" w:hanging="567"/>
        <w:rPr>
          <w:rFonts w:asciiTheme="minorHAnsi" w:eastAsia="Arial" w:hAnsiTheme="minorHAnsi" w:cstheme="minorHAnsi"/>
          <w:sz w:val="22"/>
          <w:szCs w:val="22"/>
          <w:lang w:eastAsia="en-US"/>
        </w:rPr>
      </w:pPr>
      <w:r w:rsidRPr="00326646">
        <w:rPr>
          <w:rFonts w:asciiTheme="minorHAnsi" w:eastAsia="Arial" w:hAnsiTheme="minorHAnsi" w:cstheme="minorHAnsi"/>
          <w:sz w:val="22"/>
          <w:szCs w:val="22"/>
          <w:lang w:eastAsia="en-US"/>
        </w:rPr>
        <w:t>A</w:t>
      </w:r>
      <w:r w:rsidR="00416AAC" w:rsidRPr="00326646">
        <w:rPr>
          <w:rFonts w:asciiTheme="minorHAnsi" w:eastAsia="Arial" w:hAnsiTheme="minorHAnsi" w:cstheme="minorHAnsi"/>
          <w:sz w:val="22"/>
          <w:szCs w:val="22"/>
          <w:lang w:eastAsia="en-US"/>
        </w:rPr>
        <w:t xml:space="preserve">ll staff know what to </w:t>
      </w:r>
      <w:r w:rsidR="001039C8" w:rsidRPr="00326646">
        <w:rPr>
          <w:rFonts w:asciiTheme="minorHAnsi" w:eastAsia="Arial" w:hAnsiTheme="minorHAnsi" w:cstheme="minorHAnsi"/>
          <w:sz w:val="22"/>
          <w:szCs w:val="22"/>
          <w:lang w:eastAsia="en-US"/>
        </w:rPr>
        <w:t>do if they identify a safeguarding issue</w:t>
      </w:r>
      <w:r w:rsidR="00A0094E" w:rsidRPr="00326646">
        <w:rPr>
          <w:rFonts w:asciiTheme="minorHAnsi" w:eastAsia="Arial" w:hAnsiTheme="minorHAnsi" w:cstheme="minorHAnsi"/>
          <w:sz w:val="22"/>
          <w:szCs w:val="22"/>
          <w:lang w:eastAsia="en-US"/>
        </w:rPr>
        <w:t>,</w:t>
      </w:r>
      <w:r w:rsidR="001039C8" w:rsidRPr="00326646">
        <w:rPr>
          <w:rFonts w:asciiTheme="minorHAnsi" w:eastAsia="Arial" w:hAnsiTheme="minorHAnsi" w:cstheme="minorHAnsi"/>
          <w:sz w:val="22"/>
          <w:szCs w:val="22"/>
          <w:lang w:eastAsia="en-US"/>
        </w:rPr>
        <w:t xml:space="preserve"> or a child </w:t>
      </w:r>
      <w:r w:rsidR="007B7A7B" w:rsidRPr="00326646">
        <w:rPr>
          <w:rFonts w:asciiTheme="minorHAnsi" w:eastAsia="Arial" w:hAnsiTheme="minorHAnsi" w:cstheme="minorHAnsi"/>
          <w:sz w:val="22"/>
          <w:szCs w:val="22"/>
          <w:lang w:eastAsia="en-US"/>
        </w:rPr>
        <w:t xml:space="preserve">discloses </w:t>
      </w:r>
      <w:r w:rsidR="008867D9" w:rsidRPr="00326646">
        <w:rPr>
          <w:rFonts w:asciiTheme="minorHAnsi" w:eastAsia="Arial" w:hAnsiTheme="minorHAnsi" w:cstheme="minorHAnsi"/>
          <w:sz w:val="22"/>
          <w:szCs w:val="22"/>
          <w:lang w:eastAsia="en-US"/>
        </w:rPr>
        <w:t xml:space="preserve">to </w:t>
      </w:r>
      <w:r w:rsidR="00B72EAC" w:rsidRPr="00326646">
        <w:rPr>
          <w:rFonts w:asciiTheme="minorHAnsi" w:eastAsia="Arial" w:hAnsiTheme="minorHAnsi" w:cstheme="minorHAnsi"/>
          <w:sz w:val="22"/>
          <w:szCs w:val="22"/>
          <w:lang w:eastAsia="en-US"/>
        </w:rPr>
        <w:t>them</w:t>
      </w:r>
      <w:r w:rsidR="00A0094E" w:rsidRPr="00326646">
        <w:rPr>
          <w:rFonts w:asciiTheme="minorHAnsi" w:eastAsia="Arial" w:hAnsiTheme="minorHAnsi" w:cstheme="minorHAnsi"/>
          <w:sz w:val="22"/>
          <w:szCs w:val="22"/>
          <w:lang w:eastAsia="en-US"/>
        </w:rPr>
        <w:t xml:space="preserve"> that</w:t>
      </w:r>
      <w:r w:rsidR="001039C8" w:rsidRPr="00326646">
        <w:rPr>
          <w:rFonts w:asciiTheme="minorHAnsi" w:eastAsia="Arial" w:hAnsiTheme="minorHAnsi" w:cstheme="minorHAnsi"/>
          <w:sz w:val="22"/>
          <w:szCs w:val="22"/>
          <w:lang w:eastAsia="en-US"/>
        </w:rPr>
        <w:t xml:space="preserve"> they are being abused or neglected</w:t>
      </w:r>
    </w:p>
    <w:p w14:paraId="473C975B" w14:textId="2258C26F" w:rsidR="00E118D8" w:rsidRDefault="00A632C8" w:rsidP="00DB20AF">
      <w:pPr>
        <w:numPr>
          <w:ilvl w:val="0"/>
          <w:numId w:val="66"/>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A</w:t>
      </w:r>
      <w:r w:rsidR="00E118D8" w:rsidRPr="00326646">
        <w:rPr>
          <w:rFonts w:asciiTheme="minorHAnsi" w:hAnsiTheme="minorHAnsi" w:cstheme="minorHAnsi"/>
          <w:color w:val="000000"/>
          <w:sz w:val="22"/>
          <w:szCs w:val="22"/>
        </w:rPr>
        <w:t xml:space="preserve">ll staff should be aware that safeguarding incidents and/or behaviours can be associated with factors </w:t>
      </w:r>
      <w:r w:rsidR="0006537E">
        <w:rPr>
          <w:rFonts w:asciiTheme="minorHAnsi" w:hAnsiTheme="minorHAnsi" w:cstheme="minorHAnsi"/>
          <w:color w:val="000000"/>
          <w:sz w:val="22"/>
          <w:szCs w:val="22"/>
        </w:rPr>
        <w:t xml:space="preserve">inside and </w:t>
      </w:r>
      <w:r w:rsidR="00E118D8" w:rsidRPr="00326646">
        <w:rPr>
          <w:rFonts w:asciiTheme="minorHAnsi" w:hAnsiTheme="minorHAnsi" w:cstheme="minorHAnsi"/>
          <w:color w:val="000000"/>
          <w:sz w:val="22"/>
          <w:szCs w:val="22"/>
        </w:rPr>
        <w:t>outside</w:t>
      </w:r>
      <w:r w:rsidR="0006537E">
        <w:rPr>
          <w:rFonts w:asciiTheme="minorHAnsi" w:hAnsiTheme="minorHAnsi" w:cstheme="minorHAnsi"/>
          <w:color w:val="000000"/>
          <w:sz w:val="22"/>
          <w:szCs w:val="22"/>
        </w:rPr>
        <w:t xml:space="preserve"> of their home, at school and online and should speak to the DSL.</w:t>
      </w:r>
      <w:r w:rsidR="005A4EB2" w:rsidRPr="00326646">
        <w:rPr>
          <w:rFonts w:asciiTheme="minorHAnsi" w:hAnsiTheme="minorHAnsi" w:cstheme="minorHAnsi"/>
          <w:color w:val="000000"/>
          <w:sz w:val="22"/>
          <w:szCs w:val="22"/>
        </w:rPr>
        <w:t xml:space="preserve"> </w:t>
      </w:r>
      <w:r w:rsidR="00E118D8" w:rsidRPr="00326646">
        <w:rPr>
          <w:rFonts w:asciiTheme="minorHAnsi" w:hAnsiTheme="minorHAnsi" w:cstheme="minorHAnsi"/>
          <w:color w:val="000000"/>
          <w:sz w:val="22"/>
          <w:szCs w:val="22"/>
        </w:rPr>
        <w:t xml:space="preserve">Staff should consider whether children are at risk of abuse or exploitation in </w:t>
      </w:r>
      <w:r w:rsidR="0006537E">
        <w:rPr>
          <w:rFonts w:asciiTheme="minorHAnsi" w:hAnsiTheme="minorHAnsi" w:cstheme="minorHAnsi"/>
          <w:color w:val="000000"/>
          <w:sz w:val="22"/>
          <w:szCs w:val="22"/>
        </w:rPr>
        <w:t xml:space="preserve">these </w:t>
      </w:r>
      <w:r w:rsidR="00E118D8" w:rsidRPr="00326646">
        <w:rPr>
          <w:rFonts w:asciiTheme="minorHAnsi" w:hAnsiTheme="minorHAnsi" w:cstheme="minorHAnsi"/>
          <w:color w:val="000000"/>
          <w:sz w:val="22"/>
          <w:szCs w:val="22"/>
        </w:rPr>
        <w:t>situations</w:t>
      </w:r>
      <w:r w:rsidR="0006537E">
        <w:rPr>
          <w:rFonts w:asciiTheme="minorHAnsi" w:hAnsiTheme="minorHAnsi" w:cstheme="minorHAnsi"/>
          <w:color w:val="000000"/>
          <w:sz w:val="22"/>
          <w:szCs w:val="22"/>
        </w:rPr>
        <w:t>.</w:t>
      </w:r>
    </w:p>
    <w:p w14:paraId="4227E7ED" w14:textId="1F34CC75" w:rsidR="0006537E" w:rsidRPr="00136D36" w:rsidRDefault="0006537E" w:rsidP="00DB20AF">
      <w:pPr>
        <w:numPr>
          <w:ilvl w:val="0"/>
          <w:numId w:val="66"/>
        </w:numPr>
        <w:autoSpaceDE w:val="0"/>
        <w:autoSpaceDN w:val="0"/>
        <w:adjustRightInd w:val="0"/>
        <w:ind w:left="567" w:hanging="567"/>
        <w:rPr>
          <w:rFonts w:asciiTheme="minorHAnsi" w:hAnsiTheme="minorHAnsi" w:cstheme="minorHAnsi"/>
          <w:color w:val="000000"/>
          <w:sz w:val="22"/>
          <w:szCs w:val="22"/>
        </w:rPr>
      </w:pPr>
      <w:r w:rsidRPr="00136D36">
        <w:rPr>
          <w:rFonts w:asciiTheme="minorHAnsi" w:hAnsiTheme="minorHAnsi" w:cstheme="minorHAnsi"/>
          <w:color w:val="000000"/>
          <w:sz w:val="22"/>
          <w:szCs w:val="22"/>
        </w:rPr>
        <w:t>The fact that children who are (or who are perceived to be) lesbian, gay, bi, or trans (LGBT) can be targeted by other children</w:t>
      </w:r>
    </w:p>
    <w:p w14:paraId="7A875679" w14:textId="77777777" w:rsidR="001039C8" w:rsidRPr="00326646" w:rsidRDefault="006E6AA2" w:rsidP="00DB20AF">
      <w:pPr>
        <w:numPr>
          <w:ilvl w:val="0"/>
          <w:numId w:val="66"/>
        </w:numPr>
        <w:ind w:left="567" w:hanging="567"/>
        <w:rPr>
          <w:rFonts w:asciiTheme="minorHAnsi" w:eastAsia="Arial" w:hAnsiTheme="minorHAnsi" w:cstheme="minorHAnsi"/>
          <w:sz w:val="22"/>
          <w:szCs w:val="22"/>
          <w:lang w:eastAsia="en-US"/>
        </w:rPr>
      </w:pPr>
      <w:r w:rsidRPr="00326646">
        <w:rPr>
          <w:rFonts w:asciiTheme="minorHAnsi" w:eastAsia="Arial" w:hAnsiTheme="minorHAnsi" w:cstheme="minorHAnsi"/>
          <w:sz w:val="22"/>
          <w:szCs w:val="22"/>
          <w:lang w:eastAsia="en-US"/>
        </w:rPr>
        <w:t>A</w:t>
      </w:r>
      <w:r w:rsidR="004961E1" w:rsidRPr="00326646">
        <w:rPr>
          <w:rFonts w:asciiTheme="minorHAnsi" w:eastAsia="Arial" w:hAnsiTheme="minorHAnsi" w:cstheme="minorHAnsi"/>
          <w:sz w:val="22"/>
          <w:szCs w:val="22"/>
          <w:lang w:eastAsia="en-US"/>
        </w:rPr>
        <w:t xml:space="preserve">ll staff will use </w:t>
      </w:r>
      <w:r w:rsidR="001039C8" w:rsidRPr="00326646">
        <w:rPr>
          <w:rFonts w:asciiTheme="minorHAnsi" w:eastAsia="Arial" w:hAnsiTheme="minorHAnsi" w:cstheme="minorHAnsi"/>
          <w:sz w:val="22"/>
          <w:szCs w:val="22"/>
          <w:lang w:eastAsia="en-US"/>
        </w:rPr>
        <w:t>school procedures for recording any cause for concerns and passing information on to DSLs in accordance with school’s recording systems</w:t>
      </w:r>
    </w:p>
    <w:p w14:paraId="350D46AF" w14:textId="307C0AC1" w:rsidR="001039C8" w:rsidRPr="00326646" w:rsidRDefault="006E6AA2" w:rsidP="00DB20AF">
      <w:pPr>
        <w:numPr>
          <w:ilvl w:val="0"/>
          <w:numId w:val="66"/>
        </w:numPr>
        <w:ind w:left="567" w:hanging="567"/>
        <w:rPr>
          <w:rFonts w:asciiTheme="minorHAnsi" w:eastAsia="Arial" w:hAnsiTheme="minorHAnsi" w:cstheme="minorHAnsi"/>
          <w:color w:val="000000"/>
          <w:sz w:val="22"/>
          <w:szCs w:val="22"/>
          <w:lang w:eastAsia="en-US"/>
        </w:rPr>
      </w:pPr>
      <w:r w:rsidRPr="00326646">
        <w:rPr>
          <w:rFonts w:asciiTheme="minorHAnsi" w:eastAsia="Arial" w:hAnsiTheme="minorHAnsi" w:cstheme="minorHAnsi"/>
          <w:sz w:val="22"/>
          <w:szCs w:val="22"/>
          <w:lang w:eastAsia="en-US"/>
        </w:rPr>
        <w:t>A</w:t>
      </w:r>
      <w:r w:rsidR="00772570" w:rsidRPr="00326646">
        <w:rPr>
          <w:rFonts w:asciiTheme="minorHAnsi" w:eastAsia="Arial" w:hAnsiTheme="minorHAnsi" w:cstheme="minorHAnsi"/>
          <w:sz w:val="22"/>
          <w:szCs w:val="22"/>
          <w:lang w:eastAsia="en-US"/>
        </w:rPr>
        <w:t>l</w:t>
      </w:r>
      <w:r w:rsidR="004961E1" w:rsidRPr="00326646">
        <w:rPr>
          <w:rFonts w:asciiTheme="minorHAnsi" w:eastAsia="Arial" w:hAnsiTheme="minorHAnsi" w:cstheme="minorHAnsi"/>
          <w:sz w:val="22"/>
          <w:szCs w:val="22"/>
          <w:lang w:eastAsia="en-US"/>
        </w:rPr>
        <w:t xml:space="preserve">l staff understand the </w:t>
      </w:r>
      <w:r w:rsidR="001039C8" w:rsidRPr="00326646">
        <w:rPr>
          <w:rFonts w:asciiTheme="minorHAnsi" w:eastAsia="Arial" w:hAnsiTheme="minorHAnsi" w:cstheme="minorHAnsi"/>
          <w:sz w:val="22"/>
          <w:szCs w:val="22"/>
          <w:lang w:eastAsia="en-US"/>
        </w:rPr>
        <w:t xml:space="preserve">signs </w:t>
      </w:r>
      <w:r w:rsidR="0006537E">
        <w:rPr>
          <w:rFonts w:asciiTheme="minorHAnsi" w:eastAsia="Arial" w:hAnsiTheme="minorHAnsi" w:cstheme="minorHAnsi"/>
          <w:sz w:val="22"/>
          <w:szCs w:val="22"/>
          <w:lang w:eastAsia="en-US"/>
        </w:rPr>
        <w:t xml:space="preserve">and indicators </w:t>
      </w:r>
      <w:r w:rsidR="001039C8" w:rsidRPr="00326646">
        <w:rPr>
          <w:rFonts w:asciiTheme="minorHAnsi" w:eastAsia="Arial" w:hAnsiTheme="minorHAnsi" w:cstheme="minorHAnsi"/>
          <w:sz w:val="22"/>
          <w:szCs w:val="22"/>
          <w:lang w:eastAsia="en-US"/>
        </w:rPr>
        <w:t>of different types of abuse and neglect, as well as specific safeguarding issues</w:t>
      </w:r>
      <w:r w:rsidR="004961E1" w:rsidRPr="00326646">
        <w:rPr>
          <w:rFonts w:asciiTheme="minorHAnsi" w:eastAsia="Arial" w:hAnsiTheme="minorHAnsi" w:cstheme="minorHAnsi"/>
          <w:sz w:val="22"/>
          <w:szCs w:val="22"/>
          <w:lang w:eastAsia="en-US"/>
        </w:rPr>
        <w:t xml:space="preserve"> as outlined in the policy</w:t>
      </w:r>
    </w:p>
    <w:p w14:paraId="595D829C" w14:textId="77777777" w:rsidR="00E118D8" w:rsidRPr="00326646" w:rsidRDefault="006E6AA2" w:rsidP="00DB20AF">
      <w:pPr>
        <w:numPr>
          <w:ilvl w:val="0"/>
          <w:numId w:val="66"/>
        </w:numPr>
        <w:ind w:left="567" w:hanging="567"/>
        <w:rPr>
          <w:rFonts w:asciiTheme="minorHAnsi" w:eastAsia="Arial" w:hAnsiTheme="minorHAnsi" w:cstheme="minorHAnsi"/>
          <w:color w:val="000000"/>
          <w:sz w:val="22"/>
          <w:szCs w:val="22"/>
          <w:lang w:eastAsia="en-US"/>
        </w:rPr>
      </w:pPr>
      <w:r w:rsidRPr="00326646">
        <w:rPr>
          <w:rFonts w:asciiTheme="minorHAnsi" w:eastAsia="Arial" w:hAnsiTheme="minorHAnsi" w:cstheme="minorHAnsi"/>
          <w:sz w:val="22"/>
          <w:szCs w:val="22"/>
          <w:lang w:eastAsia="en-US"/>
        </w:rPr>
        <w:t>S</w:t>
      </w:r>
      <w:r w:rsidR="00E118D8" w:rsidRPr="00326646">
        <w:rPr>
          <w:rFonts w:asciiTheme="minorHAnsi" w:eastAsia="Arial" w:hAnsiTheme="minorHAnsi" w:cstheme="minorHAnsi"/>
          <w:sz w:val="22"/>
          <w:szCs w:val="22"/>
          <w:lang w:eastAsia="en-US"/>
        </w:rPr>
        <w:t>taff will speak to the DSL if they have a concern about a child’s mental health</w:t>
      </w:r>
    </w:p>
    <w:p w14:paraId="73688F1C" w14:textId="77777777" w:rsidR="00D6485B" w:rsidRPr="00326646" w:rsidRDefault="00D6485B" w:rsidP="00D6485B">
      <w:pPr>
        <w:ind w:left="567"/>
        <w:rPr>
          <w:rFonts w:asciiTheme="minorHAnsi" w:eastAsia="Arial" w:hAnsiTheme="minorHAnsi" w:cstheme="minorHAnsi"/>
          <w:color w:val="000000"/>
          <w:sz w:val="22"/>
          <w:szCs w:val="22"/>
          <w:lang w:eastAsia="en-US"/>
        </w:rPr>
      </w:pPr>
    </w:p>
    <w:p w14:paraId="0D47095B" w14:textId="77777777" w:rsidR="008E2722" w:rsidRPr="00326646" w:rsidRDefault="008E2722" w:rsidP="00EB4C23">
      <w:pPr>
        <w:rPr>
          <w:rFonts w:asciiTheme="minorHAnsi" w:eastAsia="MS Mincho" w:hAnsiTheme="minorHAnsi" w:cstheme="minorHAnsi"/>
          <w:b/>
          <w:sz w:val="22"/>
          <w:szCs w:val="22"/>
          <w:lang w:eastAsia="en-US"/>
        </w:rPr>
      </w:pPr>
    </w:p>
    <w:p w14:paraId="793E95FD" w14:textId="77777777" w:rsidR="001039C8" w:rsidRPr="00326646" w:rsidRDefault="009562D7" w:rsidP="00EB4C23">
      <w:pPr>
        <w:ind w:left="567" w:hanging="567"/>
        <w:rPr>
          <w:rFonts w:asciiTheme="minorHAnsi" w:eastAsia="MS Mincho" w:hAnsiTheme="minorHAnsi" w:cstheme="minorHAnsi"/>
          <w:color w:val="FF0000"/>
          <w:sz w:val="22"/>
          <w:szCs w:val="22"/>
          <w:lang w:eastAsia="en-US"/>
        </w:rPr>
      </w:pPr>
      <w:r w:rsidRPr="00326646">
        <w:rPr>
          <w:rFonts w:asciiTheme="minorHAnsi" w:eastAsia="MS Mincho" w:hAnsiTheme="minorHAnsi" w:cstheme="minorHAnsi"/>
          <w:b/>
          <w:sz w:val="22"/>
          <w:szCs w:val="22"/>
          <w:lang w:eastAsia="en-US"/>
        </w:rPr>
        <w:t>6</w:t>
      </w:r>
      <w:r w:rsidR="00C31779" w:rsidRPr="00326646">
        <w:rPr>
          <w:rFonts w:asciiTheme="minorHAnsi" w:eastAsia="MS Mincho" w:hAnsiTheme="minorHAnsi" w:cstheme="minorHAnsi"/>
          <w:b/>
          <w:sz w:val="22"/>
          <w:szCs w:val="22"/>
          <w:lang w:eastAsia="en-US"/>
        </w:rPr>
        <w:t xml:space="preserve">.2 </w:t>
      </w:r>
      <w:r w:rsidR="002A57B9" w:rsidRPr="00326646">
        <w:rPr>
          <w:rFonts w:asciiTheme="minorHAnsi" w:eastAsia="MS Mincho" w:hAnsiTheme="minorHAnsi" w:cstheme="minorHAnsi"/>
          <w:b/>
          <w:sz w:val="22"/>
          <w:szCs w:val="22"/>
          <w:lang w:eastAsia="en-US"/>
        </w:rPr>
        <w:tab/>
      </w:r>
      <w:r w:rsidR="007B7A7B" w:rsidRPr="00326646">
        <w:rPr>
          <w:rFonts w:asciiTheme="minorHAnsi" w:eastAsia="MS Mincho" w:hAnsiTheme="minorHAnsi" w:cstheme="minorHAnsi"/>
          <w:b/>
          <w:sz w:val="22"/>
          <w:szCs w:val="22"/>
          <w:lang w:eastAsia="en-US"/>
        </w:rPr>
        <w:t>T</w:t>
      </w:r>
      <w:r w:rsidR="00770F86" w:rsidRPr="00326646">
        <w:rPr>
          <w:rFonts w:asciiTheme="minorHAnsi" w:eastAsia="MS Mincho" w:hAnsiTheme="minorHAnsi" w:cstheme="minorHAnsi"/>
          <w:b/>
          <w:sz w:val="22"/>
          <w:szCs w:val="22"/>
          <w:lang w:eastAsia="en-US"/>
        </w:rPr>
        <w:t xml:space="preserve">he </w:t>
      </w:r>
      <w:r w:rsidR="00ED6DFD" w:rsidRPr="00326646">
        <w:rPr>
          <w:rFonts w:asciiTheme="minorHAnsi" w:eastAsia="MS Mincho" w:hAnsiTheme="minorHAnsi" w:cstheme="minorHAnsi"/>
          <w:b/>
          <w:sz w:val="22"/>
          <w:szCs w:val="22"/>
          <w:lang w:eastAsia="en-US"/>
        </w:rPr>
        <w:t>R</w:t>
      </w:r>
      <w:r w:rsidR="00770F86" w:rsidRPr="00326646">
        <w:rPr>
          <w:rFonts w:asciiTheme="minorHAnsi" w:eastAsia="MS Mincho" w:hAnsiTheme="minorHAnsi" w:cstheme="minorHAnsi"/>
          <w:b/>
          <w:sz w:val="22"/>
          <w:szCs w:val="22"/>
          <w:lang w:eastAsia="en-US"/>
        </w:rPr>
        <w:t xml:space="preserve">ole of the </w:t>
      </w:r>
      <w:r w:rsidR="0048588E" w:rsidRPr="00326646">
        <w:rPr>
          <w:rFonts w:asciiTheme="minorHAnsi" w:eastAsia="MS Mincho" w:hAnsiTheme="minorHAnsi" w:cstheme="minorHAnsi"/>
          <w:b/>
          <w:sz w:val="22"/>
          <w:szCs w:val="22"/>
          <w:lang w:eastAsia="en-US"/>
        </w:rPr>
        <w:t>D</w:t>
      </w:r>
      <w:r w:rsidR="00770F86" w:rsidRPr="00326646">
        <w:rPr>
          <w:rFonts w:asciiTheme="minorHAnsi" w:eastAsia="MS Mincho" w:hAnsiTheme="minorHAnsi" w:cstheme="minorHAnsi"/>
          <w:b/>
          <w:sz w:val="22"/>
          <w:szCs w:val="22"/>
          <w:lang w:eastAsia="en-US"/>
        </w:rPr>
        <w:t xml:space="preserve">esignated Safeguarding </w:t>
      </w:r>
      <w:r w:rsidR="00B35724" w:rsidRPr="00326646">
        <w:rPr>
          <w:rFonts w:asciiTheme="minorHAnsi" w:eastAsia="MS Mincho" w:hAnsiTheme="minorHAnsi" w:cstheme="minorHAnsi"/>
          <w:b/>
          <w:sz w:val="22"/>
          <w:szCs w:val="22"/>
          <w:lang w:eastAsia="en-US"/>
        </w:rPr>
        <w:t>Lead (</w:t>
      </w:r>
      <w:r w:rsidR="0048588E" w:rsidRPr="00326646">
        <w:rPr>
          <w:rFonts w:asciiTheme="minorHAnsi" w:eastAsia="MS Mincho" w:hAnsiTheme="minorHAnsi" w:cstheme="minorHAnsi"/>
          <w:b/>
          <w:sz w:val="22"/>
          <w:szCs w:val="22"/>
          <w:lang w:eastAsia="en-US"/>
        </w:rPr>
        <w:t xml:space="preserve">DSL) </w:t>
      </w:r>
      <w:r w:rsidR="003A0D25" w:rsidRPr="00326646">
        <w:rPr>
          <w:rFonts w:asciiTheme="minorHAnsi" w:eastAsia="MS Mincho" w:hAnsiTheme="minorHAnsi" w:cstheme="minorHAnsi"/>
          <w:b/>
          <w:sz w:val="22"/>
          <w:szCs w:val="22"/>
          <w:lang w:eastAsia="en-US"/>
        </w:rPr>
        <w:t>and Deputy</w:t>
      </w:r>
      <w:r w:rsidR="00770F86" w:rsidRPr="00326646">
        <w:rPr>
          <w:rFonts w:asciiTheme="minorHAnsi" w:eastAsia="MS Mincho" w:hAnsiTheme="minorHAnsi" w:cstheme="minorHAnsi"/>
          <w:b/>
          <w:sz w:val="22"/>
          <w:szCs w:val="22"/>
          <w:lang w:eastAsia="en-US"/>
        </w:rPr>
        <w:t xml:space="preserve"> Designated</w:t>
      </w:r>
      <w:r w:rsidR="002A57B9" w:rsidRPr="00326646">
        <w:rPr>
          <w:rFonts w:asciiTheme="minorHAnsi" w:eastAsia="MS Mincho" w:hAnsiTheme="minorHAnsi" w:cstheme="minorHAnsi"/>
          <w:b/>
          <w:sz w:val="22"/>
          <w:szCs w:val="22"/>
          <w:lang w:eastAsia="en-US"/>
        </w:rPr>
        <w:t xml:space="preserve"> </w:t>
      </w:r>
      <w:r w:rsidR="00770F86" w:rsidRPr="00326646">
        <w:rPr>
          <w:rFonts w:asciiTheme="minorHAnsi" w:eastAsia="MS Mincho" w:hAnsiTheme="minorHAnsi" w:cstheme="minorHAnsi"/>
          <w:b/>
          <w:sz w:val="22"/>
          <w:szCs w:val="22"/>
          <w:lang w:eastAsia="en-US"/>
        </w:rPr>
        <w:t>Safeguarding Lead</w:t>
      </w:r>
      <w:r w:rsidR="004477BE" w:rsidRPr="00326646">
        <w:rPr>
          <w:rFonts w:asciiTheme="minorHAnsi" w:eastAsia="MS Mincho" w:hAnsiTheme="minorHAnsi" w:cstheme="minorHAnsi"/>
          <w:b/>
          <w:sz w:val="22"/>
          <w:szCs w:val="22"/>
          <w:lang w:eastAsia="en-US"/>
        </w:rPr>
        <w:t>s</w:t>
      </w:r>
      <w:r w:rsidR="00770F86" w:rsidRPr="00326646">
        <w:rPr>
          <w:rFonts w:asciiTheme="minorHAnsi" w:eastAsia="MS Mincho" w:hAnsiTheme="minorHAnsi" w:cstheme="minorHAnsi"/>
          <w:b/>
          <w:sz w:val="22"/>
          <w:szCs w:val="22"/>
          <w:lang w:eastAsia="en-US"/>
        </w:rPr>
        <w:t xml:space="preserve"> </w:t>
      </w:r>
    </w:p>
    <w:p w14:paraId="710CF202" w14:textId="77777777" w:rsidR="004B1A53" w:rsidRPr="00326646" w:rsidRDefault="004B1A53" w:rsidP="00EB4C23">
      <w:pPr>
        <w:rPr>
          <w:rFonts w:asciiTheme="minorHAnsi" w:hAnsiTheme="minorHAnsi" w:cstheme="minorHAnsi"/>
          <w:lang w:eastAsia="en-US"/>
        </w:rPr>
      </w:pPr>
    </w:p>
    <w:p w14:paraId="18AD3489" w14:textId="77777777" w:rsidR="008E2722" w:rsidRPr="00326646" w:rsidRDefault="008E2722" w:rsidP="00EB4C23">
      <w:pPr>
        <w:rPr>
          <w:rFonts w:asciiTheme="minorHAnsi" w:hAnsiTheme="minorHAnsi" w:cstheme="minorHAnsi"/>
          <w:b/>
          <w:sz w:val="22"/>
          <w:szCs w:val="22"/>
        </w:rPr>
      </w:pPr>
      <w:r w:rsidRPr="00326646">
        <w:rPr>
          <w:rFonts w:asciiTheme="minorHAnsi" w:hAnsiTheme="minorHAnsi" w:cstheme="minorHAnsi"/>
          <w:sz w:val="22"/>
          <w:szCs w:val="22"/>
        </w:rPr>
        <w:t xml:space="preserve">The </w:t>
      </w:r>
      <w:r w:rsidR="004477BE" w:rsidRPr="00326646">
        <w:rPr>
          <w:rFonts w:asciiTheme="minorHAnsi" w:hAnsiTheme="minorHAnsi" w:cstheme="minorHAnsi"/>
          <w:sz w:val="22"/>
          <w:szCs w:val="22"/>
        </w:rPr>
        <w:t>S</w:t>
      </w:r>
      <w:r w:rsidRPr="00326646">
        <w:rPr>
          <w:rFonts w:asciiTheme="minorHAnsi" w:hAnsiTheme="minorHAnsi" w:cstheme="minorHAnsi"/>
          <w:sz w:val="22"/>
          <w:szCs w:val="22"/>
        </w:rPr>
        <w:t>chool has a member of the senior leadership team designated by the Governing Body as the Safeguarding Lead</w:t>
      </w:r>
      <w:r w:rsidR="00BA6B57" w:rsidRPr="00326646">
        <w:rPr>
          <w:rFonts w:asciiTheme="minorHAnsi" w:hAnsiTheme="minorHAnsi" w:cstheme="minorHAnsi"/>
          <w:sz w:val="22"/>
          <w:szCs w:val="22"/>
        </w:rPr>
        <w:t>,</w:t>
      </w:r>
      <w:r w:rsidRPr="00326646">
        <w:rPr>
          <w:rFonts w:asciiTheme="minorHAnsi" w:hAnsiTheme="minorHAnsi" w:cstheme="minorHAnsi"/>
          <w:sz w:val="22"/>
          <w:szCs w:val="22"/>
        </w:rPr>
        <w:t xml:space="preserve"> who will provide support to staff members and other adults to carry out their safeguarding duties</w:t>
      </w:r>
      <w:r w:rsidR="00BA6B57" w:rsidRPr="00326646">
        <w:rPr>
          <w:rFonts w:asciiTheme="minorHAnsi" w:hAnsiTheme="minorHAnsi" w:cstheme="minorHAnsi"/>
          <w:sz w:val="22"/>
          <w:szCs w:val="22"/>
        </w:rPr>
        <w:t>,</w:t>
      </w:r>
      <w:r w:rsidRPr="00326646">
        <w:rPr>
          <w:rFonts w:asciiTheme="minorHAnsi" w:hAnsiTheme="minorHAnsi" w:cstheme="minorHAnsi"/>
          <w:sz w:val="22"/>
          <w:szCs w:val="22"/>
        </w:rPr>
        <w:t xml:space="preserve"> and who will liaise closely with other services such as children’s social care and other services that support children </w:t>
      </w:r>
      <w:r w:rsidRPr="00136D36">
        <w:rPr>
          <w:rFonts w:asciiTheme="minorHAnsi" w:hAnsiTheme="minorHAnsi" w:cstheme="minorHAnsi"/>
          <w:sz w:val="22"/>
          <w:szCs w:val="22"/>
        </w:rPr>
        <w:t xml:space="preserve">– </w:t>
      </w:r>
      <w:r w:rsidR="001455B3" w:rsidRPr="00136D36">
        <w:rPr>
          <w:rFonts w:asciiTheme="minorHAnsi" w:hAnsiTheme="minorHAnsi" w:cstheme="minorHAnsi"/>
          <w:b/>
          <w:i/>
          <w:sz w:val="22"/>
          <w:szCs w:val="22"/>
        </w:rPr>
        <w:t>Julie McGugan</w:t>
      </w:r>
      <w:r w:rsidR="004D0391"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The role of the DSL is explicit in the role-holder’s job description as set out in </w:t>
      </w:r>
      <w:r w:rsidRPr="00326646">
        <w:rPr>
          <w:rFonts w:asciiTheme="minorHAnsi" w:hAnsiTheme="minorHAnsi" w:cstheme="minorHAnsi"/>
          <w:b/>
          <w:sz w:val="22"/>
          <w:szCs w:val="22"/>
        </w:rPr>
        <w:t xml:space="preserve">Keeping Children Safe </w:t>
      </w:r>
      <w:r w:rsidR="00C70296" w:rsidRPr="00326646">
        <w:rPr>
          <w:rFonts w:asciiTheme="minorHAnsi" w:hAnsiTheme="minorHAnsi" w:cstheme="minorHAnsi"/>
          <w:b/>
          <w:sz w:val="22"/>
          <w:szCs w:val="22"/>
        </w:rPr>
        <w:t xml:space="preserve">in </w:t>
      </w:r>
      <w:r w:rsidRPr="00326646">
        <w:rPr>
          <w:rFonts w:asciiTheme="minorHAnsi" w:hAnsiTheme="minorHAnsi" w:cstheme="minorHAnsi"/>
          <w:b/>
          <w:sz w:val="22"/>
          <w:szCs w:val="22"/>
        </w:rPr>
        <w:t>Education</w:t>
      </w:r>
      <w:r w:rsidR="00C70296" w:rsidRPr="00326646">
        <w:rPr>
          <w:rFonts w:asciiTheme="minorHAnsi" w:hAnsiTheme="minorHAnsi" w:cstheme="minorHAnsi"/>
          <w:b/>
          <w:sz w:val="22"/>
          <w:szCs w:val="22"/>
        </w:rPr>
        <w:t xml:space="preserve"> 2021</w:t>
      </w:r>
      <w:r w:rsidRPr="00326646">
        <w:rPr>
          <w:rFonts w:asciiTheme="minorHAnsi" w:hAnsiTheme="minorHAnsi" w:cstheme="minorHAnsi"/>
          <w:b/>
          <w:sz w:val="22"/>
          <w:szCs w:val="22"/>
        </w:rPr>
        <w:t xml:space="preserve"> Annex </w:t>
      </w:r>
      <w:r w:rsidR="007B7A7B" w:rsidRPr="00326646">
        <w:rPr>
          <w:rFonts w:asciiTheme="minorHAnsi" w:hAnsiTheme="minorHAnsi" w:cstheme="minorHAnsi"/>
          <w:b/>
          <w:sz w:val="22"/>
          <w:szCs w:val="22"/>
        </w:rPr>
        <w:t>C</w:t>
      </w:r>
      <w:r w:rsidR="004477BE" w:rsidRPr="00326646">
        <w:rPr>
          <w:rFonts w:asciiTheme="minorHAnsi" w:hAnsiTheme="minorHAnsi" w:cstheme="minorHAnsi"/>
          <w:b/>
          <w:sz w:val="22"/>
          <w:szCs w:val="22"/>
        </w:rPr>
        <w:t>.</w:t>
      </w:r>
    </w:p>
    <w:p w14:paraId="47C51E59" w14:textId="77777777" w:rsidR="00C31779" w:rsidRPr="00326646" w:rsidRDefault="00C31779" w:rsidP="00EB4C23">
      <w:pPr>
        <w:tabs>
          <w:tab w:val="num" w:pos="567"/>
        </w:tabs>
        <w:rPr>
          <w:rFonts w:asciiTheme="minorHAnsi" w:hAnsiTheme="minorHAnsi" w:cstheme="minorHAnsi"/>
          <w:b/>
          <w:sz w:val="22"/>
          <w:szCs w:val="22"/>
        </w:rPr>
      </w:pPr>
    </w:p>
    <w:p w14:paraId="702A071C" w14:textId="77777777" w:rsidR="008E2722" w:rsidRPr="00326646" w:rsidRDefault="008E2722" w:rsidP="00EB4C23">
      <w:pPr>
        <w:rPr>
          <w:rFonts w:asciiTheme="minorHAnsi" w:hAnsiTheme="minorHAnsi" w:cstheme="minorHAnsi"/>
          <w:sz w:val="22"/>
          <w:szCs w:val="22"/>
        </w:rPr>
      </w:pPr>
      <w:r w:rsidRPr="00326646">
        <w:rPr>
          <w:rFonts w:asciiTheme="minorHAnsi" w:hAnsiTheme="minorHAnsi" w:cstheme="minorHAnsi"/>
          <w:sz w:val="22"/>
          <w:szCs w:val="22"/>
        </w:rPr>
        <w:t>During term-time the DSL and/or a deputy will always be available (during school/college hours) for staff in the school/college to discuss any safeguarding concerns. Arrangements will be made to ensure that access to the DSL or deputy will be available to staff during off-site visits or other extra-curricular activities taking place outside normal school hours</w:t>
      </w:r>
      <w:r w:rsidR="0027678B" w:rsidRPr="00326646">
        <w:rPr>
          <w:rFonts w:asciiTheme="minorHAnsi" w:hAnsiTheme="minorHAnsi" w:cstheme="minorHAnsi"/>
          <w:sz w:val="22"/>
          <w:szCs w:val="22"/>
        </w:rPr>
        <w:t>.</w:t>
      </w:r>
    </w:p>
    <w:p w14:paraId="175FA1A7" w14:textId="77777777" w:rsidR="00C31779" w:rsidRPr="00326646" w:rsidRDefault="00C31779" w:rsidP="00EB4C23">
      <w:pPr>
        <w:tabs>
          <w:tab w:val="num" w:pos="567"/>
        </w:tabs>
        <w:rPr>
          <w:rFonts w:asciiTheme="minorHAnsi" w:hAnsiTheme="minorHAnsi" w:cstheme="minorHAnsi"/>
          <w:sz w:val="22"/>
          <w:szCs w:val="22"/>
        </w:rPr>
      </w:pPr>
    </w:p>
    <w:p w14:paraId="4AC94D79" w14:textId="77777777" w:rsidR="008E2722" w:rsidRPr="00326646" w:rsidRDefault="008E2722" w:rsidP="004477BE">
      <w:pPr>
        <w:tabs>
          <w:tab w:val="num" w:pos="567"/>
        </w:tabs>
        <w:rPr>
          <w:rFonts w:asciiTheme="minorHAnsi" w:hAnsiTheme="minorHAnsi" w:cstheme="minorHAnsi"/>
          <w:b/>
          <w:color w:val="FF0000"/>
          <w:sz w:val="22"/>
          <w:szCs w:val="22"/>
        </w:rPr>
      </w:pPr>
      <w:r w:rsidRPr="00326646">
        <w:rPr>
          <w:rFonts w:asciiTheme="minorHAnsi" w:hAnsiTheme="minorHAnsi" w:cstheme="minorHAnsi"/>
          <w:sz w:val="22"/>
          <w:szCs w:val="22"/>
        </w:rPr>
        <w:t>The DSL will have knowledge and skills for recognising and acting upon Child Protection concerns, having received appropriate training. The DSL is also the ‘</w:t>
      </w:r>
      <w:r w:rsidRPr="00326646">
        <w:rPr>
          <w:rFonts w:asciiTheme="minorHAnsi" w:hAnsiTheme="minorHAnsi" w:cstheme="minorHAnsi"/>
          <w:b/>
          <w:sz w:val="22"/>
          <w:szCs w:val="22"/>
        </w:rPr>
        <w:t>Prevent Single Point of Contact’ (SPOC)</w:t>
      </w:r>
      <w:r w:rsidR="004477BE" w:rsidRPr="00326646">
        <w:rPr>
          <w:rFonts w:asciiTheme="minorHAnsi" w:hAnsiTheme="minorHAnsi" w:cstheme="minorHAnsi"/>
          <w:b/>
          <w:sz w:val="22"/>
          <w:szCs w:val="22"/>
        </w:rPr>
        <w:t>.</w:t>
      </w:r>
    </w:p>
    <w:p w14:paraId="27ADF193" w14:textId="77777777" w:rsidR="004477BE" w:rsidRPr="00326646" w:rsidRDefault="004477BE" w:rsidP="004477BE">
      <w:pPr>
        <w:tabs>
          <w:tab w:val="num" w:pos="567"/>
        </w:tabs>
        <w:rPr>
          <w:rFonts w:asciiTheme="minorHAnsi" w:hAnsiTheme="minorHAnsi" w:cstheme="minorHAnsi"/>
          <w:sz w:val="22"/>
          <w:szCs w:val="22"/>
        </w:rPr>
      </w:pPr>
    </w:p>
    <w:p w14:paraId="57196D57" w14:textId="77777777" w:rsidR="008E2722" w:rsidRPr="00326646" w:rsidRDefault="008E2722" w:rsidP="00EB4C23">
      <w:pPr>
        <w:keepNext/>
        <w:outlineLvl w:val="1"/>
        <w:rPr>
          <w:rFonts w:asciiTheme="minorHAnsi" w:hAnsiTheme="minorHAnsi" w:cstheme="minorHAnsi"/>
          <w:b/>
          <w:bCs/>
          <w:sz w:val="22"/>
          <w:szCs w:val="22"/>
          <w:lang w:eastAsia="en-US"/>
        </w:rPr>
      </w:pPr>
      <w:r w:rsidRPr="00326646">
        <w:rPr>
          <w:rFonts w:asciiTheme="minorHAnsi" w:hAnsiTheme="minorHAnsi" w:cstheme="minorHAnsi"/>
          <w:b/>
          <w:bCs/>
          <w:sz w:val="22"/>
          <w:szCs w:val="22"/>
          <w:lang w:eastAsia="en-US"/>
        </w:rPr>
        <w:t>Liaison and Referrals</w:t>
      </w:r>
      <w:r w:rsidR="00DF1D62" w:rsidRPr="00326646">
        <w:rPr>
          <w:rFonts w:asciiTheme="minorHAnsi" w:hAnsiTheme="minorHAnsi" w:cstheme="minorHAnsi"/>
          <w:b/>
          <w:bCs/>
          <w:sz w:val="22"/>
          <w:szCs w:val="22"/>
          <w:lang w:eastAsia="en-US"/>
        </w:rPr>
        <w:t xml:space="preserve"> </w:t>
      </w:r>
    </w:p>
    <w:p w14:paraId="058493C0" w14:textId="77777777" w:rsidR="00A95F39" w:rsidRPr="00326646" w:rsidRDefault="00A95F39" w:rsidP="00EB4C23">
      <w:pPr>
        <w:rPr>
          <w:rFonts w:asciiTheme="minorHAnsi" w:hAnsiTheme="minorHAnsi" w:cstheme="minorHAnsi"/>
          <w:b/>
          <w:sz w:val="22"/>
          <w:szCs w:val="22"/>
        </w:rPr>
      </w:pPr>
    </w:p>
    <w:p w14:paraId="4A24EADE" w14:textId="77777777" w:rsidR="008E2722" w:rsidRPr="00326646" w:rsidRDefault="008E2722"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The DSL will: </w:t>
      </w:r>
    </w:p>
    <w:p w14:paraId="05531062" w14:textId="77777777" w:rsidR="008E2722" w:rsidRPr="00326646" w:rsidRDefault="008E2722" w:rsidP="00EB4C23">
      <w:pPr>
        <w:rPr>
          <w:rFonts w:asciiTheme="minorHAnsi" w:hAnsiTheme="minorHAnsi" w:cstheme="minorHAnsi"/>
          <w:sz w:val="22"/>
          <w:szCs w:val="22"/>
        </w:rPr>
      </w:pPr>
    </w:p>
    <w:p w14:paraId="5EA828E3"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L</w:t>
      </w:r>
      <w:r w:rsidR="008E2722" w:rsidRPr="00326646">
        <w:rPr>
          <w:rFonts w:asciiTheme="minorHAnsi" w:hAnsiTheme="minorHAnsi" w:cstheme="minorHAnsi"/>
          <w:sz w:val="22"/>
          <w:szCs w:val="22"/>
        </w:rPr>
        <w:t xml:space="preserve">iaise with Children </w:t>
      </w:r>
      <w:r w:rsidR="003371BC" w:rsidRPr="00326646">
        <w:rPr>
          <w:rFonts w:asciiTheme="minorHAnsi" w:hAnsiTheme="minorHAnsi" w:cstheme="minorHAnsi"/>
          <w:sz w:val="22"/>
          <w:szCs w:val="22"/>
        </w:rPr>
        <w:t>s</w:t>
      </w:r>
      <w:r w:rsidR="008E2722" w:rsidRPr="00326646">
        <w:rPr>
          <w:rFonts w:asciiTheme="minorHAnsi" w:hAnsiTheme="minorHAnsi" w:cstheme="minorHAnsi"/>
          <w:sz w:val="22"/>
          <w:szCs w:val="22"/>
        </w:rPr>
        <w:t xml:space="preserve">ocial </w:t>
      </w:r>
      <w:r w:rsidR="003371BC" w:rsidRPr="00326646">
        <w:rPr>
          <w:rFonts w:asciiTheme="minorHAnsi" w:hAnsiTheme="minorHAnsi" w:cstheme="minorHAnsi"/>
          <w:sz w:val="22"/>
          <w:szCs w:val="22"/>
        </w:rPr>
        <w:t>c</w:t>
      </w:r>
      <w:r w:rsidR="008E2722" w:rsidRPr="00326646">
        <w:rPr>
          <w:rFonts w:asciiTheme="minorHAnsi" w:hAnsiTheme="minorHAnsi" w:cstheme="minorHAnsi"/>
          <w:sz w:val="22"/>
          <w:szCs w:val="22"/>
        </w:rPr>
        <w:t>are</w:t>
      </w:r>
      <w:r w:rsidR="003371BC" w:rsidRPr="00326646">
        <w:rPr>
          <w:rFonts w:asciiTheme="minorHAnsi" w:hAnsiTheme="minorHAnsi" w:cstheme="minorHAnsi"/>
          <w:sz w:val="22"/>
          <w:szCs w:val="22"/>
        </w:rPr>
        <w:t xml:space="preserve"> and </w:t>
      </w:r>
      <w:r w:rsidR="008E2722" w:rsidRPr="00326646">
        <w:rPr>
          <w:rFonts w:asciiTheme="minorHAnsi" w:hAnsiTheme="minorHAnsi" w:cstheme="minorHAnsi"/>
          <w:sz w:val="22"/>
          <w:szCs w:val="22"/>
        </w:rPr>
        <w:t xml:space="preserve">other agencies </w:t>
      </w:r>
      <w:r w:rsidR="003371BC" w:rsidRPr="00326646">
        <w:rPr>
          <w:rFonts w:asciiTheme="minorHAnsi" w:hAnsiTheme="minorHAnsi" w:cstheme="minorHAnsi"/>
          <w:sz w:val="22"/>
          <w:szCs w:val="22"/>
        </w:rPr>
        <w:t>in</w:t>
      </w:r>
      <w:r w:rsidR="008E2722" w:rsidRPr="00326646">
        <w:rPr>
          <w:rFonts w:asciiTheme="minorHAnsi" w:hAnsiTheme="minorHAnsi" w:cstheme="minorHAnsi"/>
          <w:sz w:val="22"/>
          <w:szCs w:val="22"/>
        </w:rPr>
        <w:t xml:space="preserve"> Sefton (If children live in another area liaise with the relevant agencies)</w:t>
      </w:r>
    </w:p>
    <w:p w14:paraId="74356986" w14:textId="45C49D90"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8E2722" w:rsidRPr="00326646">
        <w:rPr>
          <w:rFonts w:asciiTheme="minorHAnsi" w:hAnsiTheme="minorHAnsi" w:cstheme="minorHAnsi"/>
          <w:sz w:val="22"/>
          <w:szCs w:val="22"/>
        </w:rPr>
        <w:t xml:space="preserve">efer all cases of suspected abuse or allegations to </w:t>
      </w:r>
      <w:r w:rsidR="00B91783" w:rsidRPr="00136D36">
        <w:rPr>
          <w:rFonts w:asciiTheme="minorHAnsi" w:hAnsiTheme="minorHAnsi" w:cstheme="minorHAnsi"/>
          <w:sz w:val="22"/>
          <w:szCs w:val="22"/>
        </w:rPr>
        <w:t>INTEGRATED FRONT DOOR (IFD)</w:t>
      </w:r>
      <w:r w:rsidR="00B91783">
        <w:rPr>
          <w:rFonts w:asciiTheme="minorHAnsi" w:hAnsiTheme="minorHAnsi" w:cstheme="minorHAnsi"/>
          <w:sz w:val="22"/>
          <w:szCs w:val="22"/>
        </w:rPr>
        <w:t xml:space="preserve"> </w:t>
      </w:r>
      <w:r w:rsidR="008E2722" w:rsidRPr="00326646">
        <w:rPr>
          <w:rFonts w:asciiTheme="minorHAnsi" w:hAnsiTheme="minorHAnsi" w:cstheme="minorHAnsi"/>
          <w:sz w:val="22"/>
          <w:szCs w:val="22"/>
        </w:rPr>
        <w:t>immediately</w:t>
      </w:r>
      <w:r w:rsidR="00BA6B57"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if at any point there is a risk of immediate serious harm to a child </w:t>
      </w:r>
      <w:r w:rsidR="00B72EAC" w:rsidRPr="00326646">
        <w:rPr>
          <w:rFonts w:asciiTheme="minorHAnsi" w:hAnsiTheme="minorHAnsi" w:cstheme="minorHAnsi"/>
          <w:sz w:val="22"/>
          <w:szCs w:val="22"/>
        </w:rPr>
        <w:t>the school need to contact the police</w:t>
      </w:r>
    </w:p>
    <w:p w14:paraId="401E2A72" w14:textId="78AD7324"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L</w:t>
      </w:r>
      <w:r w:rsidR="00593070" w:rsidRPr="00326646">
        <w:rPr>
          <w:rFonts w:asciiTheme="minorHAnsi" w:hAnsiTheme="minorHAnsi" w:cstheme="minorHAnsi"/>
          <w:sz w:val="22"/>
          <w:szCs w:val="22"/>
        </w:rPr>
        <w:t xml:space="preserve">iaise with staff and act as a source of support, advice and expertise within school when deciding to make a referral using </w:t>
      </w:r>
      <w:r w:rsidR="00B91783" w:rsidRPr="00136D36">
        <w:rPr>
          <w:rFonts w:asciiTheme="minorHAnsi" w:hAnsiTheme="minorHAnsi" w:cstheme="minorHAnsi"/>
          <w:sz w:val="22"/>
          <w:szCs w:val="22"/>
        </w:rPr>
        <w:t>INTEGRATED FRONT DOOR</w:t>
      </w:r>
      <w:r w:rsidR="00593070" w:rsidRPr="00326646">
        <w:rPr>
          <w:rFonts w:asciiTheme="minorHAnsi" w:hAnsiTheme="minorHAnsi" w:cstheme="minorHAnsi"/>
          <w:sz w:val="22"/>
          <w:szCs w:val="22"/>
        </w:rPr>
        <w:t xml:space="preserve"> Contact on-line form. This can be found at </w:t>
      </w:r>
      <w:hyperlink r:id="rId23" w:history="1">
        <w:r w:rsidR="00593070" w:rsidRPr="00326646">
          <w:rPr>
            <w:rStyle w:val="Hyperlink"/>
            <w:rFonts w:asciiTheme="minorHAnsi" w:hAnsiTheme="minorHAnsi" w:cstheme="minorHAnsi"/>
            <w:b/>
            <w:color w:val="0070C0"/>
            <w:sz w:val="22"/>
            <w:szCs w:val="22"/>
          </w:rPr>
          <w:t>https://www.sefton.gov.uk/social-care/children-and-young-people/report-a-child-or-young-person-at-risk/information-for-professionalsaspx</w:t>
        </w:r>
      </w:hyperlink>
    </w:p>
    <w:p w14:paraId="604F3F7D"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L</w:t>
      </w:r>
      <w:r w:rsidR="008E2722" w:rsidRPr="00326646">
        <w:rPr>
          <w:rFonts w:asciiTheme="minorHAnsi" w:hAnsiTheme="minorHAnsi" w:cstheme="minorHAnsi"/>
          <w:sz w:val="22"/>
          <w:szCs w:val="22"/>
        </w:rPr>
        <w:t xml:space="preserve">iaise with the </w:t>
      </w:r>
      <w:r w:rsidR="00745795">
        <w:rPr>
          <w:rFonts w:asciiTheme="minorHAnsi" w:hAnsiTheme="minorHAnsi" w:cstheme="minorHAnsi"/>
          <w:sz w:val="22"/>
          <w:szCs w:val="22"/>
        </w:rPr>
        <w:t>Headteacher</w:t>
      </w:r>
      <w:r w:rsidR="008E2722" w:rsidRPr="00326646">
        <w:rPr>
          <w:rFonts w:asciiTheme="minorHAnsi" w:hAnsiTheme="minorHAnsi" w:cstheme="minorHAnsi"/>
          <w:sz w:val="22"/>
          <w:szCs w:val="22"/>
        </w:rPr>
        <w:t xml:space="preserve"> (where this is not one and the same person) to inform them of issues under Section 47 of the Children Act 1989 and Police investigations </w:t>
      </w:r>
    </w:p>
    <w:p w14:paraId="5B4383B6" w14:textId="21B55AD8" w:rsidR="00EA41A1"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E</w:t>
      </w:r>
      <w:r w:rsidR="008E2722" w:rsidRPr="00326646">
        <w:rPr>
          <w:rFonts w:asciiTheme="minorHAnsi" w:hAnsiTheme="minorHAnsi" w:cstheme="minorHAnsi"/>
          <w:sz w:val="22"/>
          <w:szCs w:val="22"/>
        </w:rPr>
        <w:t>nsure the most relevant trained person attends</w:t>
      </w:r>
      <w:r w:rsidR="004732BE" w:rsidRPr="00326646">
        <w:rPr>
          <w:rFonts w:asciiTheme="minorHAnsi" w:hAnsiTheme="minorHAnsi" w:cstheme="minorHAnsi"/>
          <w:sz w:val="22"/>
          <w:szCs w:val="22"/>
        </w:rPr>
        <w:t xml:space="preserve"> strategy discussions,</w:t>
      </w:r>
      <w:r w:rsidR="008E2722" w:rsidRPr="00326646">
        <w:rPr>
          <w:rFonts w:asciiTheme="minorHAnsi" w:hAnsiTheme="minorHAnsi" w:cstheme="minorHAnsi"/>
          <w:sz w:val="22"/>
          <w:szCs w:val="22"/>
        </w:rPr>
        <w:t xml:space="preserve"> case conferences, core groups, or other multi-agency planning meetings, team around the family (TAF), contributes to assessments, and provides a report which has been shared with the parents where necessary</w:t>
      </w:r>
    </w:p>
    <w:p w14:paraId="4C0559B7" w14:textId="77777777" w:rsidR="0006537E" w:rsidRPr="00136D36" w:rsidRDefault="0006537E" w:rsidP="0006537E">
      <w:pPr>
        <w:numPr>
          <w:ilvl w:val="0"/>
          <w:numId w:val="70"/>
        </w:numPr>
        <w:tabs>
          <w:tab w:val="clear" w:pos="720"/>
        </w:tabs>
        <w:ind w:left="567" w:hanging="567"/>
        <w:rPr>
          <w:rFonts w:ascii="Calibri" w:hAnsi="Calibri" w:cs="Calibri"/>
          <w:sz w:val="22"/>
          <w:szCs w:val="22"/>
        </w:rPr>
      </w:pPr>
      <w:r w:rsidRPr="00136D36">
        <w:rPr>
          <w:rFonts w:ascii="Calibri" w:hAnsi="Calibri" w:cs="Calibri"/>
          <w:sz w:val="22"/>
          <w:szCs w:val="22"/>
        </w:rPr>
        <w:t>Be confident that they know what local specialist support is available to support all children involved (including victims and alleged perpetrators) in sexual violence and sexual harassment and be confident as to how to access this support.</w:t>
      </w:r>
    </w:p>
    <w:p w14:paraId="456AC3F2" w14:textId="3B8CCAFA" w:rsidR="0006537E" w:rsidRPr="00136D36" w:rsidRDefault="0006537E" w:rsidP="0006537E">
      <w:pPr>
        <w:pStyle w:val="4Bulletedcopyblue"/>
        <w:numPr>
          <w:ilvl w:val="0"/>
          <w:numId w:val="70"/>
        </w:numPr>
        <w:tabs>
          <w:tab w:val="clear" w:pos="720"/>
        </w:tabs>
        <w:spacing w:after="0"/>
        <w:ind w:left="567" w:hanging="567"/>
        <w:rPr>
          <w:rFonts w:ascii="Calibri" w:hAnsi="Calibri" w:cs="Calibri"/>
          <w:sz w:val="22"/>
          <w:szCs w:val="22"/>
        </w:rPr>
      </w:pPr>
      <w:r w:rsidRPr="00136D36">
        <w:rPr>
          <w:rFonts w:ascii="Calibri" w:hAnsi="Calibri" w:cs="Calibri"/>
          <w:sz w:val="22"/>
          <w:szCs w:val="22"/>
        </w:rPr>
        <w:t>Be aware that children must have an ‘appropriate adult’ to support and help them in the case of a police investigation or search as outlined in the statutory guidance – PACE Code C.</w:t>
      </w:r>
    </w:p>
    <w:p w14:paraId="4820CD23"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E</w:t>
      </w:r>
      <w:r w:rsidR="008E2722" w:rsidRPr="00326646">
        <w:rPr>
          <w:rFonts w:asciiTheme="minorHAnsi" w:hAnsiTheme="minorHAnsi" w:cstheme="minorHAnsi"/>
          <w:sz w:val="22"/>
          <w:szCs w:val="22"/>
        </w:rPr>
        <w:t xml:space="preserve">nsure that any child currently on a child protection plan who is absent from school without explanation </w:t>
      </w:r>
      <w:r w:rsidR="00CD2329" w:rsidRPr="00326646">
        <w:rPr>
          <w:rFonts w:asciiTheme="minorHAnsi" w:hAnsiTheme="minorHAnsi" w:cstheme="minorHAnsi"/>
          <w:sz w:val="22"/>
          <w:szCs w:val="22"/>
        </w:rPr>
        <w:t>is referred to Sefton Council School Attendance First Day Response Scheme</w:t>
      </w:r>
      <w:r w:rsidR="0027488F" w:rsidRPr="00326646">
        <w:rPr>
          <w:rFonts w:asciiTheme="minorHAnsi" w:hAnsiTheme="minorHAnsi" w:cstheme="minorHAnsi"/>
          <w:sz w:val="22"/>
          <w:szCs w:val="22"/>
        </w:rPr>
        <w:t>,</w:t>
      </w:r>
      <w:r w:rsidR="00CD2329" w:rsidRPr="00326646">
        <w:rPr>
          <w:rFonts w:asciiTheme="minorHAnsi" w:hAnsiTheme="minorHAnsi" w:cstheme="minorHAnsi"/>
          <w:sz w:val="22"/>
          <w:szCs w:val="22"/>
        </w:rPr>
        <w:t xml:space="preserve"> and contact is made with the social worker, </w:t>
      </w:r>
      <w:r w:rsidR="008E2722" w:rsidRPr="00326646">
        <w:rPr>
          <w:rFonts w:asciiTheme="minorHAnsi" w:hAnsiTheme="minorHAnsi" w:cstheme="minorHAnsi"/>
          <w:sz w:val="22"/>
          <w:szCs w:val="22"/>
        </w:rPr>
        <w:t>in their absence</w:t>
      </w:r>
      <w:r w:rsidR="0027488F"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a Team Manager</w:t>
      </w:r>
    </w:p>
    <w:p w14:paraId="2D6A8066" w14:textId="77777777" w:rsidR="00CD2329"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B</w:t>
      </w:r>
      <w:r w:rsidR="00CD2329" w:rsidRPr="00326646">
        <w:rPr>
          <w:rFonts w:asciiTheme="minorHAnsi" w:hAnsiTheme="minorHAnsi" w:cstheme="minorHAnsi"/>
          <w:sz w:val="22"/>
          <w:szCs w:val="22"/>
        </w:rPr>
        <w:t xml:space="preserve">e responsible for responding to domestic abuse notifications from the Operation Encompass Initiative and provide support to children and their families as appropriate </w:t>
      </w:r>
    </w:p>
    <w:p w14:paraId="69CC83DF" w14:textId="77777777" w:rsidR="001556CB"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8E2E23" w:rsidRPr="00326646">
        <w:rPr>
          <w:rFonts w:asciiTheme="minorHAnsi" w:hAnsiTheme="minorHAnsi" w:cstheme="minorHAnsi"/>
          <w:sz w:val="22"/>
          <w:szCs w:val="22"/>
        </w:rPr>
        <w:t xml:space="preserve">efer concerns about peer on peer abuse including allegations of sexual violence and sexual </w:t>
      </w:r>
      <w:r w:rsidR="0027488F" w:rsidRPr="00326646">
        <w:rPr>
          <w:rFonts w:asciiTheme="minorHAnsi" w:hAnsiTheme="minorHAnsi" w:cstheme="minorHAnsi"/>
          <w:sz w:val="22"/>
          <w:szCs w:val="22"/>
        </w:rPr>
        <w:t>harassment and</w:t>
      </w:r>
      <w:r w:rsidR="008E2E23" w:rsidRPr="00326646">
        <w:rPr>
          <w:rFonts w:asciiTheme="minorHAnsi" w:hAnsiTheme="minorHAnsi" w:cstheme="minorHAnsi"/>
          <w:sz w:val="22"/>
          <w:szCs w:val="22"/>
        </w:rPr>
        <w:t xml:space="preserve"> accessing multi</w:t>
      </w:r>
      <w:r w:rsidR="00CD2329" w:rsidRPr="00326646">
        <w:rPr>
          <w:rFonts w:asciiTheme="minorHAnsi" w:hAnsiTheme="minorHAnsi" w:cstheme="minorHAnsi"/>
          <w:sz w:val="22"/>
          <w:szCs w:val="22"/>
        </w:rPr>
        <w:t>-</w:t>
      </w:r>
      <w:r w:rsidR="008E2E23" w:rsidRPr="00326646">
        <w:rPr>
          <w:rFonts w:asciiTheme="minorHAnsi" w:hAnsiTheme="minorHAnsi" w:cstheme="minorHAnsi"/>
          <w:sz w:val="22"/>
          <w:szCs w:val="22"/>
        </w:rPr>
        <w:t xml:space="preserve">agency support when appropriate </w:t>
      </w:r>
    </w:p>
    <w:p w14:paraId="65EBF267"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8E2722" w:rsidRPr="00326646">
        <w:rPr>
          <w:rFonts w:asciiTheme="minorHAnsi" w:hAnsiTheme="minorHAnsi" w:cstheme="minorHAnsi"/>
          <w:sz w:val="22"/>
          <w:szCs w:val="22"/>
        </w:rPr>
        <w:t xml:space="preserve">efer concerns about missing </w:t>
      </w:r>
      <w:r w:rsidR="0091370E" w:rsidRPr="00326646">
        <w:rPr>
          <w:rFonts w:asciiTheme="minorHAnsi" w:hAnsiTheme="minorHAnsi" w:cstheme="minorHAnsi"/>
          <w:sz w:val="22"/>
          <w:szCs w:val="22"/>
        </w:rPr>
        <w:t>children</w:t>
      </w:r>
      <w:r w:rsidR="008E2722" w:rsidRPr="00326646">
        <w:rPr>
          <w:rFonts w:asciiTheme="minorHAnsi" w:hAnsiTheme="minorHAnsi" w:cstheme="minorHAnsi"/>
          <w:sz w:val="22"/>
          <w:szCs w:val="22"/>
        </w:rPr>
        <w:t xml:space="preserve"> or any transfer concerns to Sefton Children Missing Education </w:t>
      </w:r>
      <w:hyperlink r:id="rId24" w:history="1">
        <w:r w:rsidR="008E2722" w:rsidRPr="00326646">
          <w:rPr>
            <w:rFonts w:asciiTheme="minorHAnsi" w:hAnsiTheme="minorHAnsi" w:cstheme="minorHAnsi"/>
            <w:b/>
            <w:color w:val="0070C0"/>
            <w:sz w:val="22"/>
            <w:szCs w:val="22"/>
            <w:u w:val="single"/>
          </w:rPr>
          <w:t>cme@sefton.gov.uk</w:t>
        </w:r>
      </w:hyperlink>
      <w:r w:rsidR="008E2722" w:rsidRPr="00326646">
        <w:rPr>
          <w:rFonts w:asciiTheme="minorHAnsi" w:hAnsiTheme="minorHAnsi" w:cstheme="minorHAnsi"/>
          <w:sz w:val="22"/>
          <w:szCs w:val="22"/>
        </w:rPr>
        <w:t xml:space="preserve">; </w:t>
      </w:r>
    </w:p>
    <w:p w14:paraId="27BF44F1"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U</w:t>
      </w:r>
      <w:r w:rsidR="008E2722" w:rsidRPr="00326646">
        <w:rPr>
          <w:rFonts w:asciiTheme="minorHAnsi" w:hAnsiTheme="minorHAnsi" w:cstheme="minorHAnsi"/>
          <w:sz w:val="22"/>
          <w:szCs w:val="22"/>
        </w:rPr>
        <w:t xml:space="preserve">nderstand advise and support the </w:t>
      </w:r>
      <w:r w:rsidR="004477BE" w:rsidRPr="00326646">
        <w:rPr>
          <w:rFonts w:asciiTheme="minorHAnsi" w:hAnsiTheme="minorHAnsi" w:cstheme="minorHAnsi"/>
          <w:sz w:val="22"/>
          <w:szCs w:val="22"/>
        </w:rPr>
        <w:t>S</w:t>
      </w:r>
      <w:r w:rsidR="008E2722" w:rsidRPr="00326646">
        <w:rPr>
          <w:rFonts w:asciiTheme="minorHAnsi" w:hAnsiTheme="minorHAnsi" w:cstheme="minorHAnsi"/>
          <w:sz w:val="22"/>
          <w:szCs w:val="22"/>
        </w:rPr>
        <w:t>chool and staff regarding the requirements of the Prevent Duty to protect children from the risk of radicalisation</w:t>
      </w:r>
    </w:p>
    <w:p w14:paraId="6FC49E20" w14:textId="62033390" w:rsidR="008E2722" w:rsidRPr="00326646" w:rsidRDefault="00841838" w:rsidP="00DB20AF">
      <w:pPr>
        <w:numPr>
          <w:ilvl w:val="0"/>
          <w:numId w:val="70"/>
        </w:numPr>
        <w:tabs>
          <w:tab w:val="clear" w:pos="720"/>
          <w:tab w:val="num" w:pos="567"/>
        </w:tabs>
        <w:ind w:left="567" w:hanging="567"/>
        <w:rPr>
          <w:rFonts w:asciiTheme="minorHAnsi" w:hAnsiTheme="minorHAnsi" w:cstheme="minorHAnsi"/>
          <w:b/>
          <w:color w:val="FF0000"/>
          <w:sz w:val="22"/>
          <w:szCs w:val="22"/>
        </w:rPr>
      </w:pPr>
      <w:r w:rsidRPr="00326646">
        <w:rPr>
          <w:rFonts w:asciiTheme="minorHAnsi" w:hAnsiTheme="minorHAnsi" w:cstheme="minorHAnsi"/>
          <w:sz w:val="22"/>
          <w:szCs w:val="22"/>
        </w:rPr>
        <w:t>R</w:t>
      </w:r>
      <w:r w:rsidR="008E2722" w:rsidRPr="00326646">
        <w:rPr>
          <w:rFonts w:asciiTheme="minorHAnsi" w:hAnsiTheme="minorHAnsi" w:cstheme="minorHAnsi"/>
          <w:sz w:val="22"/>
          <w:szCs w:val="22"/>
        </w:rPr>
        <w:t>efer c</w:t>
      </w:r>
      <w:r w:rsidR="00B91783">
        <w:rPr>
          <w:rFonts w:asciiTheme="minorHAnsi" w:hAnsiTheme="minorHAnsi" w:cstheme="minorHAnsi"/>
          <w:sz w:val="22"/>
          <w:szCs w:val="22"/>
        </w:rPr>
        <w:t>hildren</w:t>
      </w:r>
      <w:r w:rsidR="008E2722" w:rsidRPr="00326646">
        <w:rPr>
          <w:rFonts w:asciiTheme="minorHAnsi" w:hAnsiTheme="minorHAnsi" w:cstheme="minorHAnsi"/>
          <w:sz w:val="22"/>
          <w:szCs w:val="22"/>
        </w:rPr>
        <w:t>, and support staff who make referrals to the Channel programme where there is a radicalisation concern</w:t>
      </w:r>
    </w:p>
    <w:p w14:paraId="64F323E4"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W</w:t>
      </w:r>
      <w:r w:rsidR="008E2722" w:rsidRPr="00326646">
        <w:rPr>
          <w:rFonts w:asciiTheme="minorHAnsi" w:hAnsiTheme="minorHAnsi" w:cstheme="minorHAnsi"/>
          <w:sz w:val="22"/>
          <w:szCs w:val="22"/>
        </w:rPr>
        <w:t>here required to do so, liaise with the “Case Manager” and Local Authority Designated Officer (LADO) in cases of allegations against a member of staff or another adult</w:t>
      </w:r>
    </w:p>
    <w:p w14:paraId="5EB4BBD1"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8E2722" w:rsidRPr="00326646">
        <w:rPr>
          <w:rFonts w:asciiTheme="minorHAnsi" w:hAnsiTheme="minorHAnsi" w:cstheme="minorHAnsi"/>
          <w:sz w:val="22"/>
          <w:szCs w:val="22"/>
        </w:rPr>
        <w:t>efer to the DBS anyone who has harmed, or poses a risk of harm, to a child and who has been removed from working (paid or unpaid) in regulated activity or would have been removed had they not voluntarily left the school</w:t>
      </w:r>
    </w:p>
    <w:p w14:paraId="56962089"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8E2722" w:rsidRPr="00326646">
        <w:rPr>
          <w:rFonts w:asciiTheme="minorHAnsi" w:hAnsiTheme="minorHAnsi" w:cstheme="minorHAnsi"/>
          <w:sz w:val="22"/>
          <w:szCs w:val="22"/>
        </w:rPr>
        <w:t>efer to the Police</w:t>
      </w:r>
      <w:r w:rsidR="00993167"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cases where a crime may have been committed</w:t>
      </w:r>
    </w:p>
    <w:p w14:paraId="586AF8EA" w14:textId="77777777" w:rsidR="008E2722" w:rsidRPr="00326646" w:rsidRDefault="00841838" w:rsidP="00DB20AF">
      <w:pPr>
        <w:numPr>
          <w:ilvl w:val="0"/>
          <w:numId w:val="70"/>
        </w:numPr>
        <w:tabs>
          <w:tab w:val="clear" w:pos="720"/>
          <w:tab w:val="num" w:pos="567"/>
        </w:tabs>
        <w:autoSpaceDE w:val="0"/>
        <w:autoSpaceDN w:val="0"/>
        <w:adjustRightInd w:val="0"/>
        <w:ind w:left="567" w:hanging="567"/>
        <w:rPr>
          <w:rFonts w:asciiTheme="minorHAnsi" w:hAnsiTheme="minorHAnsi" w:cstheme="minorHAnsi"/>
          <w:sz w:val="22"/>
          <w:szCs w:val="22"/>
        </w:rPr>
      </w:pPr>
      <w:r w:rsidRPr="00326646">
        <w:rPr>
          <w:rFonts w:asciiTheme="minorHAnsi" w:hAnsiTheme="minorHAnsi" w:cstheme="minorHAnsi"/>
          <w:sz w:val="22"/>
          <w:szCs w:val="22"/>
        </w:rPr>
        <w:t>H</w:t>
      </w:r>
      <w:r w:rsidR="008E2722" w:rsidRPr="00326646">
        <w:rPr>
          <w:rFonts w:asciiTheme="minorHAnsi" w:hAnsiTheme="minorHAnsi" w:cstheme="minorHAnsi"/>
          <w:sz w:val="22"/>
          <w:szCs w:val="22"/>
        </w:rPr>
        <w:t>old information on which children have a social worker</w:t>
      </w:r>
      <w:r w:rsidR="00993167"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so that decisions can be made in the best interests of the child’s safety, welfare and educational outcomes</w:t>
      </w:r>
    </w:p>
    <w:p w14:paraId="1ADC1E59" w14:textId="77777777" w:rsidR="008E2722"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8E2722" w:rsidRPr="00326646">
        <w:rPr>
          <w:rFonts w:asciiTheme="minorHAnsi" w:hAnsiTheme="minorHAnsi" w:cstheme="minorHAnsi"/>
          <w:sz w:val="22"/>
          <w:szCs w:val="22"/>
        </w:rPr>
        <w:t>ccess a range of advice to help identify children in need of additional mental health support.</w:t>
      </w:r>
    </w:p>
    <w:p w14:paraId="0985010C" w14:textId="77777777" w:rsidR="00AA6B2E" w:rsidRPr="00326646" w:rsidRDefault="00841838" w:rsidP="00DB20AF">
      <w:pPr>
        <w:numPr>
          <w:ilvl w:val="0"/>
          <w:numId w:val="70"/>
        </w:numPr>
        <w:tabs>
          <w:tab w:val="clear" w:pos="720"/>
          <w:tab w:val="num" w:pos="567"/>
        </w:tabs>
        <w:ind w:left="567" w:hanging="567"/>
        <w:rPr>
          <w:rFonts w:asciiTheme="minorHAnsi" w:hAnsiTheme="minorHAnsi" w:cstheme="minorHAnsi"/>
          <w:sz w:val="22"/>
          <w:szCs w:val="22"/>
          <w:lang w:eastAsia="en-US"/>
        </w:rPr>
      </w:pPr>
      <w:r w:rsidRPr="00326646">
        <w:rPr>
          <w:rFonts w:asciiTheme="minorHAnsi" w:hAnsiTheme="minorHAnsi" w:cstheme="minorHAnsi"/>
          <w:sz w:val="22"/>
          <w:szCs w:val="22"/>
        </w:rPr>
        <w:t>L</w:t>
      </w:r>
      <w:r w:rsidR="008A3886" w:rsidRPr="00326646">
        <w:rPr>
          <w:rFonts w:asciiTheme="minorHAnsi" w:hAnsiTheme="minorHAnsi" w:cstheme="minorHAnsi"/>
          <w:sz w:val="22"/>
          <w:szCs w:val="22"/>
        </w:rPr>
        <w:t xml:space="preserve">iaise with the three </w:t>
      </w:r>
      <w:r w:rsidR="00AA6B2E" w:rsidRPr="00326646">
        <w:rPr>
          <w:rFonts w:asciiTheme="minorHAnsi" w:hAnsiTheme="minorHAnsi" w:cstheme="minorHAnsi"/>
          <w:sz w:val="22"/>
          <w:szCs w:val="22"/>
          <w:lang w:eastAsia="en-US"/>
        </w:rPr>
        <w:t>safeguarding partners and work with other agencies in line with Working Together to Safeguard Children</w:t>
      </w:r>
      <w:r w:rsidR="008A3886" w:rsidRPr="00326646">
        <w:rPr>
          <w:rFonts w:asciiTheme="minorHAnsi" w:hAnsiTheme="minorHAnsi" w:cstheme="minorHAnsi"/>
          <w:sz w:val="22"/>
          <w:szCs w:val="22"/>
          <w:lang w:eastAsia="en-US"/>
        </w:rPr>
        <w:t>.</w:t>
      </w:r>
      <w:r w:rsidR="00AA6B2E" w:rsidRPr="00326646">
        <w:rPr>
          <w:rFonts w:asciiTheme="minorHAnsi" w:hAnsiTheme="minorHAnsi" w:cstheme="minorHAnsi"/>
          <w:sz w:val="22"/>
          <w:szCs w:val="22"/>
          <w:lang w:eastAsia="en-US"/>
        </w:rPr>
        <w:t xml:space="preserve"> </w:t>
      </w:r>
      <w:r w:rsidR="00993167" w:rsidRPr="00326646">
        <w:rPr>
          <w:rFonts w:asciiTheme="minorHAnsi" w:hAnsiTheme="minorHAnsi" w:cstheme="minorHAnsi"/>
          <w:sz w:val="22"/>
          <w:szCs w:val="22"/>
          <w:lang w:eastAsia="en-US"/>
        </w:rPr>
        <w:t xml:space="preserve"> ‘</w:t>
      </w:r>
      <w:r w:rsidR="00AA6B2E" w:rsidRPr="00326646">
        <w:rPr>
          <w:rFonts w:asciiTheme="minorHAnsi" w:hAnsiTheme="minorHAnsi" w:cstheme="minorHAnsi"/>
          <w:sz w:val="22"/>
          <w:szCs w:val="22"/>
          <w:lang w:eastAsia="en-US"/>
        </w:rPr>
        <w:t>When to call the police</w:t>
      </w:r>
      <w:r w:rsidR="00993167" w:rsidRPr="00326646">
        <w:rPr>
          <w:rFonts w:asciiTheme="minorHAnsi" w:hAnsiTheme="minorHAnsi" w:cstheme="minorHAnsi"/>
          <w:sz w:val="22"/>
          <w:szCs w:val="22"/>
          <w:lang w:eastAsia="en-US"/>
        </w:rPr>
        <w:t>’,</w:t>
      </w:r>
      <w:r w:rsidR="00AA6B2E" w:rsidRPr="00326646">
        <w:rPr>
          <w:rFonts w:asciiTheme="minorHAnsi" w:hAnsiTheme="minorHAnsi" w:cstheme="minorHAnsi"/>
          <w:sz w:val="22"/>
          <w:szCs w:val="22"/>
          <w:lang w:eastAsia="en-US"/>
        </w:rPr>
        <w:t xml:space="preserve"> should help designated safeguarding leads understand when they should consider calling the police and what to expect when they do. </w:t>
      </w:r>
      <w:r w:rsidR="008A3886" w:rsidRPr="00326646">
        <w:rPr>
          <w:rFonts w:asciiTheme="minorHAnsi" w:hAnsiTheme="minorHAnsi" w:cstheme="minorHAnsi"/>
          <w:sz w:val="22"/>
          <w:szCs w:val="22"/>
          <w:lang w:eastAsia="en-US"/>
        </w:rPr>
        <w:t>(NPCC 2020)</w:t>
      </w:r>
    </w:p>
    <w:p w14:paraId="4E85CC20" w14:textId="77777777" w:rsidR="00AA6B2E" w:rsidRPr="00326646" w:rsidRDefault="00AA6B2E" w:rsidP="00EB4C23">
      <w:pPr>
        <w:ind w:left="567"/>
        <w:rPr>
          <w:rFonts w:asciiTheme="minorHAnsi" w:hAnsiTheme="minorHAnsi" w:cstheme="minorHAnsi"/>
          <w:sz w:val="22"/>
          <w:szCs w:val="22"/>
        </w:rPr>
      </w:pPr>
    </w:p>
    <w:p w14:paraId="7DF4CC40" w14:textId="77777777" w:rsidR="008E2722" w:rsidRPr="00326646" w:rsidRDefault="008E2722" w:rsidP="00EB4C23">
      <w:pPr>
        <w:keepNext/>
        <w:outlineLvl w:val="1"/>
        <w:rPr>
          <w:rFonts w:asciiTheme="minorHAnsi" w:hAnsiTheme="minorHAnsi" w:cstheme="minorHAnsi"/>
          <w:b/>
          <w:bCs/>
          <w:sz w:val="22"/>
          <w:szCs w:val="22"/>
          <w:lang w:eastAsia="en-US"/>
        </w:rPr>
      </w:pPr>
      <w:r w:rsidRPr="00326646">
        <w:rPr>
          <w:rFonts w:asciiTheme="minorHAnsi" w:hAnsiTheme="minorHAnsi" w:cstheme="minorHAnsi"/>
          <w:b/>
          <w:bCs/>
          <w:sz w:val="22"/>
          <w:szCs w:val="22"/>
          <w:lang w:eastAsia="en-US"/>
        </w:rPr>
        <w:t>Training</w:t>
      </w:r>
    </w:p>
    <w:p w14:paraId="334CB148" w14:textId="77777777" w:rsidR="008E2722" w:rsidRPr="00326646" w:rsidRDefault="008E2722" w:rsidP="00EB4C23">
      <w:pPr>
        <w:rPr>
          <w:rFonts w:asciiTheme="minorHAnsi" w:hAnsiTheme="minorHAnsi" w:cstheme="minorHAnsi"/>
          <w:sz w:val="22"/>
          <w:szCs w:val="22"/>
          <w:lang w:eastAsia="en-US"/>
        </w:rPr>
      </w:pPr>
    </w:p>
    <w:p w14:paraId="2039DEB7" w14:textId="77777777" w:rsidR="008E2722" w:rsidRPr="00326646" w:rsidRDefault="008E2722" w:rsidP="00EB4C23">
      <w:pPr>
        <w:rPr>
          <w:rFonts w:asciiTheme="minorHAnsi" w:hAnsiTheme="minorHAnsi" w:cstheme="minorHAnsi"/>
          <w:b/>
          <w:sz w:val="22"/>
          <w:szCs w:val="22"/>
        </w:rPr>
      </w:pPr>
      <w:r w:rsidRPr="00326646">
        <w:rPr>
          <w:rFonts w:asciiTheme="minorHAnsi" w:hAnsiTheme="minorHAnsi" w:cstheme="minorHAnsi"/>
          <w:b/>
          <w:sz w:val="22"/>
          <w:szCs w:val="22"/>
        </w:rPr>
        <w:t>The DSL will:</w:t>
      </w:r>
    </w:p>
    <w:p w14:paraId="6721D7DD" w14:textId="77777777" w:rsidR="008E2722" w:rsidRPr="00326646" w:rsidRDefault="008E2722" w:rsidP="00EB4C23">
      <w:pPr>
        <w:rPr>
          <w:rFonts w:asciiTheme="minorHAnsi" w:hAnsiTheme="minorHAnsi" w:cstheme="minorHAnsi"/>
          <w:sz w:val="22"/>
          <w:szCs w:val="22"/>
        </w:rPr>
      </w:pPr>
    </w:p>
    <w:p w14:paraId="18631AC5" w14:textId="77777777" w:rsidR="008E2722" w:rsidRPr="00326646" w:rsidRDefault="00C32D53"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8E2722" w:rsidRPr="00326646">
        <w:rPr>
          <w:rFonts w:asciiTheme="minorHAnsi" w:hAnsiTheme="minorHAnsi" w:cstheme="minorHAnsi"/>
          <w:sz w:val="22"/>
          <w:szCs w:val="22"/>
        </w:rPr>
        <w:t>eceive appropriate [DSL] training</w:t>
      </w:r>
      <w:r w:rsidR="00993167"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including </w:t>
      </w:r>
      <w:r w:rsidR="00993167" w:rsidRPr="00326646">
        <w:rPr>
          <w:rFonts w:asciiTheme="minorHAnsi" w:hAnsiTheme="minorHAnsi" w:cstheme="minorHAnsi"/>
          <w:b/>
          <w:sz w:val="22"/>
          <w:szCs w:val="22"/>
        </w:rPr>
        <w:t>‘W</w:t>
      </w:r>
      <w:r w:rsidR="008E2722" w:rsidRPr="00326646">
        <w:rPr>
          <w:rFonts w:asciiTheme="minorHAnsi" w:hAnsiTheme="minorHAnsi" w:cstheme="minorHAnsi"/>
          <w:b/>
          <w:sz w:val="22"/>
          <w:szCs w:val="22"/>
        </w:rPr>
        <w:t>orking together</w:t>
      </w:r>
      <w:r w:rsidR="00993167" w:rsidRPr="00326646">
        <w:rPr>
          <w:rFonts w:asciiTheme="minorHAnsi" w:hAnsiTheme="minorHAnsi" w:cstheme="minorHAnsi"/>
          <w:b/>
          <w:sz w:val="22"/>
          <w:szCs w:val="22"/>
        </w:rPr>
        <w:t>’</w:t>
      </w:r>
      <w:r w:rsidR="00993167"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updated every two years</w:t>
      </w:r>
      <w:r w:rsidR="00993167"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and other training </w:t>
      </w:r>
      <w:r w:rsidR="00412154" w:rsidRPr="00326646">
        <w:rPr>
          <w:rFonts w:asciiTheme="minorHAnsi" w:hAnsiTheme="minorHAnsi" w:cstheme="minorHAnsi"/>
          <w:sz w:val="22"/>
          <w:szCs w:val="22"/>
        </w:rPr>
        <w:t>associated with</w:t>
      </w:r>
      <w:r w:rsidR="008E2722" w:rsidRPr="00326646">
        <w:rPr>
          <w:rFonts w:asciiTheme="minorHAnsi" w:hAnsiTheme="minorHAnsi" w:cstheme="minorHAnsi"/>
          <w:sz w:val="22"/>
          <w:szCs w:val="22"/>
        </w:rPr>
        <w:t xml:space="preserve"> the role including </w:t>
      </w:r>
      <w:r w:rsidR="00993167" w:rsidRPr="00326646">
        <w:rPr>
          <w:rFonts w:asciiTheme="minorHAnsi" w:hAnsiTheme="minorHAnsi" w:cstheme="minorHAnsi"/>
          <w:b/>
          <w:sz w:val="22"/>
          <w:szCs w:val="22"/>
        </w:rPr>
        <w:t>‘P</w:t>
      </w:r>
      <w:r w:rsidR="008E2722" w:rsidRPr="00326646">
        <w:rPr>
          <w:rFonts w:asciiTheme="minorHAnsi" w:hAnsiTheme="minorHAnsi" w:cstheme="minorHAnsi"/>
          <w:b/>
          <w:sz w:val="22"/>
          <w:szCs w:val="22"/>
        </w:rPr>
        <w:t>revent</w:t>
      </w:r>
      <w:r w:rsidR="00993167" w:rsidRPr="00326646">
        <w:rPr>
          <w:rFonts w:asciiTheme="minorHAnsi" w:hAnsiTheme="minorHAnsi" w:cstheme="minorHAnsi"/>
          <w:b/>
          <w:sz w:val="22"/>
          <w:szCs w:val="22"/>
        </w:rPr>
        <w:t>’</w:t>
      </w:r>
      <w:r w:rsidR="008E2722" w:rsidRPr="00326646">
        <w:rPr>
          <w:rFonts w:asciiTheme="minorHAnsi" w:hAnsiTheme="minorHAnsi" w:cstheme="minorHAnsi"/>
          <w:sz w:val="22"/>
          <w:szCs w:val="22"/>
        </w:rPr>
        <w:t xml:space="preserve"> awareness</w:t>
      </w:r>
    </w:p>
    <w:p w14:paraId="2D06B71B" w14:textId="2FEB827E" w:rsidR="000652E9"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0652E9" w:rsidRPr="00326646">
        <w:rPr>
          <w:rFonts w:asciiTheme="minorHAnsi" w:hAnsiTheme="minorHAnsi" w:cstheme="minorHAnsi"/>
          <w:sz w:val="22"/>
          <w:szCs w:val="22"/>
        </w:rPr>
        <w:t>ttend the DSL network</w:t>
      </w:r>
      <w:r w:rsidR="00993167" w:rsidRPr="00326646">
        <w:rPr>
          <w:rFonts w:asciiTheme="minorHAnsi" w:hAnsiTheme="minorHAnsi" w:cstheme="minorHAnsi"/>
          <w:sz w:val="22"/>
          <w:szCs w:val="22"/>
        </w:rPr>
        <w:t>,</w:t>
      </w:r>
      <w:r w:rsidR="000652E9" w:rsidRPr="00326646">
        <w:rPr>
          <w:rFonts w:asciiTheme="minorHAnsi" w:hAnsiTheme="minorHAnsi" w:cstheme="minorHAnsi"/>
          <w:sz w:val="22"/>
          <w:szCs w:val="22"/>
        </w:rPr>
        <w:t xml:space="preserve"> and link with </w:t>
      </w:r>
      <w:r w:rsidR="000652E9" w:rsidRPr="00136D36">
        <w:rPr>
          <w:rFonts w:asciiTheme="minorHAnsi" w:hAnsiTheme="minorHAnsi" w:cstheme="minorHAnsi"/>
          <w:sz w:val="22"/>
          <w:szCs w:val="22"/>
        </w:rPr>
        <w:t xml:space="preserve">Sefton </w:t>
      </w:r>
      <w:r w:rsidR="00B91783" w:rsidRPr="00136D36">
        <w:rPr>
          <w:rFonts w:asciiTheme="minorHAnsi" w:hAnsiTheme="minorHAnsi" w:cstheme="minorHAnsi"/>
          <w:sz w:val="22"/>
          <w:szCs w:val="22"/>
        </w:rPr>
        <w:t>Safeguarding Children’s</w:t>
      </w:r>
      <w:r w:rsidR="000652E9" w:rsidRPr="00136D36">
        <w:rPr>
          <w:rFonts w:asciiTheme="minorHAnsi" w:hAnsiTheme="minorHAnsi" w:cstheme="minorHAnsi"/>
          <w:sz w:val="22"/>
          <w:szCs w:val="22"/>
        </w:rPr>
        <w:t xml:space="preserve"> </w:t>
      </w:r>
      <w:r w:rsidR="00B91783" w:rsidRPr="00136D36">
        <w:rPr>
          <w:rFonts w:asciiTheme="minorHAnsi" w:hAnsiTheme="minorHAnsi" w:cstheme="minorHAnsi"/>
          <w:sz w:val="22"/>
          <w:szCs w:val="22"/>
        </w:rPr>
        <w:t>P</w:t>
      </w:r>
      <w:r w:rsidR="000652E9" w:rsidRPr="00136D36">
        <w:rPr>
          <w:rFonts w:asciiTheme="minorHAnsi" w:hAnsiTheme="minorHAnsi" w:cstheme="minorHAnsi"/>
          <w:sz w:val="22"/>
          <w:szCs w:val="22"/>
        </w:rPr>
        <w:t>artnership</w:t>
      </w:r>
      <w:r w:rsidR="000652E9" w:rsidRPr="00326646">
        <w:rPr>
          <w:rFonts w:asciiTheme="minorHAnsi" w:hAnsiTheme="minorHAnsi" w:cstheme="minorHAnsi"/>
          <w:sz w:val="22"/>
          <w:szCs w:val="22"/>
        </w:rPr>
        <w:t xml:space="preserve"> arrangements to ensure staff are aware of training opportunities and the most recently published local policies on safeguarding arrangements</w:t>
      </w:r>
    </w:p>
    <w:p w14:paraId="75AB61D8" w14:textId="77777777"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U</w:t>
      </w:r>
      <w:r w:rsidR="008E2722" w:rsidRPr="00326646">
        <w:rPr>
          <w:rFonts w:asciiTheme="minorHAnsi" w:hAnsiTheme="minorHAnsi" w:cstheme="minorHAnsi"/>
          <w:sz w:val="22"/>
          <w:szCs w:val="22"/>
        </w:rPr>
        <w:t>nderstand the assessment process for providing early help and intervention, for example through locally agreed processes such as the Early Help Assessments (EHA)</w:t>
      </w:r>
    </w:p>
    <w:p w14:paraId="4AD58FE8" w14:textId="77777777"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E</w:t>
      </w:r>
      <w:r w:rsidR="008E2722" w:rsidRPr="00326646">
        <w:rPr>
          <w:rFonts w:asciiTheme="minorHAnsi" w:hAnsiTheme="minorHAnsi" w:cstheme="minorHAnsi"/>
          <w:sz w:val="22"/>
          <w:szCs w:val="22"/>
        </w:rPr>
        <w:t>nsure each member of staff, including new and part-time staff and volunteers</w:t>
      </w:r>
      <w:r w:rsidR="00412154" w:rsidRPr="00326646">
        <w:rPr>
          <w:rFonts w:asciiTheme="minorHAnsi" w:hAnsiTheme="minorHAnsi" w:cstheme="minorHAnsi"/>
          <w:sz w:val="22"/>
          <w:szCs w:val="22"/>
        </w:rPr>
        <w:t xml:space="preserve">, contractors and </w:t>
      </w:r>
      <w:r w:rsidR="008E2722" w:rsidRPr="00326646">
        <w:rPr>
          <w:rFonts w:asciiTheme="minorHAnsi" w:hAnsiTheme="minorHAnsi" w:cstheme="minorHAnsi"/>
          <w:sz w:val="22"/>
          <w:szCs w:val="22"/>
        </w:rPr>
        <w:t>students has access to and understands the school’s child protection policy, staff code of conduct &amp; whole school behaviour policy</w:t>
      </w:r>
    </w:p>
    <w:p w14:paraId="7DFE9B9B" w14:textId="6BB0EAF6"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B</w:t>
      </w:r>
      <w:r w:rsidR="008E2722" w:rsidRPr="00326646">
        <w:rPr>
          <w:rFonts w:asciiTheme="minorHAnsi" w:hAnsiTheme="minorHAnsi" w:cstheme="minorHAnsi"/>
          <w:sz w:val="22"/>
          <w:szCs w:val="22"/>
        </w:rPr>
        <w:t>e alert to the specific needs of children in need, including those with special educational needs and disability, health conditions, young carers and those at risk of radicalisation</w:t>
      </w:r>
      <w:r w:rsidR="005E58C2"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modern slavery and child sexual/criminal exploitation</w:t>
      </w:r>
      <w:r w:rsidR="00B91783">
        <w:rPr>
          <w:rFonts w:asciiTheme="minorHAnsi" w:hAnsiTheme="minorHAnsi" w:cstheme="minorHAnsi"/>
          <w:sz w:val="22"/>
          <w:szCs w:val="22"/>
        </w:rPr>
        <w:t xml:space="preserve"> and </w:t>
      </w:r>
      <w:r w:rsidR="00B91783" w:rsidRPr="00136D36">
        <w:rPr>
          <w:rFonts w:asciiTheme="minorHAnsi" w:hAnsiTheme="minorHAnsi" w:cstheme="minorHAnsi"/>
          <w:sz w:val="22"/>
          <w:szCs w:val="22"/>
        </w:rPr>
        <w:t xml:space="preserve">serious </w:t>
      </w:r>
      <w:proofErr w:type="gramStart"/>
      <w:r w:rsidR="00B91783" w:rsidRPr="00136D36">
        <w:rPr>
          <w:rFonts w:asciiTheme="minorHAnsi" w:hAnsiTheme="minorHAnsi" w:cstheme="minorHAnsi"/>
          <w:sz w:val="22"/>
          <w:szCs w:val="22"/>
        </w:rPr>
        <w:t>violence</w:t>
      </w:r>
      <w:proofErr w:type="gramEnd"/>
    </w:p>
    <w:p w14:paraId="2BA491D4" w14:textId="77777777"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K</w:t>
      </w:r>
      <w:r w:rsidR="008E2722" w:rsidRPr="00326646">
        <w:rPr>
          <w:rFonts w:asciiTheme="minorHAnsi" w:hAnsiTheme="minorHAnsi" w:cstheme="minorHAnsi"/>
          <w:sz w:val="22"/>
          <w:szCs w:val="22"/>
        </w:rPr>
        <w:t xml:space="preserve">eep detailed, accurate and secure written records of concerns and referrals </w:t>
      </w:r>
    </w:p>
    <w:p w14:paraId="637B4A0E" w14:textId="77777777"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8E2722" w:rsidRPr="00326646">
        <w:rPr>
          <w:rFonts w:asciiTheme="minorHAnsi" w:hAnsiTheme="minorHAnsi" w:cstheme="minorHAnsi"/>
          <w:sz w:val="22"/>
          <w:szCs w:val="22"/>
        </w:rPr>
        <w:t>rrange training relating to specific safeguarding issues that may occur inside school, the neighbourhood and on- line</w:t>
      </w:r>
    </w:p>
    <w:p w14:paraId="0BD4E556" w14:textId="77777777"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U</w:t>
      </w:r>
      <w:r w:rsidR="008E2722" w:rsidRPr="00326646">
        <w:rPr>
          <w:rFonts w:asciiTheme="minorHAnsi" w:hAnsiTheme="minorHAnsi" w:cstheme="minorHAnsi"/>
          <w:sz w:val="22"/>
          <w:szCs w:val="22"/>
        </w:rPr>
        <w:t xml:space="preserve">nderstand the unique risks associated with online safety and </w:t>
      </w:r>
      <w:r w:rsidR="005E58C2" w:rsidRPr="00326646">
        <w:rPr>
          <w:rFonts w:asciiTheme="minorHAnsi" w:hAnsiTheme="minorHAnsi" w:cstheme="minorHAnsi"/>
          <w:sz w:val="22"/>
          <w:szCs w:val="22"/>
        </w:rPr>
        <w:t xml:space="preserve">are </w:t>
      </w:r>
      <w:r w:rsidR="008E2722" w:rsidRPr="00326646">
        <w:rPr>
          <w:rFonts w:asciiTheme="minorHAnsi" w:hAnsiTheme="minorHAnsi" w:cstheme="minorHAnsi"/>
          <w:sz w:val="22"/>
          <w:szCs w:val="22"/>
        </w:rPr>
        <w:t>confident that they have the relevant knowledge and up to date capability required to keep children safe whilst online at school</w:t>
      </w:r>
    </w:p>
    <w:p w14:paraId="016EDD74" w14:textId="77777777"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8E2722" w:rsidRPr="00326646">
        <w:rPr>
          <w:rFonts w:asciiTheme="minorHAnsi" w:hAnsiTheme="minorHAnsi" w:cstheme="minorHAnsi"/>
          <w:sz w:val="22"/>
          <w:szCs w:val="22"/>
        </w:rPr>
        <w:t xml:space="preserve">ecognise the additional risks that children with SEN and disabilities (SEND) face online, </w:t>
      </w:r>
      <w:r w:rsidR="00AB7A9D" w:rsidRPr="00326646">
        <w:rPr>
          <w:rFonts w:asciiTheme="minorHAnsi" w:hAnsiTheme="minorHAnsi" w:cstheme="minorHAnsi"/>
          <w:sz w:val="22"/>
          <w:szCs w:val="22"/>
        </w:rPr>
        <w:t>e.g.</w:t>
      </w:r>
      <w:r w:rsidR="008E2722" w:rsidRPr="00326646">
        <w:rPr>
          <w:rFonts w:asciiTheme="minorHAnsi" w:hAnsiTheme="minorHAnsi" w:cstheme="minorHAnsi"/>
          <w:sz w:val="22"/>
          <w:szCs w:val="22"/>
        </w:rPr>
        <w:t xml:space="preserve"> online bullying, grooming and radicalisation</w:t>
      </w:r>
      <w:r w:rsidR="005E58C2"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and be confident and have the capacity to support SEND children to stay safe online</w:t>
      </w:r>
    </w:p>
    <w:p w14:paraId="15324A04" w14:textId="77777777" w:rsidR="008E2722" w:rsidRPr="00326646" w:rsidRDefault="00841838" w:rsidP="00DB20AF">
      <w:pPr>
        <w:numPr>
          <w:ilvl w:val="0"/>
          <w:numId w:val="72"/>
        </w:numPr>
        <w:ind w:left="567" w:hanging="567"/>
        <w:rPr>
          <w:rFonts w:asciiTheme="minorHAnsi" w:hAnsiTheme="minorHAnsi" w:cstheme="minorHAnsi"/>
          <w:sz w:val="22"/>
          <w:szCs w:val="22"/>
        </w:rPr>
      </w:pPr>
      <w:r w:rsidRPr="00326646">
        <w:rPr>
          <w:rFonts w:asciiTheme="minorHAnsi" w:hAnsiTheme="minorHAnsi" w:cstheme="minorHAnsi"/>
          <w:sz w:val="22"/>
          <w:szCs w:val="22"/>
        </w:rPr>
        <w:t>E</w:t>
      </w:r>
      <w:r w:rsidR="008E2722" w:rsidRPr="00326646">
        <w:rPr>
          <w:rFonts w:asciiTheme="minorHAnsi" w:hAnsiTheme="minorHAnsi" w:cstheme="minorHAnsi"/>
          <w:sz w:val="22"/>
          <w:szCs w:val="22"/>
        </w:rPr>
        <w:t xml:space="preserve">ncourage a culture among all staff and other adults of listening to children and taking account of their wishes and feelings in measures the school may put in place to protect them </w:t>
      </w:r>
    </w:p>
    <w:p w14:paraId="454E28A3" w14:textId="77777777" w:rsidR="00005D65" w:rsidRDefault="00005D65" w:rsidP="00EB4C23">
      <w:pPr>
        <w:keepNext/>
        <w:outlineLvl w:val="1"/>
        <w:rPr>
          <w:rFonts w:asciiTheme="minorHAnsi" w:hAnsiTheme="minorHAnsi" w:cstheme="minorHAnsi"/>
          <w:b/>
          <w:bCs/>
          <w:sz w:val="22"/>
          <w:szCs w:val="22"/>
          <w:lang w:eastAsia="en-US"/>
        </w:rPr>
      </w:pPr>
    </w:p>
    <w:p w14:paraId="6279C87F" w14:textId="77777777" w:rsidR="00005D65" w:rsidRDefault="00005D65" w:rsidP="00EB4C23">
      <w:pPr>
        <w:keepNext/>
        <w:outlineLvl w:val="1"/>
        <w:rPr>
          <w:rFonts w:asciiTheme="minorHAnsi" w:hAnsiTheme="minorHAnsi" w:cstheme="minorHAnsi"/>
          <w:b/>
          <w:bCs/>
          <w:sz w:val="22"/>
          <w:szCs w:val="22"/>
          <w:lang w:eastAsia="en-US"/>
        </w:rPr>
      </w:pPr>
    </w:p>
    <w:p w14:paraId="750D9909" w14:textId="77777777" w:rsidR="008E2722" w:rsidRPr="00326646" w:rsidRDefault="008E2722" w:rsidP="00EB4C23">
      <w:pPr>
        <w:keepNext/>
        <w:outlineLvl w:val="1"/>
        <w:rPr>
          <w:rFonts w:asciiTheme="minorHAnsi" w:hAnsiTheme="minorHAnsi" w:cstheme="minorHAnsi"/>
          <w:b/>
          <w:bCs/>
          <w:sz w:val="22"/>
          <w:szCs w:val="22"/>
          <w:lang w:eastAsia="en-US"/>
        </w:rPr>
      </w:pPr>
      <w:r w:rsidRPr="00326646">
        <w:rPr>
          <w:rFonts w:asciiTheme="minorHAnsi" w:hAnsiTheme="minorHAnsi" w:cstheme="minorHAnsi"/>
          <w:b/>
          <w:bCs/>
          <w:sz w:val="22"/>
          <w:szCs w:val="22"/>
          <w:lang w:eastAsia="en-US"/>
        </w:rPr>
        <w:t>Raising Awareness</w:t>
      </w:r>
    </w:p>
    <w:p w14:paraId="25B4D380" w14:textId="77777777" w:rsidR="008E2722" w:rsidRPr="00326646" w:rsidRDefault="008E2722" w:rsidP="00EB4C23">
      <w:pPr>
        <w:rPr>
          <w:rFonts w:asciiTheme="minorHAnsi" w:hAnsiTheme="minorHAnsi" w:cstheme="minorHAnsi"/>
          <w:sz w:val="22"/>
          <w:szCs w:val="22"/>
        </w:rPr>
      </w:pPr>
    </w:p>
    <w:p w14:paraId="25229843" w14:textId="77777777" w:rsidR="008E2722" w:rsidRPr="00326646" w:rsidRDefault="001556CB" w:rsidP="00EB4C23">
      <w:pPr>
        <w:rPr>
          <w:rFonts w:asciiTheme="minorHAnsi" w:hAnsiTheme="minorHAnsi" w:cstheme="minorHAnsi"/>
          <w:b/>
          <w:sz w:val="22"/>
          <w:szCs w:val="22"/>
        </w:rPr>
      </w:pPr>
      <w:r w:rsidRPr="00326646">
        <w:rPr>
          <w:rFonts w:asciiTheme="minorHAnsi" w:hAnsiTheme="minorHAnsi" w:cstheme="minorHAnsi"/>
          <w:b/>
          <w:sz w:val="22"/>
          <w:szCs w:val="22"/>
        </w:rPr>
        <w:t>Our</w:t>
      </w:r>
      <w:r w:rsidR="008E2722" w:rsidRPr="00326646">
        <w:rPr>
          <w:rFonts w:asciiTheme="minorHAnsi" w:hAnsiTheme="minorHAnsi" w:cstheme="minorHAnsi"/>
          <w:b/>
          <w:sz w:val="22"/>
          <w:szCs w:val="22"/>
        </w:rPr>
        <w:t xml:space="preserve"> DSL will: </w:t>
      </w:r>
    </w:p>
    <w:p w14:paraId="3B38161C" w14:textId="77777777" w:rsidR="008E2722" w:rsidRPr="00326646" w:rsidRDefault="008E2722" w:rsidP="00EB4C23">
      <w:pPr>
        <w:rPr>
          <w:rFonts w:asciiTheme="minorHAnsi" w:hAnsiTheme="minorHAnsi" w:cstheme="minorHAnsi"/>
          <w:sz w:val="22"/>
          <w:szCs w:val="22"/>
        </w:rPr>
      </w:pPr>
    </w:p>
    <w:p w14:paraId="71B50CDB" w14:textId="77777777" w:rsidR="008E2722" w:rsidRPr="00326646" w:rsidRDefault="00CD73C3" w:rsidP="00DB20AF">
      <w:pPr>
        <w:numPr>
          <w:ilvl w:val="0"/>
          <w:numId w:val="71"/>
        </w:numPr>
        <w:autoSpaceDE w:val="0"/>
        <w:autoSpaceDN w:val="0"/>
        <w:adjustRightInd w:val="0"/>
        <w:ind w:left="567" w:hanging="567"/>
        <w:rPr>
          <w:rFonts w:asciiTheme="minorHAnsi" w:hAnsiTheme="minorHAnsi" w:cstheme="minorHAnsi"/>
          <w:sz w:val="22"/>
          <w:szCs w:val="22"/>
        </w:rPr>
      </w:pPr>
      <w:r w:rsidRPr="00326646">
        <w:rPr>
          <w:rFonts w:asciiTheme="minorHAnsi" w:hAnsiTheme="minorHAnsi" w:cstheme="minorHAnsi"/>
          <w:sz w:val="22"/>
          <w:szCs w:val="22"/>
        </w:rPr>
        <w:t>E</w:t>
      </w:r>
      <w:r w:rsidR="008E2722" w:rsidRPr="00326646">
        <w:rPr>
          <w:rFonts w:asciiTheme="minorHAnsi" w:hAnsiTheme="minorHAnsi" w:cstheme="minorHAnsi"/>
          <w:sz w:val="22"/>
          <w:szCs w:val="22"/>
        </w:rPr>
        <w:t xml:space="preserve">nsure the school child protection policy is reviewed annually (as a minimum) and the procedures and implementation are updated and reviewed regularly, and work with governing bodies or proprietors and staff regarding this </w:t>
      </w:r>
    </w:p>
    <w:p w14:paraId="49BB21D9" w14:textId="42D15B31" w:rsidR="008E2722" w:rsidRPr="00326646" w:rsidRDefault="00CD73C3" w:rsidP="00DB20AF">
      <w:pPr>
        <w:numPr>
          <w:ilvl w:val="0"/>
          <w:numId w:val="71"/>
        </w:numPr>
        <w:autoSpaceDE w:val="0"/>
        <w:autoSpaceDN w:val="0"/>
        <w:adjustRightInd w:val="0"/>
        <w:ind w:left="567" w:hanging="567"/>
        <w:rPr>
          <w:rFonts w:asciiTheme="minorHAnsi" w:hAnsiTheme="minorHAnsi" w:cstheme="minorHAnsi"/>
          <w:sz w:val="22"/>
          <w:szCs w:val="22"/>
        </w:rPr>
      </w:pPr>
      <w:r w:rsidRPr="00326646">
        <w:rPr>
          <w:rFonts w:asciiTheme="minorHAnsi" w:hAnsiTheme="minorHAnsi" w:cstheme="minorHAnsi"/>
          <w:sz w:val="22"/>
          <w:szCs w:val="22"/>
        </w:rPr>
        <w:t>E</w:t>
      </w:r>
      <w:r w:rsidR="008E2722" w:rsidRPr="00326646">
        <w:rPr>
          <w:rFonts w:asciiTheme="minorHAnsi" w:hAnsiTheme="minorHAnsi" w:cstheme="minorHAnsi"/>
          <w:sz w:val="22"/>
          <w:szCs w:val="22"/>
        </w:rPr>
        <w:t xml:space="preserve">nsure during induction, all staff, supply staff, volunteers and contractors have a clear understanding of the Child Protection Policy and </w:t>
      </w:r>
      <w:r w:rsidR="005E58C2" w:rsidRPr="00326646">
        <w:rPr>
          <w:rFonts w:asciiTheme="minorHAnsi" w:hAnsiTheme="minorHAnsi" w:cstheme="minorHAnsi"/>
          <w:sz w:val="22"/>
          <w:szCs w:val="22"/>
        </w:rPr>
        <w:t>P</w:t>
      </w:r>
      <w:r w:rsidR="008E2722" w:rsidRPr="00326646">
        <w:rPr>
          <w:rFonts w:asciiTheme="minorHAnsi" w:hAnsiTheme="minorHAnsi" w:cstheme="minorHAnsi"/>
          <w:sz w:val="22"/>
          <w:szCs w:val="22"/>
        </w:rPr>
        <w:t xml:space="preserve">rocedures, the </w:t>
      </w:r>
      <w:r w:rsidR="005E58C2" w:rsidRPr="00326646">
        <w:rPr>
          <w:rFonts w:asciiTheme="minorHAnsi" w:hAnsiTheme="minorHAnsi" w:cstheme="minorHAnsi"/>
          <w:sz w:val="22"/>
          <w:szCs w:val="22"/>
        </w:rPr>
        <w:t>S</w:t>
      </w:r>
      <w:r w:rsidR="008E2722" w:rsidRPr="00326646">
        <w:rPr>
          <w:rFonts w:asciiTheme="minorHAnsi" w:hAnsiTheme="minorHAnsi" w:cstheme="minorHAnsi"/>
          <w:sz w:val="22"/>
          <w:szCs w:val="22"/>
        </w:rPr>
        <w:t xml:space="preserve">chool Code of Conduct for staff, </w:t>
      </w:r>
      <w:r w:rsidR="005E58C2" w:rsidRPr="00326646">
        <w:rPr>
          <w:rFonts w:asciiTheme="minorHAnsi" w:hAnsiTheme="minorHAnsi" w:cstheme="minorHAnsi"/>
          <w:sz w:val="22"/>
          <w:szCs w:val="22"/>
        </w:rPr>
        <w:t>W</w:t>
      </w:r>
      <w:r w:rsidR="008E2722" w:rsidRPr="00326646">
        <w:rPr>
          <w:rFonts w:asciiTheme="minorHAnsi" w:hAnsiTheme="minorHAnsi" w:cstheme="minorHAnsi"/>
          <w:sz w:val="22"/>
          <w:szCs w:val="22"/>
        </w:rPr>
        <w:t xml:space="preserve">hole </w:t>
      </w:r>
      <w:r w:rsidR="005E58C2" w:rsidRPr="00326646">
        <w:rPr>
          <w:rFonts w:asciiTheme="minorHAnsi" w:hAnsiTheme="minorHAnsi" w:cstheme="minorHAnsi"/>
          <w:sz w:val="22"/>
          <w:szCs w:val="22"/>
        </w:rPr>
        <w:t>S</w:t>
      </w:r>
      <w:r w:rsidR="008E2722" w:rsidRPr="00326646">
        <w:rPr>
          <w:rFonts w:asciiTheme="minorHAnsi" w:hAnsiTheme="minorHAnsi" w:cstheme="minorHAnsi"/>
          <w:sz w:val="22"/>
          <w:szCs w:val="22"/>
        </w:rPr>
        <w:t xml:space="preserve">chool </w:t>
      </w:r>
      <w:r w:rsidR="005E58C2" w:rsidRPr="00326646">
        <w:rPr>
          <w:rFonts w:asciiTheme="minorHAnsi" w:hAnsiTheme="minorHAnsi" w:cstheme="minorHAnsi"/>
          <w:sz w:val="22"/>
          <w:szCs w:val="22"/>
        </w:rPr>
        <w:t>B</w:t>
      </w:r>
      <w:r w:rsidR="008E2722" w:rsidRPr="00326646">
        <w:rPr>
          <w:rFonts w:asciiTheme="minorHAnsi" w:hAnsiTheme="minorHAnsi" w:cstheme="minorHAnsi"/>
          <w:sz w:val="22"/>
          <w:szCs w:val="22"/>
        </w:rPr>
        <w:t xml:space="preserve">ehaviour </w:t>
      </w:r>
      <w:r w:rsidR="005E58C2" w:rsidRPr="00326646">
        <w:rPr>
          <w:rFonts w:asciiTheme="minorHAnsi" w:hAnsiTheme="minorHAnsi" w:cstheme="minorHAnsi"/>
          <w:sz w:val="22"/>
          <w:szCs w:val="22"/>
        </w:rPr>
        <w:t>P</w:t>
      </w:r>
      <w:r w:rsidR="008E2722" w:rsidRPr="00326646">
        <w:rPr>
          <w:rFonts w:asciiTheme="minorHAnsi" w:hAnsiTheme="minorHAnsi" w:cstheme="minorHAnsi"/>
          <w:sz w:val="22"/>
          <w:szCs w:val="22"/>
        </w:rPr>
        <w:t>olicy</w:t>
      </w:r>
      <w:r w:rsidR="005E58C2"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and are provided with a copy of Part </w:t>
      </w:r>
      <w:r w:rsidR="005E58C2" w:rsidRPr="00326646">
        <w:rPr>
          <w:rFonts w:asciiTheme="minorHAnsi" w:hAnsiTheme="minorHAnsi" w:cstheme="minorHAnsi"/>
          <w:sz w:val="22"/>
          <w:szCs w:val="22"/>
        </w:rPr>
        <w:t>1</w:t>
      </w:r>
      <w:r w:rsidR="008E2722" w:rsidRPr="00326646">
        <w:rPr>
          <w:rFonts w:asciiTheme="minorHAnsi" w:hAnsiTheme="minorHAnsi" w:cstheme="minorHAnsi"/>
          <w:sz w:val="22"/>
          <w:szCs w:val="22"/>
        </w:rPr>
        <w:t xml:space="preserve"> and Annex </w:t>
      </w:r>
      <w:r w:rsidR="002F5596" w:rsidRPr="00326646">
        <w:rPr>
          <w:rFonts w:asciiTheme="minorHAnsi" w:hAnsiTheme="minorHAnsi" w:cstheme="minorHAnsi"/>
          <w:sz w:val="22"/>
          <w:szCs w:val="22"/>
        </w:rPr>
        <w:t xml:space="preserve">B </w:t>
      </w:r>
      <w:r w:rsidR="008E2722" w:rsidRPr="00326646">
        <w:rPr>
          <w:rFonts w:asciiTheme="minorHAnsi" w:hAnsiTheme="minorHAnsi" w:cstheme="minorHAnsi"/>
          <w:sz w:val="22"/>
          <w:szCs w:val="22"/>
        </w:rPr>
        <w:t>of ‘Keeping Children Safe in Education 202</w:t>
      </w:r>
      <w:r w:rsidR="00947C94">
        <w:rPr>
          <w:rFonts w:asciiTheme="minorHAnsi" w:hAnsiTheme="minorHAnsi" w:cstheme="minorHAnsi"/>
          <w:sz w:val="22"/>
          <w:szCs w:val="22"/>
        </w:rPr>
        <w:t>2</w:t>
      </w:r>
      <w:r w:rsidRPr="00326646">
        <w:rPr>
          <w:rFonts w:asciiTheme="minorHAnsi" w:hAnsiTheme="minorHAnsi" w:cstheme="minorHAnsi"/>
          <w:sz w:val="22"/>
          <w:szCs w:val="22"/>
        </w:rPr>
        <w:t>’</w:t>
      </w:r>
      <w:r w:rsidR="008E2722" w:rsidRPr="00326646">
        <w:rPr>
          <w:rFonts w:asciiTheme="minorHAnsi" w:hAnsiTheme="minorHAnsi" w:cstheme="minorHAnsi"/>
          <w:sz w:val="22"/>
          <w:szCs w:val="22"/>
        </w:rPr>
        <w:t xml:space="preserve"> </w:t>
      </w:r>
    </w:p>
    <w:p w14:paraId="2B0E5813" w14:textId="77777777" w:rsidR="008E2722" w:rsidRPr="00326646" w:rsidRDefault="00CD73C3" w:rsidP="00DB20AF">
      <w:pPr>
        <w:numPr>
          <w:ilvl w:val="0"/>
          <w:numId w:val="71"/>
        </w:numPr>
        <w:autoSpaceDE w:val="0"/>
        <w:autoSpaceDN w:val="0"/>
        <w:adjustRightInd w:val="0"/>
        <w:ind w:left="567" w:hanging="567"/>
        <w:rPr>
          <w:rFonts w:asciiTheme="minorHAnsi" w:hAnsiTheme="minorHAnsi" w:cstheme="minorHAnsi"/>
          <w:sz w:val="22"/>
          <w:szCs w:val="22"/>
        </w:rPr>
      </w:pPr>
      <w:r w:rsidRPr="00326646">
        <w:rPr>
          <w:rFonts w:asciiTheme="minorHAnsi" w:hAnsiTheme="minorHAnsi" w:cstheme="minorHAnsi"/>
          <w:sz w:val="22"/>
          <w:szCs w:val="22"/>
        </w:rPr>
        <w:t>E</w:t>
      </w:r>
      <w:r w:rsidR="008E2722" w:rsidRPr="00326646">
        <w:rPr>
          <w:rFonts w:asciiTheme="minorHAnsi" w:hAnsiTheme="minorHAnsi" w:cstheme="minorHAnsi"/>
          <w:sz w:val="22"/>
          <w:szCs w:val="22"/>
        </w:rPr>
        <w:t>nsure the child protection policy is available publicly and parents know referrals may be made about suspected abuse or neglect, and the role of the school or college in this</w:t>
      </w:r>
    </w:p>
    <w:p w14:paraId="6055AD5D" w14:textId="77777777" w:rsidR="008E2722" w:rsidRPr="00326646" w:rsidRDefault="00CD73C3" w:rsidP="00DB20AF">
      <w:pPr>
        <w:numPr>
          <w:ilvl w:val="0"/>
          <w:numId w:val="71"/>
        </w:numPr>
        <w:autoSpaceDE w:val="0"/>
        <w:autoSpaceDN w:val="0"/>
        <w:adjustRightInd w:val="0"/>
        <w:ind w:left="567" w:hanging="567"/>
        <w:rPr>
          <w:rFonts w:asciiTheme="minorHAnsi" w:hAnsiTheme="minorHAnsi" w:cstheme="minorHAnsi"/>
          <w:sz w:val="22"/>
          <w:szCs w:val="22"/>
        </w:rPr>
      </w:pPr>
      <w:r w:rsidRPr="00326646">
        <w:rPr>
          <w:rFonts w:asciiTheme="minorHAnsi" w:hAnsiTheme="minorHAnsi" w:cstheme="minorHAnsi"/>
          <w:sz w:val="22"/>
          <w:szCs w:val="22"/>
        </w:rPr>
        <w:t>P</w:t>
      </w:r>
      <w:r w:rsidR="00EA41A1" w:rsidRPr="00326646">
        <w:rPr>
          <w:rFonts w:asciiTheme="minorHAnsi" w:hAnsiTheme="minorHAnsi" w:cstheme="minorHAnsi"/>
          <w:sz w:val="22"/>
          <w:szCs w:val="22"/>
        </w:rPr>
        <w:t>romote educational outcomes by sharing information about the welfare, safeguarding and child protection issues that children with a social worker, are experiencing, or have experienced, with teachers and school and college leadership staff. This will ensure that our staff, know who these children are, understand their academic progress and attainment and maintain a culture of high aspirations for this cohort. We will support teaching staff to identify the challenges that children in this group might face and the additional academic support and adjustments that they could make to best support these children.</w:t>
      </w:r>
    </w:p>
    <w:p w14:paraId="51E8A82B" w14:textId="77777777" w:rsidR="008E2722" w:rsidRPr="00326646" w:rsidRDefault="008E2722" w:rsidP="00EB4C23">
      <w:pPr>
        <w:rPr>
          <w:rFonts w:asciiTheme="minorHAnsi" w:hAnsiTheme="minorHAnsi" w:cstheme="minorHAnsi"/>
          <w:lang w:eastAsia="en-US"/>
        </w:rPr>
      </w:pPr>
    </w:p>
    <w:p w14:paraId="65885C3A" w14:textId="77777777" w:rsidR="001039C8" w:rsidRPr="00326646" w:rsidRDefault="00BE0064" w:rsidP="00EB4C23">
      <w:pPr>
        <w:rPr>
          <w:rFonts w:asciiTheme="minorHAnsi" w:hAnsiTheme="minorHAnsi" w:cstheme="minorHAnsi"/>
          <w:b/>
          <w:i/>
          <w:sz w:val="20"/>
          <w:szCs w:val="20"/>
          <w:lang w:eastAsia="en-US"/>
        </w:rPr>
      </w:pPr>
      <w:r w:rsidRPr="00326646">
        <w:rPr>
          <w:rFonts w:asciiTheme="minorHAnsi" w:hAnsiTheme="minorHAnsi" w:cstheme="minorHAnsi"/>
          <w:b/>
          <w:i/>
          <w:sz w:val="20"/>
          <w:szCs w:val="20"/>
          <w:lang w:eastAsia="en-US"/>
        </w:rPr>
        <w:t>(</w:t>
      </w:r>
      <w:r w:rsidR="001039C8" w:rsidRPr="00326646">
        <w:rPr>
          <w:rFonts w:asciiTheme="minorHAnsi" w:hAnsiTheme="minorHAnsi" w:cstheme="minorHAnsi"/>
          <w:b/>
          <w:i/>
          <w:sz w:val="20"/>
          <w:szCs w:val="20"/>
          <w:lang w:eastAsia="en-US"/>
        </w:rPr>
        <w:t>The full responsibilities of the DSL are set out in Annex C of KCSIE</w:t>
      </w:r>
      <w:r w:rsidR="006E6F33" w:rsidRPr="00326646">
        <w:rPr>
          <w:rFonts w:asciiTheme="minorHAnsi" w:hAnsiTheme="minorHAnsi" w:cstheme="minorHAnsi"/>
          <w:b/>
          <w:i/>
          <w:sz w:val="20"/>
          <w:szCs w:val="20"/>
          <w:lang w:eastAsia="en-US"/>
        </w:rPr>
        <w:t xml:space="preserve"> 2021</w:t>
      </w:r>
      <w:r w:rsidR="001039C8" w:rsidRPr="00326646">
        <w:rPr>
          <w:rFonts w:asciiTheme="minorHAnsi" w:hAnsiTheme="minorHAnsi" w:cstheme="minorHAnsi"/>
          <w:b/>
          <w:i/>
          <w:sz w:val="20"/>
          <w:szCs w:val="20"/>
          <w:lang w:eastAsia="en-US"/>
        </w:rPr>
        <w:t xml:space="preserve"> – Role of the designated safeguarding lead. All designated safeguarding leads and deputy safeguarding leads must read and comply with this.</w:t>
      </w:r>
      <w:r w:rsidRPr="00326646">
        <w:rPr>
          <w:rFonts w:asciiTheme="minorHAnsi" w:hAnsiTheme="minorHAnsi" w:cstheme="minorHAnsi"/>
          <w:b/>
          <w:i/>
          <w:sz w:val="20"/>
          <w:szCs w:val="20"/>
          <w:lang w:eastAsia="en-US"/>
        </w:rPr>
        <w:t>)</w:t>
      </w:r>
    </w:p>
    <w:p w14:paraId="3B46F869" w14:textId="77777777" w:rsidR="005A7530" w:rsidRPr="00326646" w:rsidRDefault="005A7530" w:rsidP="00EB4C23">
      <w:pPr>
        <w:rPr>
          <w:rFonts w:asciiTheme="minorHAnsi" w:hAnsiTheme="minorHAnsi" w:cstheme="minorHAnsi"/>
          <w:b/>
          <w:lang w:eastAsia="en-US"/>
        </w:rPr>
      </w:pPr>
    </w:p>
    <w:p w14:paraId="2CB497BB" w14:textId="77777777" w:rsidR="005A7530" w:rsidRPr="00326646" w:rsidRDefault="005A7530" w:rsidP="00DB20AF">
      <w:pPr>
        <w:pStyle w:val="ListParagraph"/>
        <w:numPr>
          <w:ilvl w:val="1"/>
          <w:numId w:val="85"/>
        </w:numPr>
        <w:ind w:left="567" w:hanging="567"/>
        <w:rPr>
          <w:rStyle w:val="Strong"/>
          <w:rFonts w:asciiTheme="minorHAnsi" w:hAnsiTheme="minorHAnsi" w:cstheme="minorHAnsi"/>
          <w:sz w:val="22"/>
          <w:szCs w:val="22"/>
        </w:rPr>
      </w:pPr>
      <w:r w:rsidRPr="00326646">
        <w:rPr>
          <w:rStyle w:val="Strong"/>
          <w:rFonts w:asciiTheme="minorHAnsi" w:hAnsiTheme="minorHAnsi" w:cstheme="minorHAnsi"/>
          <w:sz w:val="22"/>
          <w:szCs w:val="22"/>
        </w:rPr>
        <w:t>The</w:t>
      </w:r>
      <w:r w:rsidR="00BA21F7" w:rsidRPr="00326646">
        <w:rPr>
          <w:rStyle w:val="Strong"/>
          <w:rFonts w:asciiTheme="minorHAnsi" w:hAnsiTheme="minorHAnsi" w:cstheme="minorHAnsi"/>
          <w:sz w:val="22"/>
          <w:szCs w:val="22"/>
        </w:rPr>
        <w:t xml:space="preserve"> Role of the </w:t>
      </w:r>
      <w:r w:rsidR="00745795">
        <w:rPr>
          <w:rStyle w:val="Strong"/>
          <w:rFonts w:asciiTheme="minorHAnsi" w:hAnsiTheme="minorHAnsi" w:cstheme="minorHAnsi"/>
          <w:sz w:val="22"/>
          <w:szCs w:val="22"/>
        </w:rPr>
        <w:t>Headteacher</w:t>
      </w:r>
    </w:p>
    <w:p w14:paraId="272DB4A1" w14:textId="77777777" w:rsidR="00BA21F7" w:rsidRPr="00326646" w:rsidRDefault="00BA21F7" w:rsidP="00EB4C23">
      <w:pPr>
        <w:rPr>
          <w:rFonts w:asciiTheme="minorHAnsi" w:hAnsiTheme="minorHAnsi" w:cstheme="minorHAnsi"/>
          <w:lang w:eastAsia="en-US"/>
        </w:rPr>
      </w:pPr>
    </w:p>
    <w:p w14:paraId="1F775A35" w14:textId="77777777" w:rsidR="005A7530" w:rsidRPr="00326646" w:rsidRDefault="00BA21F7"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It is the responsibility of the </w:t>
      </w:r>
      <w:r w:rsidR="00745795">
        <w:rPr>
          <w:rFonts w:asciiTheme="minorHAnsi" w:hAnsiTheme="minorHAnsi" w:cstheme="minorHAnsi"/>
          <w:sz w:val="22"/>
          <w:szCs w:val="22"/>
          <w:lang w:eastAsia="en-US"/>
        </w:rPr>
        <w:t>Headteacher</w:t>
      </w:r>
      <w:r w:rsidRPr="00326646">
        <w:rPr>
          <w:rFonts w:asciiTheme="minorHAnsi" w:hAnsiTheme="minorHAnsi" w:cstheme="minorHAnsi"/>
          <w:sz w:val="22"/>
          <w:szCs w:val="22"/>
          <w:lang w:eastAsia="en-US"/>
        </w:rPr>
        <w:t xml:space="preserve"> to:</w:t>
      </w:r>
    </w:p>
    <w:p w14:paraId="40CC754D" w14:textId="77777777" w:rsidR="00BA21F7" w:rsidRPr="00326646" w:rsidRDefault="00BA21F7" w:rsidP="00EB4C23">
      <w:pPr>
        <w:rPr>
          <w:rFonts w:asciiTheme="minorHAnsi" w:hAnsiTheme="minorHAnsi" w:cstheme="minorHAnsi"/>
          <w:sz w:val="22"/>
          <w:szCs w:val="22"/>
          <w:lang w:eastAsia="en-US"/>
        </w:rPr>
      </w:pPr>
    </w:p>
    <w:p w14:paraId="7EBCE0D6" w14:textId="77777777" w:rsidR="005A7530"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nsur</w:t>
      </w:r>
      <w:r w:rsidR="00737EF2"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 xml:space="preserve"> that staff (including temporary and supply staff) and volunteers are informed of this policy as part of their induction</w:t>
      </w:r>
    </w:p>
    <w:p w14:paraId="2F0A7817" w14:textId="77777777" w:rsidR="00BA21F7"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BA21F7" w:rsidRPr="00326646">
        <w:rPr>
          <w:rFonts w:asciiTheme="minorHAnsi" w:eastAsia="Arial" w:hAnsiTheme="minorHAnsi" w:cstheme="minorHAnsi"/>
          <w:sz w:val="22"/>
          <w:szCs w:val="22"/>
          <w:lang w:val="en-US" w:eastAsia="en-US"/>
        </w:rPr>
        <w:t>nsure policies and procedures adopted by the Governing Body are fully implemented</w:t>
      </w:r>
    </w:p>
    <w:p w14:paraId="3FADD80E" w14:textId="77777777" w:rsidR="00BA21F7"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BA21F7" w:rsidRPr="00326646">
        <w:rPr>
          <w:rFonts w:asciiTheme="minorHAnsi" w:eastAsia="Arial" w:hAnsiTheme="minorHAnsi" w:cstheme="minorHAnsi"/>
          <w:sz w:val="22"/>
          <w:szCs w:val="22"/>
          <w:lang w:val="en-US" w:eastAsia="en-US"/>
        </w:rPr>
        <w:t xml:space="preserve">nsure that all staff receive an induction to the work they are to undertake in the school </w:t>
      </w:r>
    </w:p>
    <w:p w14:paraId="0B4678CA" w14:textId="77777777" w:rsidR="005A7530" w:rsidRPr="00326646" w:rsidRDefault="00737EF2"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c</w:t>
      </w:r>
      <w:r w:rsidR="005A7530" w:rsidRPr="00326646">
        <w:rPr>
          <w:rFonts w:asciiTheme="minorHAnsi" w:eastAsia="Arial" w:hAnsiTheme="minorHAnsi" w:cstheme="minorHAnsi"/>
          <w:sz w:val="22"/>
          <w:szCs w:val="22"/>
          <w:lang w:val="en-US" w:eastAsia="en-US"/>
        </w:rPr>
        <w:t>ommunicat</w:t>
      </w:r>
      <w:r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 xml:space="preserve"> this policy to parents when their child joins the school and via the school website</w:t>
      </w:r>
    </w:p>
    <w:p w14:paraId="29949FD9" w14:textId="2EF74F38" w:rsidR="005A7530"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nsur</w:t>
      </w:r>
      <w:r w:rsidR="00737EF2"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 xml:space="preserve"> that the roles and responsibilities of the DSL/DDSL</w:t>
      </w:r>
      <w:r w:rsidR="00CB08A8" w:rsidRPr="00326646">
        <w:rPr>
          <w:rFonts w:asciiTheme="minorHAnsi" w:eastAsia="Arial" w:hAnsiTheme="minorHAnsi" w:cstheme="minorHAnsi"/>
          <w:sz w:val="22"/>
          <w:szCs w:val="22"/>
          <w:lang w:val="en-US" w:eastAsia="en-US"/>
        </w:rPr>
        <w:t>,</w:t>
      </w:r>
      <w:r w:rsidR="005A7530" w:rsidRPr="00326646">
        <w:rPr>
          <w:rFonts w:asciiTheme="minorHAnsi" w:eastAsia="Arial" w:hAnsiTheme="minorHAnsi" w:cstheme="minorHAnsi"/>
          <w:sz w:val="22"/>
          <w:szCs w:val="22"/>
          <w:lang w:val="en-US" w:eastAsia="en-US"/>
        </w:rPr>
        <w:t xml:space="preserve"> as referenced in Annex C of KCS</w:t>
      </w:r>
      <w:r w:rsidR="00ED6DFD" w:rsidRPr="00326646">
        <w:rPr>
          <w:rFonts w:asciiTheme="minorHAnsi" w:eastAsia="Arial" w:hAnsiTheme="minorHAnsi" w:cstheme="minorHAnsi"/>
          <w:sz w:val="22"/>
          <w:szCs w:val="22"/>
          <w:lang w:val="en-US" w:eastAsia="en-US"/>
        </w:rPr>
        <w:t>I</w:t>
      </w:r>
      <w:r w:rsidR="005A7530" w:rsidRPr="00326646">
        <w:rPr>
          <w:rFonts w:asciiTheme="minorHAnsi" w:eastAsia="Arial" w:hAnsiTheme="minorHAnsi" w:cstheme="minorHAnsi"/>
          <w:sz w:val="22"/>
          <w:szCs w:val="22"/>
          <w:lang w:val="en-US" w:eastAsia="en-US"/>
        </w:rPr>
        <w:t>E (202</w:t>
      </w:r>
      <w:r w:rsidR="00947C94">
        <w:rPr>
          <w:rFonts w:asciiTheme="minorHAnsi" w:eastAsia="Arial" w:hAnsiTheme="minorHAnsi" w:cstheme="minorHAnsi"/>
          <w:sz w:val="22"/>
          <w:szCs w:val="22"/>
          <w:lang w:val="en-US" w:eastAsia="en-US"/>
        </w:rPr>
        <w:t>2</w:t>
      </w:r>
      <w:r w:rsidR="005A7530" w:rsidRPr="00326646">
        <w:rPr>
          <w:rFonts w:asciiTheme="minorHAnsi" w:eastAsia="Arial" w:hAnsiTheme="minorHAnsi" w:cstheme="minorHAnsi"/>
          <w:sz w:val="22"/>
          <w:szCs w:val="22"/>
          <w:lang w:val="en-US" w:eastAsia="en-US"/>
        </w:rPr>
        <w:t>)</w:t>
      </w:r>
      <w:r w:rsidR="002A220D" w:rsidRPr="00326646">
        <w:rPr>
          <w:rFonts w:asciiTheme="minorHAnsi" w:eastAsia="Arial" w:hAnsiTheme="minorHAnsi" w:cstheme="minorHAnsi"/>
          <w:sz w:val="22"/>
          <w:szCs w:val="22"/>
          <w:lang w:val="en-US" w:eastAsia="en-US"/>
        </w:rPr>
        <w:t>,</w:t>
      </w:r>
      <w:r w:rsidR="005A7530" w:rsidRPr="00326646">
        <w:rPr>
          <w:rFonts w:asciiTheme="minorHAnsi" w:eastAsia="Arial" w:hAnsiTheme="minorHAnsi" w:cstheme="minorHAnsi"/>
          <w:sz w:val="22"/>
          <w:szCs w:val="22"/>
          <w:lang w:val="en-US" w:eastAsia="en-US"/>
        </w:rPr>
        <w:t xml:space="preserve"> are reflected in their job description</w:t>
      </w:r>
    </w:p>
    <w:p w14:paraId="60A6F6CD" w14:textId="3060DB4C" w:rsidR="00947C94" w:rsidRPr="00136D36" w:rsidRDefault="00947C94" w:rsidP="00947C94">
      <w:pPr>
        <w:numPr>
          <w:ilvl w:val="0"/>
          <w:numId w:val="65"/>
        </w:numPr>
        <w:ind w:left="567" w:hanging="567"/>
        <w:rPr>
          <w:rFonts w:ascii="Calibri" w:eastAsia="Arial" w:hAnsi="Calibri" w:cs="Calibri"/>
          <w:sz w:val="22"/>
          <w:szCs w:val="22"/>
          <w:lang w:val="en-US" w:eastAsia="en-US"/>
        </w:rPr>
      </w:pPr>
      <w:r w:rsidRPr="00136D36">
        <w:rPr>
          <w:rFonts w:ascii="Calibri" w:eastAsia="Arial" w:hAnsi="Calibri" w:cs="Calibri"/>
          <w:sz w:val="22"/>
          <w:szCs w:val="22"/>
          <w:lang w:val="en-US" w:eastAsia="en-US"/>
        </w:rPr>
        <w:t xml:space="preserve">Make decisions regarding low-level concerns and may collaborate with the DSL </w:t>
      </w:r>
    </w:p>
    <w:p w14:paraId="45C4FFBA" w14:textId="77777777" w:rsidR="005A7530"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nsur</w:t>
      </w:r>
      <w:r w:rsidR="00737EF2"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 xml:space="preserve"> that the DSL has appropriate time, training and resources, and that there is always adequate cover if the DSL is </w:t>
      </w:r>
      <w:proofErr w:type="gramStart"/>
      <w:r w:rsidR="005A7530" w:rsidRPr="00326646">
        <w:rPr>
          <w:rFonts w:asciiTheme="minorHAnsi" w:eastAsia="Arial" w:hAnsiTheme="minorHAnsi" w:cstheme="minorHAnsi"/>
          <w:sz w:val="22"/>
          <w:szCs w:val="22"/>
          <w:lang w:val="en-US" w:eastAsia="en-US"/>
        </w:rPr>
        <w:t>absent</w:t>
      </w:r>
      <w:proofErr w:type="gramEnd"/>
    </w:p>
    <w:p w14:paraId="31936FBE" w14:textId="77777777" w:rsidR="005A7530"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nsur</w:t>
      </w:r>
      <w:r w:rsidR="00737EF2"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 xml:space="preserve"> that they </w:t>
      </w:r>
      <w:r w:rsidR="00F27E02" w:rsidRPr="00326646">
        <w:rPr>
          <w:rFonts w:asciiTheme="minorHAnsi" w:eastAsia="Arial" w:hAnsiTheme="minorHAnsi" w:cstheme="minorHAnsi"/>
          <w:sz w:val="22"/>
          <w:szCs w:val="22"/>
          <w:lang w:val="en-US" w:eastAsia="en-US"/>
        </w:rPr>
        <w:t>attend any briefings</w:t>
      </w:r>
      <w:r w:rsidR="005A7530" w:rsidRPr="00326646">
        <w:rPr>
          <w:rFonts w:asciiTheme="minorHAnsi" w:eastAsia="Arial" w:hAnsiTheme="minorHAnsi" w:cstheme="minorHAnsi"/>
          <w:sz w:val="22"/>
          <w:szCs w:val="22"/>
          <w:lang w:val="en-US" w:eastAsia="en-US"/>
        </w:rPr>
        <w:t xml:space="preserve"> for </w:t>
      </w:r>
      <w:r w:rsidR="00745795">
        <w:rPr>
          <w:rFonts w:asciiTheme="minorHAnsi" w:eastAsia="Arial" w:hAnsiTheme="minorHAnsi" w:cstheme="minorHAnsi"/>
          <w:sz w:val="22"/>
          <w:szCs w:val="22"/>
          <w:lang w:val="en-US" w:eastAsia="en-US"/>
        </w:rPr>
        <w:t>Headteacher</w:t>
      </w:r>
      <w:r w:rsidR="005A7530" w:rsidRPr="00326646">
        <w:rPr>
          <w:rFonts w:asciiTheme="minorHAnsi" w:eastAsia="Arial" w:hAnsiTheme="minorHAnsi" w:cstheme="minorHAnsi"/>
          <w:sz w:val="22"/>
          <w:szCs w:val="22"/>
          <w:lang w:val="en-US" w:eastAsia="en-US"/>
        </w:rPr>
        <w:t>s/principals on safeguarding and child protection and that all staff undertake appropriate safeguarding and child protection training</w:t>
      </w:r>
    </w:p>
    <w:p w14:paraId="00329874" w14:textId="77777777" w:rsidR="005A7530"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A</w:t>
      </w:r>
      <w:r w:rsidR="005A7530" w:rsidRPr="00326646">
        <w:rPr>
          <w:rFonts w:asciiTheme="minorHAnsi" w:eastAsia="Arial" w:hAnsiTheme="minorHAnsi" w:cstheme="minorHAnsi"/>
          <w:sz w:val="22"/>
          <w:szCs w:val="22"/>
          <w:lang w:val="en-US" w:eastAsia="en-US"/>
        </w:rPr>
        <w:t>ct</w:t>
      </w:r>
      <w:r w:rsidR="00737EF2" w:rsidRPr="00326646">
        <w:rPr>
          <w:rFonts w:asciiTheme="minorHAnsi" w:eastAsia="Arial" w:hAnsiTheme="minorHAnsi" w:cstheme="minorHAnsi"/>
          <w:sz w:val="22"/>
          <w:szCs w:val="22"/>
          <w:lang w:val="en-US" w:eastAsia="en-US"/>
        </w:rPr>
        <w:t xml:space="preserve"> </w:t>
      </w:r>
      <w:r w:rsidR="005A7530" w:rsidRPr="00326646">
        <w:rPr>
          <w:rFonts w:asciiTheme="minorHAnsi" w:eastAsia="Arial" w:hAnsiTheme="minorHAnsi" w:cstheme="minorHAnsi"/>
          <w:sz w:val="22"/>
          <w:szCs w:val="22"/>
          <w:lang w:val="en-US" w:eastAsia="en-US"/>
        </w:rPr>
        <w:t>as the ‘case manager’ in the event of an allegation of abuse made against another member of staff (including supply staff) or volunteer, where appropriate</w:t>
      </w:r>
    </w:p>
    <w:p w14:paraId="300F581C" w14:textId="77777777" w:rsidR="005A7530"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nsur</w:t>
      </w:r>
      <w:r w:rsidR="00737EF2" w:rsidRPr="00326646">
        <w:rPr>
          <w:rFonts w:asciiTheme="minorHAnsi" w:eastAsia="Arial" w:hAnsiTheme="minorHAnsi" w:cstheme="minorHAnsi"/>
          <w:sz w:val="22"/>
          <w:szCs w:val="22"/>
          <w:lang w:val="en-US" w:eastAsia="en-US"/>
        </w:rPr>
        <w:t>e</w:t>
      </w:r>
      <w:r w:rsidR="005A7530" w:rsidRPr="00326646">
        <w:rPr>
          <w:rFonts w:asciiTheme="minorHAnsi" w:eastAsia="Arial" w:hAnsiTheme="minorHAnsi" w:cstheme="minorHAnsi"/>
          <w:sz w:val="22"/>
          <w:szCs w:val="22"/>
          <w:lang w:val="en-US" w:eastAsia="en-US"/>
        </w:rPr>
        <w:t xml:space="preserve"> that all recommendations made by the Local Authority in relation to strengthening the school’s safeguarding arrangements are actioned in a timely fashion</w:t>
      </w:r>
    </w:p>
    <w:p w14:paraId="57B3E5F7" w14:textId="77777777" w:rsidR="00F27E02" w:rsidRPr="00326646" w:rsidRDefault="00CD73C3" w:rsidP="00DB20AF">
      <w:pPr>
        <w:numPr>
          <w:ilvl w:val="0"/>
          <w:numId w:val="65"/>
        </w:numPr>
        <w:ind w:left="567" w:hanging="567"/>
        <w:rPr>
          <w:rFonts w:asciiTheme="minorHAnsi" w:eastAsia="Arial" w:hAnsiTheme="minorHAnsi" w:cstheme="minorHAnsi"/>
          <w:sz w:val="22"/>
          <w:szCs w:val="22"/>
          <w:lang w:val="en-US" w:eastAsia="en-US"/>
        </w:rPr>
      </w:pPr>
      <w:r w:rsidRPr="00326646">
        <w:rPr>
          <w:rFonts w:asciiTheme="minorHAnsi" w:eastAsia="Arial" w:hAnsiTheme="minorHAnsi" w:cstheme="minorHAnsi"/>
          <w:sz w:val="22"/>
          <w:szCs w:val="22"/>
          <w:lang w:val="en-US" w:eastAsia="en-US"/>
        </w:rPr>
        <w:t>E</w:t>
      </w:r>
      <w:r w:rsidR="00F27E02" w:rsidRPr="00326646">
        <w:rPr>
          <w:rFonts w:asciiTheme="minorHAnsi" w:eastAsia="Arial" w:hAnsiTheme="minorHAnsi" w:cstheme="minorHAnsi"/>
          <w:sz w:val="22"/>
          <w:szCs w:val="22"/>
          <w:lang w:val="en-US" w:eastAsia="en-US"/>
        </w:rPr>
        <w:t>nsure all staff</w:t>
      </w:r>
      <w:r w:rsidR="003765A6" w:rsidRPr="00326646">
        <w:rPr>
          <w:rFonts w:asciiTheme="minorHAnsi" w:eastAsia="Arial" w:hAnsiTheme="minorHAnsi" w:cstheme="minorHAnsi"/>
          <w:sz w:val="22"/>
          <w:szCs w:val="22"/>
          <w:lang w:val="en-US" w:eastAsia="en-US"/>
        </w:rPr>
        <w:t>,</w:t>
      </w:r>
      <w:r w:rsidR="00F27E02" w:rsidRPr="00326646">
        <w:rPr>
          <w:rFonts w:asciiTheme="minorHAnsi" w:eastAsia="Arial" w:hAnsiTheme="minorHAnsi" w:cstheme="minorHAnsi"/>
          <w:sz w:val="22"/>
          <w:szCs w:val="22"/>
          <w:lang w:val="en-US" w:eastAsia="en-US"/>
        </w:rPr>
        <w:t xml:space="preserve"> volunteers</w:t>
      </w:r>
      <w:r w:rsidR="003765A6" w:rsidRPr="00326646">
        <w:rPr>
          <w:rFonts w:asciiTheme="minorHAnsi" w:eastAsia="Arial" w:hAnsiTheme="minorHAnsi" w:cstheme="minorHAnsi"/>
          <w:sz w:val="22"/>
          <w:szCs w:val="22"/>
          <w:lang w:val="en-US" w:eastAsia="en-US"/>
        </w:rPr>
        <w:t xml:space="preserve"> and contractors</w:t>
      </w:r>
      <w:r w:rsidR="00F27E02" w:rsidRPr="00326646">
        <w:rPr>
          <w:rFonts w:asciiTheme="minorHAnsi" w:eastAsia="Arial" w:hAnsiTheme="minorHAnsi" w:cstheme="minorHAnsi"/>
          <w:sz w:val="22"/>
          <w:szCs w:val="22"/>
          <w:lang w:val="en-US" w:eastAsia="en-US"/>
        </w:rPr>
        <w:t xml:space="preserve"> </w:t>
      </w:r>
      <w:r w:rsidR="00ED6DFD" w:rsidRPr="00326646">
        <w:rPr>
          <w:rFonts w:asciiTheme="minorHAnsi" w:eastAsia="Arial" w:hAnsiTheme="minorHAnsi" w:cstheme="minorHAnsi"/>
          <w:sz w:val="22"/>
          <w:szCs w:val="22"/>
          <w:lang w:val="en-US" w:eastAsia="en-US"/>
        </w:rPr>
        <w:t>can</w:t>
      </w:r>
      <w:r w:rsidR="00F27E02" w:rsidRPr="00326646">
        <w:rPr>
          <w:rFonts w:asciiTheme="minorHAnsi" w:eastAsia="Arial" w:hAnsiTheme="minorHAnsi" w:cstheme="minorHAnsi"/>
          <w:sz w:val="22"/>
          <w:szCs w:val="22"/>
          <w:lang w:val="en-US" w:eastAsia="en-US"/>
        </w:rPr>
        <w:t xml:space="preserve"> raise concerns about unsafe practice in relation to children</w:t>
      </w:r>
    </w:p>
    <w:p w14:paraId="2B8A1B02" w14:textId="77777777" w:rsidR="005A7530" w:rsidRPr="00326646" w:rsidRDefault="005A7530" w:rsidP="00EB4C23">
      <w:pPr>
        <w:rPr>
          <w:rFonts w:asciiTheme="minorHAnsi" w:hAnsiTheme="minorHAnsi" w:cstheme="minorHAnsi"/>
          <w:b/>
          <w:lang w:eastAsia="en-US"/>
        </w:rPr>
      </w:pPr>
    </w:p>
    <w:p w14:paraId="6C3AF33E" w14:textId="77777777" w:rsidR="005A7530" w:rsidRPr="00326646" w:rsidRDefault="009562D7" w:rsidP="00EB4C23">
      <w:pPr>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 xml:space="preserve">6.4 </w:t>
      </w:r>
      <w:r w:rsidR="005A7530" w:rsidRPr="00326646">
        <w:rPr>
          <w:rFonts w:asciiTheme="minorHAnsi" w:hAnsiTheme="minorHAnsi" w:cstheme="minorHAnsi"/>
          <w:b/>
          <w:sz w:val="22"/>
          <w:szCs w:val="22"/>
          <w:lang w:eastAsia="en-US"/>
        </w:rPr>
        <w:t xml:space="preserve">The </w:t>
      </w:r>
      <w:r w:rsidR="00F27E02" w:rsidRPr="00326646">
        <w:rPr>
          <w:rFonts w:asciiTheme="minorHAnsi" w:hAnsiTheme="minorHAnsi" w:cstheme="minorHAnsi"/>
          <w:b/>
          <w:sz w:val="22"/>
          <w:szCs w:val="22"/>
          <w:lang w:eastAsia="en-US"/>
        </w:rPr>
        <w:t>R</w:t>
      </w:r>
      <w:r w:rsidR="005A7530" w:rsidRPr="00326646">
        <w:rPr>
          <w:rFonts w:asciiTheme="minorHAnsi" w:hAnsiTheme="minorHAnsi" w:cstheme="minorHAnsi"/>
          <w:b/>
          <w:sz w:val="22"/>
          <w:szCs w:val="22"/>
          <w:lang w:eastAsia="en-US"/>
        </w:rPr>
        <w:t>ole of Teachers</w:t>
      </w:r>
    </w:p>
    <w:p w14:paraId="2C92715C" w14:textId="77777777" w:rsidR="005A7530" w:rsidRPr="00326646" w:rsidRDefault="005A7530" w:rsidP="00EB4C23">
      <w:pPr>
        <w:rPr>
          <w:rFonts w:asciiTheme="minorHAnsi" w:hAnsiTheme="minorHAnsi" w:cstheme="minorHAnsi"/>
          <w:sz w:val="22"/>
          <w:szCs w:val="22"/>
        </w:rPr>
      </w:pPr>
    </w:p>
    <w:p w14:paraId="09139631" w14:textId="6C3581F5" w:rsidR="005A7530" w:rsidRPr="00326646" w:rsidRDefault="005A7530" w:rsidP="00EB4C23">
      <w:pPr>
        <w:rPr>
          <w:rFonts w:asciiTheme="minorHAnsi" w:hAnsiTheme="minorHAnsi" w:cstheme="minorHAnsi"/>
          <w:b/>
          <w:sz w:val="22"/>
          <w:szCs w:val="22"/>
          <w:lang w:eastAsia="en-US"/>
        </w:rPr>
      </w:pPr>
      <w:r w:rsidRPr="00326646">
        <w:rPr>
          <w:rFonts w:asciiTheme="minorHAnsi" w:hAnsiTheme="minorHAnsi" w:cstheme="minorHAnsi"/>
          <w:sz w:val="22"/>
          <w:szCs w:val="22"/>
        </w:rPr>
        <w:t xml:space="preserve">Teachers, including the </w:t>
      </w:r>
      <w:r w:rsidR="00745795">
        <w:rPr>
          <w:rFonts w:asciiTheme="minorHAnsi" w:hAnsiTheme="minorHAnsi" w:cstheme="minorHAnsi"/>
          <w:sz w:val="22"/>
          <w:szCs w:val="22"/>
        </w:rPr>
        <w:t>Headteacher</w:t>
      </w:r>
      <w:r w:rsidRPr="00326646">
        <w:rPr>
          <w:rFonts w:asciiTheme="minorHAnsi" w:hAnsiTheme="minorHAnsi" w:cstheme="minorHAnsi"/>
          <w:sz w:val="22"/>
          <w:szCs w:val="22"/>
        </w:rPr>
        <w:t xml:space="preserve">, will safeguard children’s wellbeing and maintain public trust in the teaching profession as part of their professional duties in line with the Teacher Standards 2011 </w:t>
      </w:r>
    </w:p>
    <w:p w14:paraId="4F757904" w14:textId="77777777" w:rsidR="005A7530" w:rsidRPr="00326646" w:rsidRDefault="005A7530" w:rsidP="00EB4C23">
      <w:pPr>
        <w:rPr>
          <w:rFonts w:asciiTheme="minorHAnsi" w:hAnsiTheme="minorHAnsi" w:cstheme="minorHAnsi"/>
          <w:b/>
          <w:sz w:val="22"/>
          <w:szCs w:val="22"/>
          <w:lang w:eastAsia="en-US"/>
        </w:rPr>
      </w:pPr>
    </w:p>
    <w:bookmarkEnd w:id="5"/>
    <w:p w14:paraId="68B07687" w14:textId="77777777" w:rsidR="001039C8" w:rsidRPr="00326646" w:rsidRDefault="001039C8" w:rsidP="00DB20AF">
      <w:pPr>
        <w:pStyle w:val="ListParagraph"/>
        <w:numPr>
          <w:ilvl w:val="1"/>
          <w:numId w:val="86"/>
        </w:numPr>
        <w:ind w:left="567" w:hanging="567"/>
        <w:rPr>
          <w:rStyle w:val="Strong"/>
          <w:rFonts w:asciiTheme="minorHAnsi" w:hAnsiTheme="minorHAnsi" w:cstheme="minorHAnsi"/>
          <w:sz w:val="22"/>
          <w:szCs w:val="22"/>
        </w:rPr>
      </w:pPr>
      <w:r w:rsidRPr="00326646">
        <w:rPr>
          <w:rStyle w:val="Strong"/>
          <w:rFonts w:asciiTheme="minorHAnsi" w:hAnsiTheme="minorHAnsi" w:cstheme="minorHAnsi"/>
          <w:sz w:val="22"/>
          <w:szCs w:val="22"/>
        </w:rPr>
        <w:t>The</w:t>
      </w:r>
      <w:r w:rsidR="00526D8B" w:rsidRPr="00326646">
        <w:rPr>
          <w:rStyle w:val="Strong"/>
          <w:rFonts w:asciiTheme="minorHAnsi" w:hAnsiTheme="minorHAnsi" w:cstheme="minorHAnsi"/>
          <w:sz w:val="22"/>
          <w:szCs w:val="22"/>
        </w:rPr>
        <w:t xml:space="preserve"> </w:t>
      </w:r>
      <w:r w:rsidR="00F27E02" w:rsidRPr="00326646">
        <w:rPr>
          <w:rStyle w:val="Strong"/>
          <w:rFonts w:asciiTheme="minorHAnsi" w:hAnsiTheme="minorHAnsi" w:cstheme="minorHAnsi"/>
          <w:sz w:val="22"/>
          <w:szCs w:val="22"/>
        </w:rPr>
        <w:t>R</w:t>
      </w:r>
      <w:r w:rsidR="00526D8B" w:rsidRPr="00326646">
        <w:rPr>
          <w:rStyle w:val="Strong"/>
          <w:rFonts w:asciiTheme="minorHAnsi" w:hAnsiTheme="minorHAnsi" w:cstheme="minorHAnsi"/>
          <w:sz w:val="22"/>
          <w:szCs w:val="22"/>
        </w:rPr>
        <w:t>ole of the</w:t>
      </w:r>
      <w:r w:rsidRPr="00326646">
        <w:rPr>
          <w:rStyle w:val="Strong"/>
          <w:rFonts w:asciiTheme="minorHAnsi" w:hAnsiTheme="minorHAnsi" w:cstheme="minorHAnsi"/>
          <w:sz w:val="22"/>
          <w:szCs w:val="22"/>
        </w:rPr>
        <w:t xml:space="preserve"> </w:t>
      </w:r>
      <w:r w:rsidR="00F27E02" w:rsidRPr="00326646">
        <w:rPr>
          <w:rStyle w:val="Strong"/>
          <w:rFonts w:asciiTheme="minorHAnsi" w:hAnsiTheme="minorHAnsi" w:cstheme="minorHAnsi"/>
          <w:sz w:val="22"/>
          <w:szCs w:val="22"/>
        </w:rPr>
        <w:t>G</w:t>
      </w:r>
      <w:r w:rsidRPr="00326646">
        <w:rPr>
          <w:rStyle w:val="Strong"/>
          <w:rFonts w:asciiTheme="minorHAnsi" w:hAnsiTheme="minorHAnsi" w:cstheme="minorHAnsi"/>
          <w:sz w:val="22"/>
          <w:szCs w:val="22"/>
        </w:rPr>
        <w:t xml:space="preserve">overning </w:t>
      </w:r>
      <w:r w:rsidR="00F27E02" w:rsidRPr="00326646">
        <w:rPr>
          <w:rStyle w:val="Strong"/>
          <w:rFonts w:asciiTheme="minorHAnsi" w:hAnsiTheme="minorHAnsi" w:cstheme="minorHAnsi"/>
          <w:sz w:val="22"/>
          <w:szCs w:val="22"/>
        </w:rPr>
        <w:t>B</w:t>
      </w:r>
      <w:r w:rsidRPr="00326646">
        <w:rPr>
          <w:rStyle w:val="Strong"/>
          <w:rFonts w:asciiTheme="minorHAnsi" w:hAnsiTheme="minorHAnsi" w:cstheme="minorHAnsi"/>
          <w:sz w:val="22"/>
          <w:szCs w:val="22"/>
        </w:rPr>
        <w:t>ody</w:t>
      </w:r>
    </w:p>
    <w:p w14:paraId="54BFFE58" w14:textId="77777777" w:rsidR="00524CE5" w:rsidRPr="00326646" w:rsidRDefault="00524CE5" w:rsidP="00EB4C23">
      <w:pPr>
        <w:pStyle w:val="ListParagraph"/>
        <w:ind w:left="0"/>
        <w:rPr>
          <w:rStyle w:val="Strong"/>
          <w:rFonts w:asciiTheme="minorHAnsi" w:hAnsiTheme="minorHAnsi" w:cstheme="minorHAnsi"/>
          <w:sz w:val="22"/>
          <w:szCs w:val="22"/>
        </w:rPr>
      </w:pPr>
    </w:p>
    <w:p w14:paraId="648D65FC" w14:textId="77777777" w:rsidR="00524CE5" w:rsidRPr="00326646" w:rsidRDefault="00524CE5" w:rsidP="00EB4C23">
      <w:pPr>
        <w:pStyle w:val="ListParagraph"/>
        <w:ind w:left="0"/>
        <w:rPr>
          <w:rStyle w:val="Strong"/>
          <w:rFonts w:asciiTheme="minorHAnsi" w:hAnsiTheme="minorHAnsi" w:cstheme="minorHAnsi"/>
          <w:b w:val="0"/>
          <w:sz w:val="22"/>
          <w:szCs w:val="22"/>
        </w:rPr>
      </w:pPr>
      <w:r w:rsidRPr="00326646">
        <w:rPr>
          <w:rStyle w:val="Strong"/>
          <w:rFonts w:asciiTheme="minorHAnsi" w:hAnsiTheme="minorHAnsi" w:cstheme="minorHAnsi"/>
          <w:b w:val="0"/>
          <w:sz w:val="22"/>
          <w:szCs w:val="22"/>
        </w:rPr>
        <w:t>The Governing Body is responsible and accountable for ensuring:</w:t>
      </w:r>
    </w:p>
    <w:p w14:paraId="1F8E6398" w14:textId="77777777" w:rsidR="00353118" w:rsidRPr="00326646" w:rsidRDefault="00353118" w:rsidP="00EB4C23">
      <w:pPr>
        <w:pStyle w:val="ListParagraph"/>
        <w:ind w:left="0"/>
        <w:rPr>
          <w:rStyle w:val="Strong"/>
          <w:rFonts w:asciiTheme="minorHAnsi" w:hAnsiTheme="minorHAnsi" w:cstheme="minorHAnsi"/>
          <w:sz w:val="22"/>
          <w:szCs w:val="22"/>
        </w:rPr>
      </w:pPr>
    </w:p>
    <w:p w14:paraId="348F790A" w14:textId="114B957D" w:rsidR="006E6F33" w:rsidRDefault="00F50D47" w:rsidP="00DB20AF">
      <w:pPr>
        <w:numPr>
          <w:ilvl w:val="0"/>
          <w:numId w:val="77"/>
        </w:numPr>
        <w:ind w:left="567" w:hanging="567"/>
        <w:rPr>
          <w:rFonts w:asciiTheme="minorHAnsi" w:eastAsia="MS Mincho" w:hAnsiTheme="minorHAnsi" w:cstheme="minorHAnsi"/>
          <w:sz w:val="22"/>
          <w:szCs w:val="22"/>
          <w:lang w:eastAsia="en-US"/>
        </w:rPr>
      </w:pPr>
      <w:r w:rsidRPr="00326646">
        <w:rPr>
          <w:rStyle w:val="Strong"/>
          <w:rFonts w:asciiTheme="minorHAnsi" w:hAnsiTheme="minorHAnsi" w:cstheme="minorHAnsi"/>
          <w:b w:val="0"/>
          <w:sz w:val="22"/>
          <w:szCs w:val="22"/>
        </w:rPr>
        <w:t>T</w:t>
      </w:r>
      <w:r w:rsidR="000B7F1A" w:rsidRPr="00326646">
        <w:rPr>
          <w:rStyle w:val="Strong"/>
          <w:rFonts w:asciiTheme="minorHAnsi" w:hAnsiTheme="minorHAnsi" w:cstheme="minorHAnsi"/>
          <w:b w:val="0"/>
          <w:sz w:val="22"/>
          <w:szCs w:val="22"/>
        </w:rPr>
        <w:t xml:space="preserve">he </w:t>
      </w:r>
      <w:proofErr w:type="gramStart"/>
      <w:r w:rsidR="000B7F1A" w:rsidRPr="00326646">
        <w:rPr>
          <w:rStyle w:val="Strong"/>
          <w:rFonts w:asciiTheme="minorHAnsi" w:hAnsiTheme="minorHAnsi" w:cstheme="minorHAnsi"/>
          <w:b w:val="0"/>
          <w:sz w:val="22"/>
          <w:szCs w:val="22"/>
        </w:rPr>
        <w:t>School</w:t>
      </w:r>
      <w:proofErr w:type="gramEnd"/>
      <w:r w:rsidR="007028E3" w:rsidRPr="00326646">
        <w:rPr>
          <w:rFonts w:asciiTheme="minorHAnsi" w:eastAsia="MS Mincho" w:hAnsiTheme="minorHAnsi" w:cstheme="minorHAnsi"/>
          <w:sz w:val="22"/>
          <w:szCs w:val="22"/>
          <w:lang w:eastAsia="en-US"/>
        </w:rPr>
        <w:t xml:space="preserve"> </w:t>
      </w:r>
      <w:r w:rsidR="00CB08A8" w:rsidRPr="00326646">
        <w:rPr>
          <w:rFonts w:asciiTheme="minorHAnsi" w:eastAsia="MS Mincho" w:hAnsiTheme="minorHAnsi" w:cstheme="minorHAnsi"/>
          <w:sz w:val="22"/>
          <w:szCs w:val="22"/>
          <w:lang w:eastAsia="en-US"/>
        </w:rPr>
        <w:t>f</w:t>
      </w:r>
      <w:r w:rsidR="006E6F33" w:rsidRPr="00326646">
        <w:rPr>
          <w:rFonts w:asciiTheme="minorHAnsi" w:eastAsia="MS Mincho" w:hAnsiTheme="minorHAnsi" w:cstheme="minorHAnsi"/>
          <w:sz w:val="22"/>
          <w:szCs w:val="22"/>
          <w:lang w:eastAsia="en-US"/>
        </w:rPr>
        <w:t>acilitate</w:t>
      </w:r>
      <w:r w:rsidR="007028E3" w:rsidRPr="00326646">
        <w:rPr>
          <w:rFonts w:asciiTheme="minorHAnsi" w:eastAsia="MS Mincho" w:hAnsiTheme="minorHAnsi" w:cstheme="minorHAnsi"/>
          <w:sz w:val="22"/>
          <w:szCs w:val="22"/>
          <w:lang w:eastAsia="en-US"/>
        </w:rPr>
        <w:t>s</w:t>
      </w:r>
      <w:r w:rsidR="006E6F33" w:rsidRPr="00326646">
        <w:rPr>
          <w:rFonts w:asciiTheme="minorHAnsi" w:eastAsia="MS Mincho" w:hAnsiTheme="minorHAnsi" w:cstheme="minorHAnsi"/>
          <w:sz w:val="22"/>
          <w:szCs w:val="22"/>
          <w:lang w:eastAsia="en-US"/>
        </w:rPr>
        <w:t xml:space="preserve"> a whole-school approach to safeguarding, ensuring that safeguarding and child protection are at the forefront and underpin all relevant aspects of process and policy development</w:t>
      </w:r>
      <w:r w:rsidR="00947C94">
        <w:rPr>
          <w:rFonts w:asciiTheme="minorHAnsi" w:eastAsia="MS Mincho" w:hAnsiTheme="minorHAnsi" w:cstheme="minorHAnsi"/>
          <w:sz w:val="22"/>
          <w:szCs w:val="22"/>
          <w:lang w:eastAsia="en-US"/>
        </w:rPr>
        <w:t>.</w:t>
      </w:r>
    </w:p>
    <w:p w14:paraId="1BB2979B" w14:textId="264BBFA0" w:rsidR="00947C94" w:rsidRPr="00136D36" w:rsidRDefault="00947C94" w:rsidP="00947C94">
      <w:pPr>
        <w:numPr>
          <w:ilvl w:val="0"/>
          <w:numId w:val="77"/>
        </w:numPr>
        <w:ind w:left="567" w:hanging="567"/>
        <w:rPr>
          <w:rFonts w:ascii="Calibri" w:eastAsia="MS Mincho" w:hAnsi="Calibri" w:cs="Calibri"/>
          <w:color w:val="00B050"/>
          <w:sz w:val="22"/>
          <w:szCs w:val="22"/>
          <w:lang w:eastAsia="en-US"/>
        </w:rPr>
      </w:pPr>
      <w:r w:rsidRPr="00136D36">
        <w:rPr>
          <w:rFonts w:ascii="Calibri" w:eastAsia="MS Mincho" w:hAnsi="Calibri" w:cs="Calibri"/>
          <w:sz w:val="22"/>
          <w:szCs w:val="22"/>
          <w:lang w:eastAsia="en-US"/>
        </w:rPr>
        <w:t>Be aware of its obligations under the Human Rights Act 1998, the Equality Act 2010(including the Public Sector Equality Duty) and the multi-agency safeguarding arrangements</w:t>
      </w:r>
      <w:r w:rsidRPr="00136D36">
        <w:rPr>
          <w:rFonts w:ascii="Calibri" w:eastAsia="MS Mincho" w:hAnsi="Calibri" w:cs="Calibri"/>
          <w:color w:val="00B050"/>
          <w:sz w:val="22"/>
          <w:szCs w:val="22"/>
          <w:lang w:eastAsia="en-US"/>
        </w:rPr>
        <w:t>.</w:t>
      </w:r>
    </w:p>
    <w:p w14:paraId="7F233EA9" w14:textId="77777777" w:rsidR="00524CE5" w:rsidRPr="00326646" w:rsidRDefault="00F50D47" w:rsidP="00DB20AF">
      <w:pPr>
        <w:numPr>
          <w:ilvl w:val="0"/>
          <w:numId w:val="77"/>
        </w:numPr>
        <w:ind w:left="567" w:hanging="567"/>
        <w:rPr>
          <w:rFonts w:asciiTheme="minorHAnsi" w:eastAsia="MS Mincho" w:hAnsiTheme="minorHAnsi" w:cstheme="minorHAnsi"/>
          <w:sz w:val="22"/>
          <w:szCs w:val="22"/>
          <w:lang w:eastAsia="en-US"/>
        </w:rPr>
      </w:pPr>
      <w:r w:rsidRPr="00326646">
        <w:rPr>
          <w:rStyle w:val="Strong"/>
          <w:rFonts w:asciiTheme="minorHAnsi" w:hAnsiTheme="minorHAnsi" w:cstheme="minorHAnsi"/>
          <w:b w:val="0"/>
          <w:sz w:val="22"/>
          <w:szCs w:val="22"/>
        </w:rPr>
        <w:t>T</w:t>
      </w:r>
      <w:r w:rsidR="000B7F1A" w:rsidRPr="00326646">
        <w:rPr>
          <w:rStyle w:val="Strong"/>
          <w:rFonts w:asciiTheme="minorHAnsi" w:hAnsiTheme="minorHAnsi" w:cstheme="minorHAnsi"/>
          <w:b w:val="0"/>
          <w:sz w:val="22"/>
          <w:szCs w:val="22"/>
        </w:rPr>
        <w:t xml:space="preserve">he </w:t>
      </w:r>
      <w:proofErr w:type="gramStart"/>
      <w:r w:rsidR="000B7F1A" w:rsidRPr="00326646">
        <w:rPr>
          <w:rStyle w:val="Strong"/>
          <w:rFonts w:asciiTheme="minorHAnsi" w:hAnsiTheme="minorHAnsi" w:cstheme="minorHAnsi"/>
          <w:b w:val="0"/>
          <w:sz w:val="22"/>
          <w:szCs w:val="22"/>
        </w:rPr>
        <w:t>School</w:t>
      </w:r>
      <w:proofErr w:type="gramEnd"/>
      <w:r w:rsidR="007028E3" w:rsidRPr="00326646">
        <w:rPr>
          <w:rFonts w:asciiTheme="minorHAnsi" w:eastAsia="MS Mincho" w:hAnsiTheme="minorHAnsi" w:cstheme="minorHAnsi"/>
          <w:sz w:val="22"/>
          <w:szCs w:val="22"/>
          <w:lang w:eastAsia="en-US"/>
        </w:rPr>
        <w:t xml:space="preserve"> </w:t>
      </w:r>
      <w:r w:rsidR="00CB08A8" w:rsidRPr="00326646">
        <w:rPr>
          <w:rFonts w:asciiTheme="minorHAnsi" w:eastAsia="MS Mincho" w:hAnsiTheme="minorHAnsi" w:cstheme="minorHAnsi"/>
          <w:sz w:val="22"/>
          <w:szCs w:val="22"/>
          <w:lang w:eastAsia="en-US"/>
        </w:rPr>
        <w:t>h</w:t>
      </w:r>
      <w:r w:rsidR="00524CE5" w:rsidRPr="00326646">
        <w:rPr>
          <w:rFonts w:asciiTheme="minorHAnsi" w:eastAsia="MS Mincho" w:hAnsiTheme="minorHAnsi" w:cstheme="minorHAnsi"/>
          <w:sz w:val="22"/>
          <w:szCs w:val="22"/>
          <w:lang w:eastAsia="en-US"/>
        </w:rPr>
        <w:t xml:space="preserve">as appointed an appropriate senior member of staff </w:t>
      </w:r>
      <w:r w:rsidR="001446FC" w:rsidRPr="00326646">
        <w:rPr>
          <w:rFonts w:asciiTheme="minorHAnsi" w:eastAsia="MS Mincho" w:hAnsiTheme="minorHAnsi" w:cstheme="minorHAnsi"/>
          <w:sz w:val="22"/>
          <w:szCs w:val="22"/>
          <w:lang w:eastAsia="en-US"/>
        </w:rPr>
        <w:t xml:space="preserve">from the school leadership team to the role of Designated Safeguarding Lead (DSL) with a named deputy </w:t>
      </w:r>
    </w:p>
    <w:p w14:paraId="0627C4EC" w14:textId="77777777" w:rsidR="006931BE" w:rsidRPr="00326646" w:rsidRDefault="00F50D47" w:rsidP="00DB20AF">
      <w:pPr>
        <w:numPr>
          <w:ilvl w:val="0"/>
          <w:numId w:val="77"/>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E</w:t>
      </w:r>
      <w:r w:rsidR="006931BE" w:rsidRPr="00326646">
        <w:rPr>
          <w:rFonts w:asciiTheme="minorHAnsi" w:eastAsia="MS Mincho" w:hAnsiTheme="minorHAnsi" w:cstheme="minorHAnsi"/>
          <w:sz w:val="22"/>
          <w:szCs w:val="22"/>
          <w:lang w:eastAsia="en-US"/>
        </w:rPr>
        <w:t>valuat</w:t>
      </w:r>
      <w:r w:rsidR="007028E3" w:rsidRPr="00326646">
        <w:rPr>
          <w:rFonts w:asciiTheme="minorHAnsi" w:eastAsia="MS Mincho" w:hAnsiTheme="minorHAnsi" w:cstheme="minorHAnsi"/>
          <w:sz w:val="22"/>
          <w:szCs w:val="22"/>
          <w:lang w:eastAsia="en-US"/>
        </w:rPr>
        <w:t>ion</w:t>
      </w:r>
      <w:r w:rsidR="006931BE" w:rsidRPr="00326646">
        <w:rPr>
          <w:rFonts w:asciiTheme="minorHAnsi" w:eastAsia="MS Mincho" w:hAnsiTheme="minorHAnsi" w:cstheme="minorHAnsi"/>
          <w:sz w:val="22"/>
          <w:szCs w:val="22"/>
          <w:lang w:eastAsia="en-US"/>
        </w:rPr>
        <w:t xml:space="preserve"> and approv</w:t>
      </w:r>
      <w:r w:rsidR="007028E3" w:rsidRPr="00326646">
        <w:rPr>
          <w:rFonts w:asciiTheme="minorHAnsi" w:eastAsia="MS Mincho" w:hAnsiTheme="minorHAnsi" w:cstheme="minorHAnsi"/>
          <w:sz w:val="22"/>
          <w:szCs w:val="22"/>
          <w:lang w:eastAsia="en-US"/>
        </w:rPr>
        <w:t>al</w:t>
      </w:r>
      <w:r w:rsidR="006931BE" w:rsidRPr="00326646">
        <w:rPr>
          <w:rFonts w:asciiTheme="minorHAnsi" w:eastAsia="MS Mincho" w:hAnsiTheme="minorHAnsi" w:cstheme="minorHAnsi"/>
          <w:sz w:val="22"/>
          <w:szCs w:val="22"/>
          <w:lang w:eastAsia="en-US"/>
        </w:rPr>
        <w:t xml:space="preserve"> </w:t>
      </w:r>
      <w:r w:rsidR="007028E3" w:rsidRPr="00326646">
        <w:rPr>
          <w:rFonts w:asciiTheme="minorHAnsi" w:eastAsia="MS Mincho" w:hAnsiTheme="minorHAnsi" w:cstheme="minorHAnsi"/>
          <w:sz w:val="22"/>
          <w:szCs w:val="22"/>
          <w:lang w:eastAsia="en-US"/>
        </w:rPr>
        <w:t xml:space="preserve">of </w:t>
      </w:r>
      <w:r w:rsidR="006931BE" w:rsidRPr="00326646">
        <w:rPr>
          <w:rFonts w:asciiTheme="minorHAnsi" w:eastAsia="MS Mincho" w:hAnsiTheme="minorHAnsi" w:cstheme="minorHAnsi"/>
          <w:sz w:val="22"/>
          <w:szCs w:val="22"/>
          <w:lang w:eastAsia="en-US"/>
        </w:rPr>
        <w:t>this policy at each review, ensuring it complies with the law, and hold the headteacher to account for its implementation</w:t>
      </w:r>
    </w:p>
    <w:p w14:paraId="3EBA3806" w14:textId="77777777" w:rsidR="00353118" w:rsidRPr="00326646" w:rsidRDefault="00F50D47" w:rsidP="00DB20AF">
      <w:pPr>
        <w:pStyle w:val="ListParagraph"/>
        <w:numPr>
          <w:ilvl w:val="0"/>
          <w:numId w:val="77"/>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w:t>
      </w:r>
      <w:r w:rsidR="00353118" w:rsidRPr="00326646">
        <w:rPr>
          <w:rFonts w:asciiTheme="minorHAnsi" w:eastAsia="MS Mincho" w:hAnsiTheme="minorHAnsi" w:cstheme="minorHAnsi"/>
          <w:sz w:val="22"/>
          <w:szCs w:val="22"/>
          <w:lang w:eastAsia="en-US"/>
        </w:rPr>
        <w:t>ppoint</w:t>
      </w:r>
      <w:r w:rsidR="007028E3" w:rsidRPr="00326646">
        <w:rPr>
          <w:rFonts w:asciiTheme="minorHAnsi" w:eastAsia="MS Mincho" w:hAnsiTheme="minorHAnsi" w:cstheme="minorHAnsi"/>
          <w:sz w:val="22"/>
          <w:szCs w:val="22"/>
          <w:lang w:eastAsia="en-US"/>
        </w:rPr>
        <w:t>ment of</w:t>
      </w:r>
      <w:r w:rsidR="00353118" w:rsidRPr="00326646">
        <w:rPr>
          <w:rFonts w:asciiTheme="minorHAnsi" w:eastAsia="MS Mincho" w:hAnsiTheme="minorHAnsi" w:cstheme="minorHAnsi"/>
          <w:sz w:val="22"/>
          <w:szCs w:val="22"/>
          <w:lang w:eastAsia="en-US"/>
        </w:rPr>
        <w:t xml:space="preserve"> a </w:t>
      </w:r>
      <w:r w:rsidR="00FC5835" w:rsidRPr="00326646">
        <w:rPr>
          <w:rFonts w:asciiTheme="minorHAnsi" w:eastAsia="MS Mincho" w:hAnsiTheme="minorHAnsi" w:cstheme="minorHAnsi"/>
          <w:sz w:val="22"/>
          <w:szCs w:val="22"/>
          <w:lang w:val="en-US" w:eastAsia="en-US"/>
        </w:rPr>
        <w:t>trustee</w:t>
      </w:r>
      <w:r w:rsidR="00353118" w:rsidRPr="00326646">
        <w:rPr>
          <w:rFonts w:asciiTheme="minorHAnsi" w:eastAsia="MS Mincho" w:hAnsiTheme="minorHAnsi" w:cstheme="minorHAnsi"/>
          <w:sz w:val="22"/>
          <w:szCs w:val="22"/>
          <w:lang w:val="en-US" w:eastAsia="en-US"/>
        </w:rPr>
        <w:t xml:space="preserve"> to lead on child protection/safeguarding </w:t>
      </w:r>
      <w:r w:rsidR="00353118" w:rsidRPr="00326646">
        <w:rPr>
          <w:rFonts w:asciiTheme="minorHAnsi" w:eastAsia="MS Mincho" w:hAnsiTheme="minorHAnsi" w:cstheme="minorHAnsi"/>
          <w:sz w:val="22"/>
          <w:szCs w:val="22"/>
          <w:lang w:eastAsia="en-US"/>
        </w:rPr>
        <w:t>to monitor the effectiveness of this policy in conjunction with the full governing board</w:t>
      </w:r>
    </w:p>
    <w:p w14:paraId="0904110E" w14:textId="1779F17C" w:rsidR="009B1D40" w:rsidRDefault="00F50D47" w:rsidP="00DB20AF">
      <w:pPr>
        <w:pStyle w:val="ListParagraph"/>
        <w:numPr>
          <w:ilvl w:val="0"/>
          <w:numId w:val="77"/>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w:t>
      </w:r>
      <w:r w:rsidR="007028E3" w:rsidRPr="00326646">
        <w:rPr>
          <w:rFonts w:asciiTheme="minorHAnsi" w:eastAsia="MS Mincho" w:hAnsiTheme="minorHAnsi" w:cstheme="minorHAnsi"/>
          <w:sz w:val="22"/>
          <w:szCs w:val="22"/>
          <w:lang w:eastAsia="en-US"/>
        </w:rPr>
        <w:t>hat</w:t>
      </w:r>
      <w:r w:rsidR="00FC5835" w:rsidRPr="00326646">
        <w:rPr>
          <w:rFonts w:asciiTheme="minorHAnsi" w:eastAsia="MS Mincho" w:hAnsiTheme="minorHAnsi" w:cstheme="minorHAnsi"/>
          <w:sz w:val="22"/>
          <w:szCs w:val="22"/>
          <w:lang w:eastAsia="en-US"/>
        </w:rPr>
        <w:t xml:space="preserve"> the lead trustee</w:t>
      </w:r>
      <w:r w:rsidR="009B1D40" w:rsidRPr="00326646">
        <w:rPr>
          <w:rFonts w:asciiTheme="minorHAnsi" w:eastAsia="MS Mincho" w:hAnsiTheme="minorHAnsi" w:cstheme="minorHAnsi"/>
          <w:sz w:val="22"/>
          <w:szCs w:val="22"/>
          <w:lang w:eastAsia="en-US"/>
        </w:rPr>
        <w:t xml:space="preserve"> accesses the designated safeguarding governor training and any associated briefings</w:t>
      </w:r>
    </w:p>
    <w:p w14:paraId="3C31DC91" w14:textId="447416C1" w:rsidR="00947C94" w:rsidRPr="00136D36" w:rsidRDefault="00947C94" w:rsidP="00947C94">
      <w:pPr>
        <w:pStyle w:val="ListParagraph"/>
        <w:numPr>
          <w:ilvl w:val="0"/>
          <w:numId w:val="77"/>
        </w:numPr>
        <w:autoSpaceDE w:val="0"/>
        <w:autoSpaceDN w:val="0"/>
        <w:adjustRightInd w:val="0"/>
        <w:ind w:left="567" w:hanging="567"/>
        <w:rPr>
          <w:rFonts w:ascii="Calibri" w:hAnsi="Calibri" w:cs="Calibri"/>
          <w:sz w:val="22"/>
          <w:szCs w:val="22"/>
        </w:rPr>
      </w:pPr>
      <w:r w:rsidRPr="00136D36">
        <w:rPr>
          <w:rFonts w:ascii="Calibri" w:eastAsia="MS Mincho" w:hAnsi="Calibri" w:cs="Calibri"/>
          <w:sz w:val="22"/>
          <w:szCs w:val="22"/>
          <w:lang w:eastAsia="en-US"/>
        </w:rPr>
        <w:t xml:space="preserve">Governing </w:t>
      </w:r>
      <w:r w:rsidRPr="00136D36">
        <w:rPr>
          <w:rFonts w:ascii="Calibri" w:hAnsi="Calibri" w:cs="Calibri"/>
          <w:sz w:val="22"/>
          <w:szCs w:val="22"/>
        </w:rPr>
        <w:t xml:space="preserve">bodies and proprietors should ensure that </w:t>
      </w:r>
      <w:r w:rsidRPr="00136D36">
        <w:rPr>
          <w:rFonts w:ascii="Calibri" w:hAnsi="Calibri" w:cs="Calibri"/>
          <w:b/>
          <w:bCs/>
          <w:sz w:val="22"/>
          <w:szCs w:val="22"/>
        </w:rPr>
        <w:t xml:space="preserve">all </w:t>
      </w:r>
      <w:r w:rsidRPr="00136D36">
        <w:rPr>
          <w:rFonts w:ascii="Calibri" w:hAnsi="Calibri" w:cs="Calibri"/>
          <w:sz w:val="22"/>
          <w:szCs w:val="22"/>
        </w:rPr>
        <w:t xml:space="preserve">governors and trustees receive appropriate safeguarding and child protection (including online) training at induction. </w:t>
      </w:r>
    </w:p>
    <w:p w14:paraId="7C0EF583" w14:textId="77777777" w:rsidR="00FE61DC" w:rsidRPr="00326646" w:rsidRDefault="00FE61DC" w:rsidP="00DB20AF">
      <w:pPr>
        <w:numPr>
          <w:ilvl w:val="0"/>
          <w:numId w:val="77"/>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All staff members receive regular safeguarding and child protection updates, at least annually, to provide them with the relevant skills and knowledge to keep our children safe. For example, 7 minute briefings which can be found at:</w:t>
      </w:r>
      <w:r w:rsidR="00EC2DA1" w:rsidRPr="00326646">
        <w:rPr>
          <w:rFonts w:asciiTheme="minorHAnsi" w:hAnsiTheme="minorHAnsi" w:cstheme="minorHAnsi"/>
        </w:rPr>
        <w:t xml:space="preserve"> </w:t>
      </w:r>
      <w:hyperlink r:id="rId25" w:history="1">
        <w:r w:rsidR="00EC2DA1" w:rsidRPr="00326646">
          <w:rPr>
            <w:rStyle w:val="Hyperlink"/>
            <w:rFonts w:asciiTheme="minorHAnsi" w:eastAsia="MS Mincho" w:hAnsiTheme="minorHAnsi" w:cstheme="minorHAnsi"/>
            <w:sz w:val="22"/>
            <w:szCs w:val="22"/>
            <w:lang w:eastAsia="en-US"/>
          </w:rPr>
          <w:t>https://seftonlscb.org.uk/lscb/news/sefton-lscb-7-minute-briefings</w:t>
        </w:r>
      </w:hyperlink>
      <w:r w:rsidR="00EC2DA1" w:rsidRPr="00326646">
        <w:rPr>
          <w:rFonts w:asciiTheme="minorHAnsi" w:eastAsia="MS Mincho" w:hAnsiTheme="minorHAnsi" w:cstheme="minorHAnsi"/>
          <w:sz w:val="22"/>
          <w:szCs w:val="22"/>
          <w:lang w:eastAsia="en-US"/>
        </w:rPr>
        <w:t xml:space="preserve"> </w:t>
      </w:r>
    </w:p>
    <w:p w14:paraId="64EDA1F7" w14:textId="77777777" w:rsidR="00B629A9" w:rsidRPr="00326646" w:rsidRDefault="00F50D47" w:rsidP="00DB20AF">
      <w:pPr>
        <w:pStyle w:val="ListParagraph"/>
        <w:numPr>
          <w:ilvl w:val="0"/>
          <w:numId w:val="77"/>
        </w:numPr>
        <w:ind w:left="567" w:hanging="567"/>
        <w:rPr>
          <w:rFonts w:asciiTheme="minorHAnsi" w:eastAsia="MS Mincho" w:hAnsiTheme="minorHAnsi" w:cstheme="minorHAnsi"/>
          <w:sz w:val="22"/>
          <w:szCs w:val="22"/>
          <w:lang w:eastAsia="en-US"/>
        </w:rPr>
      </w:pPr>
      <w:r w:rsidRPr="00326646">
        <w:rPr>
          <w:rStyle w:val="Strong"/>
          <w:rFonts w:asciiTheme="minorHAnsi" w:hAnsiTheme="minorHAnsi" w:cstheme="minorHAnsi"/>
          <w:b w:val="0"/>
          <w:sz w:val="22"/>
          <w:szCs w:val="22"/>
        </w:rPr>
        <w:t>T</w:t>
      </w:r>
      <w:r w:rsidR="00FC5835" w:rsidRPr="00326646">
        <w:rPr>
          <w:rStyle w:val="Strong"/>
          <w:rFonts w:asciiTheme="minorHAnsi" w:hAnsiTheme="minorHAnsi" w:cstheme="minorHAnsi"/>
          <w:b w:val="0"/>
          <w:sz w:val="22"/>
          <w:szCs w:val="22"/>
        </w:rPr>
        <w:t>he School</w:t>
      </w:r>
      <w:r w:rsidR="007028E3" w:rsidRPr="00326646">
        <w:rPr>
          <w:rFonts w:asciiTheme="minorHAnsi" w:eastAsia="MS Mincho" w:hAnsiTheme="minorHAnsi" w:cstheme="minorHAnsi"/>
          <w:sz w:val="22"/>
          <w:szCs w:val="22"/>
          <w:lang w:eastAsia="en-US"/>
        </w:rPr>
        <w:t xml:space="preserve"> </w:t>
      </w:r>
      <w:r w:rsidR="00CB08A8" w:rsidRPr="00326646">
        <w:rPr>
          <w:rFonts w:asciiTheme="minorHAnsi" w:eastAsia="MS Mincho" w:hAnsiTheme="minorHAnsi" w:cstheme="minorHAnsi"/>
          <w:sz w:val="22"/>
          <w:szCs w:val="22"/>
          <w:lang w:eastAsia="en-US"/>
        </w:rPr>
        <w:t>h</w:t>
      </w:r>
      <w:r w:rsidR="00B629A9" w:rsidRPr="00326646">
        <w:rPr>
          <w:rFonts w:asciiTheme="minorHAnsi" w:eastAsia="MS Mincho" w:hAnsiTheme="minorHAnsi" w:cstheme="minorHAnsi"/>
          <w:sz w:val="22"/>
          <w:szCs w:val="22"/>
          <w:lang w:eastAsia="en-US"/>
        </w:rPr>
        <w:t>as recruitment and selection procedures in place</w:t>
      </w:r>
    </w:p>
    <w:p w14:paraId="0B6B78D8" w14:textId="7A86D11C" w:rsidR="001E1EE6" w:rsidRPr="00326646" w:rsidRDefault="00F50D47" w:rsidP="00DB20AF">
      <w:pPr>
        <w:pStyle w:val="ListParagraph"/>
        <w:numPr>
          <w:ilvl w:val="0"/>
          <w:numId w:val="77"/>
        </w:numPr>
        <w:autoSpaceDE w:val="0"/>
        <w:autoSpaceDN w:val="0"/>
        <w:adjustRightInd w:val="0"/>
        <w:ind w:left="567" w:hanging="567"/>
        <w:rPr>
          <w:rFonts w:asciiTheme="minorHAnsi" w:hAnsiTheme="minorHAnsi" w:cstheme="minorHAnsi"/>
          <w:sz w:val="22"/>
          <w:szCs w:val="22"/>
        </w:rPr>
      </w:pPr>
      <w:r w:rsidRPr="00326646">
        <w:rPr>
          <w:rStyle w:val="Strong"/>
          <w:rFonts w:asciiTheme="minorHAnsi" w:hAnsiTheme="minorHAnsi" w:cstheme="minorHAnsi"/>
          <w:b w:val="0"/>
          <w:sz w:val="22"/>
          <w:szCs w:val="22"/>
        </w:rPr>
        <w:t>A</w:t>
      </w:r>
      <w:r w:rsidR="00A4373D" w:rsidRPr="00326646">
        <w:rPr>
          <w:rStyle w:val="Strong"/>
          <w:rFonts w:asciiTheme="minorHAnsi" w:hAnsiTheme="minorHAnsi" w:cstheme="minorHAnsi"/>
          <w:b w:val="0"/>
          <w:sz w:val="22"/>
          <w:szCs w:val="22"/>
        </w:rPr>
        <w:t>ny</w:t>
      </w:r>
      <w:r w:rsidR="007028E3" w:rsidRPr="00326646">
        <w:rPr>
          <w:rFonts w:asciiTheme="minorHAnsi" w:eastAsia="MS Mincho" w:hAnsiTheme="minorHAnsi" w:cstheme="minorHAnsi"/>
          <w:sz w:val="22"/>
          <w:szCs w:val="22"/>
          <w:lang w:eastAsia="en-US"/>
        </w:rPr>
        <w:t xml:space="preserve"> </w:t>
      </w:r>
      <w:r w:rsidR="006E6F33" w:rsidRPr="00326646">
        <w:rPr>
          <w:rFonts w:asciiTheme="minorHAnsi" w:eastAsia="MS Mincho" w:hAnsiTheme="minorHAnsi" w:cstheme="minorHAnsi"/>
          <w:b/>
          <w:sz w:val="22"/>
          <w:szCs w:val="22"/>
          <w:lang w:eastAsia="en-US"/>
        </w:rPr>
        <w:t>c</w:t>
      </w:r>
      <w:r w:rsidR="001E1EE6" w:rsidRPr="00326646">
        <w:rPr>
          <w:rFonts w:asciiTheme="minorHAnsi" w:hAnsiTheme="minorHAnsi" w:cstheme="minorHAnsi"/>
          <w:b/>
          <w:bCs/>
          <w:sz w:val="22"/>
          <w:szCs w:val="22"/>
        </w:rPr>
        <w:t xml:space="preserve">hild protection files </w:t>
      </w:r>
      <w:r w:rsidR="001E1EE6" w:rsidRPr="00326646">
        <w:rPr>
          <w:rFonts w:asciiTheme="minorHAnsi" w:hAnsiTheme="minorHAnsi" w:cstheme="minorHAnsi"/>
          <w:sz w:val="22"/>
          <w:szCs w:val="22"/>
        </w:rPr>
        <w:t xml:space="preserve">are maintained as set out in Annex C; </w:t>
      </w:r>
      <w:r w:rsidR="006E6F33" w:rsidRPr="00326646">
        <w:rPr>
          <w:rFonts w:asciiTheme="minorHAnsi" w:hAnsiTheme="minorHAnsi" w:cstheme="minorHAnsi"/>
          <w:sz w:val="22"/>
          <w:szCs w:val="22"/>
        </w:rPr>
        <w:t>KCSIE (202</w:t>
      </w:r>
      <w:r w:rsidR="00947C94">
        <w:rPr>
          <w:rFonts w:asciiTheme="minorHAnsi" w:hAnsiTheme="minorHAnsi" w:cstheme="minorHAnsi"/>
          <w:sz w:val="22"/>
          <w:szCs w:val="22"/>
        </w:rPr>
        <w:t>2</w:t>
      </w:r>
      <w:r w:rsidR="006E6F33" w:rsidRPr="00326646">
        <w:rPr>
          <w:rFonts w:asciiTheme="minorHAnsi" w:hAnsiTheme="minorHAnsi" w:cstheme="minorHAnsi"/>
          <w:sz w:val="22"/>
          <w:szCs w:val="22"/>
        </w:rPr>
        <w:t>)</w:t>
      </w:r>
    </w:p>
    <w:p w14:paraId="3507B077" w14:textId="77777777" w:rsidR="009B1D40" w:rsidRPr="00326646" w:rsidRDefault="00F50D47" w:rsidP="00DB20AF">
      <w:pPr>
        <w:pStyle w:val="ListParagraph"/>
        <w:numPr>
          <w:ilvl w:val="0"/>
          <w:numId w:val="77"/>
        </w:numPr>
        <w:ind w:left="567" w:hanging="567"/>
        <w:rPr>
          <w:rFonts w:asciiTheme="minorHAnsi" w:eastAsia="MS Mincho" w:hAnsiTheme="minorHAnsi" w:cstheme="minorHAnsi"/>
          <w:sz w:val="22"/>
          <w:szCs w:val="22"/>
          <w:lang w:eastAsia="en-US"/>
        </w:rPr>
      </w:pPr>
      <w:r w:rsidRPr="00326646">
        <w:rPr>
          <w:rStyle w:val="Strong"/>
          <w:rFonts w:asciiTheme="minorHAnsi" w:hAnsiTheme="minorHAnsi" w:cstheme="minorHAnsi"/>
          <w:b w:val="0"/>
          <w:sz w:val="22"/>
          <w:szCs w:val="22"/>
        </w:rPr>
        <w:t>T</w:t>
      </w:r>
      <w:r w:rsidR="00FC5835" w:rsidRPr="00326646">
        <w:rPr>
          <w:rStyle w:val="Strong"/>
          <w:rFonts w:asciiTheme="minorHAnsi" w:hAnsiTheme="minorHAnsi" w:cstheme="minorHAnsi"/>
          <w:b w:val="0"/>
          <w:sz w:val="22"/>
          <w:szCs w:val="22"/>
        </w:rPr>
        <w:t>he School</w:t>
      </w:r>
      <w:r w:rsidR="007028E3" w:rsidRPr="00326646">
        <w:rPr>
          <w:rFonts w:asciiTheme="minorHAnsi" w:eastAsia="MS Mincho" w:hAnsiTheme="minorHAnsi" w:cstheme="minorHAnsi"/>
          <w:sz w:val="22"/>
          <w:szCs w:val="22"/>
          <w:lang w:eastAsia="en-US"/>
        </w:rPr>
        <w:t xml:space="preserve"> </w:t>
      </w:r>
      <w:r w:rsidR="00CB08A8" w:rsidRPr="00326646">
        <w:rPr>
          <w:rFonts w:asciiTheme="minorHAnsi" w:eastAsia="MS Mincho" w:hAnsiTheme="minorHAnsi" w:cstheme="minorHAnsi"/>
          <w:sz w:val="22"/>
          <w:szCs w:val="22"/>
          <w:lang w:eastAsia="en-US"/>
        </w:rPr>
        <w:t>u</w:t>
      </w:r>
      <w:r w:rsidR="009B1D40" w:rsidRPr="00326646">
        <w:rPr>
          <w:rFonts w:asciiTheme="minorHAnsi" w:eastAsia="MS Mincho" w:hAnsiTheme="minorHAnsi" w:cstheme="minorHAnsi"/>
          <w:sz w:val="22"/>
          <w:szCs w:val="22"/>
          <w:lang w:eastAsia="en-US"/>
        </w:rPr>
        <w:t>ndertake</w:t>
      </w:r>
      <w:r w:rsidR="007028E3" w:rsidRPr="00326646">
        <w:rPr>
          <w:rFonts w:asciiTheme="minorHAnsi" w:eastAsia="MS Mincho" w:hAnsiTheme="minorHAnsi" w:cstheme="minorHAnsi"/>
          <w:sz w:val="22"/>
          <w:szCs w:val="22"/>
          <w:lang w:eastAsia="en-US"/>
        </w:rPr>
        <w:t>s</w:t>
      </w:r>
      <w:r w:rsidR="009B1D40" w:rsidRPr="00326646">
        <w:rPr>
          <w:rFonts w:asciiTheme="minorHAnsi" w:eastAsia="MS Mincho" w:hAnsiTheme="minorHAnsi" w:cstheme="minorHAnsi"/>
          <w:sz w:val="22"/>
          <w:szCs w:val="22"/>
          <w:lang w:eastAsia="en-US"/>
        </w:rPr>
        <w:t xml:space="preserve"> an annual safeguarding audit of the school</w:t>
      </w:r>
      <w:r w:rsidR="007813AF" w:rsidRPr="00326646">
        <w:rPr>
          <w:rFonts w:asciiTheme="minorHAnsi" w:eastAsia="MS Mincho" w:hAnsiTheme="minorHAnsi" w:cstheme="minorHAnsi"/>
          <w:sz w:val="22"/>
          <w:szCs w:val="22"/>
          <w:lang w:eastAsia="en-US"/>
        </w:rPr>
        <w:t>’</w:t>
      </w:r>
      <w:r w:rsidR="009B1D40" w:rsidRPr="00326646">
        <w:rPr>
          <w:rFonts w:asciiTheme="minorHAnsi" w:eastAsia="MS Mincho" w:hAnsiTheme="minorHAnsi" w:cstheme="minorHAnsi"/>
          <w:sz w:val="22"/>
          <w:szCs w:val="22"/>
          <w:lang w:eastAsia="en-US"/>
        </w:rPr>
        <w:t>s procedures, processes and practice and ensure any actions that have been identified in areas that need improving are put into place</w:t>
      </w:r>
    </w:p>
    <w:p w14:paraId="03098F57" w14:textId="77777777" w:rsidR="00866346" w:rsidRPr="00326646" w:rsidRDefault="00F50D47" w:rsidP="00DB20AF">
      <w:pPr>
        <w:pStyle w:val="ListParagraph"/>
        <w:numPr>
          <w:ilvl w:val="0"/>
          <w:numId w:val="77"/>
        </w:numPr>
        <w:ind w:left="567" w:hanging="567"/>
        <w:rPr>
          <w:rFonts w:asciiTheme="minorHAnsi" w:hAnsiTheme="minorHAnsi" w:cstheme="minorHAnsi"/>
          <w:sz w:val="22"/>
          <w:szCs w:val="22"/>
          <w:lang w:eastAsia="en-US"/>
        </w:rPr>
      </w:pPr>
      <w:r w:rsidRPr="00326646">
        <w:rPr>
          <w:rFonts w:asciiTheme="minorHAnsi" w:eastAsia="MS Mincho" w:hAnsiTheme="minorHAnsi" w:cstheme="minorHAnsi"/>
          <w:sz w:val="22"/>
          <w:szCs w:val="22"/>
          <w:lang w:eastAsia="en-US"/>
        </w:rPr>
        <w:t>I</w:t>
      </w:r>
      <w:r w:rsidR="008B49AC" w:rsidRPr="00326646">
        <w:rPr>
          <w:rFonts w:asciiTheme="minorHAnsi" w:eastAsia="MS Mincho" w:hAnsiTheme="minorHAnsi" w:cstheme="minorHAnsi"/>
          <w:sz w:val="22"/>
          <w:szCs w:val="22"/>
          <w:lang w:eastAsia="en-US"/>
        </w:rPr>
        <w:t>f</w:t>
      </w:r>
      <w:r w:rsidR="006931BE" w:rsidRPr="00326646">
        <w:rPr>
          <w:rFonts w:asciiTheme="minorHAnsi" w:eastAsia="MS Mincho" w:hAnsiTheme="minorHAnsi" w:cstheme="minorHAnsi"/>
          <w:sz w:val="22"/>
          <w:szCs w:val="22"/>
          <w:lang w:eastAsia="en-US"/>
        </w:rPr>
        <w:t xml:space="preserve"> an allegation of abuse is made against the </w:t>
      </w:r>
      <w:r w:rsidR="003354CB" w:rsidRPr="00326646">
        <w:rPr>
          <w:rFonts w:asciiTheme="minorHAnsi" w:eastAsia="MS Mincho" w:hAnsiTheme="minorHAnsi" w:cstheme="minorHAnsi"/>
          <w:sz w:val="22"/>
          <w:szCs w:val="22"/>
          <w:lang w:eastAsia="en-US"/>
        </w:rPr>
        <w:t>headteacher, the</w:t>
      </w:r>
      <w:r w:rsidR="00CB08A8" w:rsidRPr="00326646">
        <w:rPr>
          <w:rFonts w:asciiTheme="minorHAnsi" w:eastAsia="MS Mincho" w:hAnsiTheme="minorHAnsi" w:cstheme="minorHAnsi"/>
          <w:sz w:val="22"/>
          <w:szCs w:val="22"/>
          <w:lang w:eastAsia="en-US"/>
        </w:rPr>
        <w:t xml:space="preserve"> </w:t>
      </w:r>
      <w:r w:rsidR="00FC5835" w:rsidRPr="00326646">
        <w:rPr>
          <w:rFonts w:asciiTheme="minorHAnsi" w:eastAsia="MS Mincho" w:hAnsiTheme="minorHAnsi" w:cstheme="minorHAnsi"/>
          <w:sz w:val="22"/>
          <w:szCs w:val="22"/>
          <w:lang w:eastAsia="en-US"/>
        </w:rPr>
        <w:t>chair of trustee</w:t>
      </w:r>
      <w:r w:rsidR="007F6AE9" w:rsidRPr="00326646">
        <w:rPr>
          <w:rFonts w:asciiTheme="minorHAnsi" w:eastAsia="MS Mincho" w:hAnsiTheme="minorHAnsi" w:cstheme="minorHAnsi"/>
          <w:sz w:val="22"/>
          <w:szCs w:val="22"/>
          <w:lang w:eastAsia="en-US"/>
        </w:rPr>
        <w:t>s act</w:t>
      </w:r>
      <w:r w:rsidR="007028E3" w:rsidRPr="00326646">
        <w:rPr>
          <w:rFonts w:asciiTheme="minorHAnsi" w:eastAsia="MS Mincho" w:hAnsiTheme="minorHAnsi" w:cstheme="minorHAnsi"/>
          <w:sz w:val="22"/>
          <w:szCs w:val="22"/>
          <w:lang w:eastAsia="en-US"/>
        </w:rPr>
        <w:t>s</w:t>
      </w:r>
      <w:r w:rsidR="007F6AE9" w:rsidRPr="00326646">
        <w:rPr>
          <w:rFonts w:asciiTheme="minorHAnsi" w:eastAsia="MS Mincho" w:hAnsiTheme="minorHAnsi" w:cstheme="minorHAnsi"/>
          <w:sz w:val="22"/>
          <w:szCs w:val="22"/>
          <w:lang w:eastAsia="en-US"/>
        </w:rPr>
        <w:t xml:space="preserve"> as the ‘case manager’</w:t>
      </w:r>
    </w:p>
    <w:p w14:paraId="20CCA25F" w14:textId="77777777" w:rsidR="00866346" w:rsidRPr="00326646" w:rsidRDefault="00F50D47" w:rsidP="00DB20AF">
      <w:pPr>
        <w:pStyle w:val="ListParagraph"/>
        <w:numPr>
          <w:ilvl w:val="0"/>
          <w:numId w:val="77"/>
        </w:numPr>
        <w:ind w:left="567" w:hanging="567"/>
        <w:rPr>
          <w:rFonts w:asciiTheme="minorHAnsi" w:hAnsiTheme="minorHAnsi" w:cstheme="minorHAnsi"/>
          <w:sz w:val="22"/>
          <w:szCs w:val="22"/>
          <w:lang w:eastAsia="en-US"/>
        </w:rPr>
      </w:pPr>
      <w:r w:rsidRPr="00326646">
        <w:rPr>
          <w:rFonts w:asciiTheme="minorHAnsi" w:hAnsiTheme="minorHAnsi" w:cstheme="minorHAnsi"/>
          <w:sz w:val="22"/>
          <w:szCs w:val="22"/>
          <w:lang w:eastAsia="en-US"/>
        </w:rPr>
        <w:t>T</w:t>
      </w:r>
      <w:r w:rsidR="00866346" w:rsidRPr="00326646">
        <w:rPr>
          <w:rFonts w:asciiTheme="minorHAnsi" w:hAnsiTheme="minorHAnsi" w:cstheme="minorHAnsi"/>
          <w:sz w:val="22"/>
          <w:szCs w:val="22"/>
          <w:lang w:eastAsia="en-US"/>
        </w:rPr>
        <w:t>he school has appropriate IT filtering and monitoring systems in place and should be informed in part, by the risk assessment required by the Prevent Duty in order to limit children’s exposure to online risks</w:t>
      </w:r>
    </w:p>
    <w:p w14:paraId="657DDEF8" w14:textId="77777777" w:rsidR="00B629A9" w:rsidRPr="00326646" w:rsidRDefault="00F50D47" w:rsidP="00DB20AF">
      <w:pPr>
        <w:pStyle w:val="ListParagraph"/>
        <w:numPr>
          <w:ilvl w:val="0"/>
          <w:numId w:val="77"/>
        </w:numPr>
        <w:ind w:left="567" w:hanging="567"/>
        <w:rPr>
          <w:rFonts w:asciiTheme="minorHAnsi" w:hAnsiTheme="minorHAnsi" w:cstheme="minorHAnsi"/>
          <w:sz w:val="22"/>
          <w:szCs w:val="22"/>
          <w:lang w:eastAsia="en-US"/>
        </w:rPr>
      </w:pPr>
      <w:r w:rsidRPr="00326646">
        <w:rPr>
          <w:rStyle w:val="Strong"/>
          <w:rFonts w:asciiTheme="minorHAnsi" w:hAnsiTheme="minorHAnsi" w:cstheme="minorHAnsi"/>
          <w:b w:val="0"/>
          <w:sz w:val="22"/>
          <w:szCs w:val="22"/>
        </w:rPr>
        <w:t>T</w:t>
      </w:r>
      <w:r w:rsidR="000B7F1A" w:rsidRPr="00326646">
        <w:rPr>
          <w:rStyle w:val="Strong"/>
          <w:rFonts w:asciiTheme="minorHAnsi" w:hAnsiTheme="minorHAnsi" w:cstheme="minorHAnsi"/>
          <w:b w:val="0"/>
          <w:sz w:val="22"/>
          <w:szCs w:val="22"/>
        </w:rPr>
        <w:t>he s</w:t>
      </w:r>
      <w:r w:rsidR="00FC5835" w:rsidRPr="00326646">
        <w:rPr>
          <w:rStyle w:val="Strong"/>
          <w:rFonts w:asciiTheme="minorHAnsi" w:hAnsiTheme="minorHAnsi" w:cstheme="minorHAnsi"/>
          <w:b w:val="0"/>
          <w:sz w:val="22"/>
          <w:szCs w:val="22"/>
        </w:rPr>
        <w:t>chool</w:t>
      </w:r>
      <w:r w:rsidR="00A4373D" w:rsidRPr="00326646">
        <w:rPr>
          <w:rFonts w:asciiTheme="minorHAnsi" w:eastAsia="MS Mincho" w:hAnsiTheme="minorHAnsi" w:cstheme="minorHAnsi"/>
          <w:sz w:val="22"/>
          <w:szCs w:val="22"/>
          <w:lang w:eastAsia="en-US"/>
        </w:rPr>
        <w:t xml:space="preserve"> h</w:t>
      </w:r>
      <w:r w:rsidR="00FC5835" w:rsidRPr="00326646">
        <w:rPr>
          <w:rFonts w:asciiTheme="minorHAnsi" w:hAnsiTheme="minorHAnsi" w:cstheme="minorHAnsi"/>
          <w:sz w:val="22"/>
          <w:szCs w:val="22"/>
          <w:lang w:eastAsia="en-US"/>
        </w:rPr>
        <w:t>as</w:t>
      </w:r>
      <w:r w:rsidR="00B629A9" w:rsidRPr="00326646">
        <w:rPr>
          <w:rFonts w:asciiTheme="minorHAnsi" w:hAnsiTheme="minorHAnsi" w:cstheme="minorHAnsi"/>
          <w:sz w:val="22"/>
          <w:szCs w:val="22"/>
          <w:lang w:eastAsia="en-US"/>
        </w:rPr>
        <w:t xml:space="preserve"> procedures in place for supporting pupils with medical/health conditions</w:t>
      </w:r>
    </w:p>
    <w:p w14:paraId="28DFB360" w14:textId="6BA611C0" w:rsidR="00FA295C" w:rsidRPr="00326646" w:rsidRDefault="00F50D47" w:rsidP="00DB20AF">
      <w:pPr>
        <w:pStyle w:val="ListParagraph"/>
        <w:numPr>
          <w:ilvl w:val="0"/>
          <w:numId w:val="77"/>
        </w:numPr>
        <w:ind w:left="567" w:hanging="567"/>
        <w:rPr>
          <w:rFonts w:asciiTheme="minorHAnsi" w:hAnsiTheme="minorHAnsi" w:cstheme="minorHAnsi"/>
          <w:sz w:val="22"/>
          <w:szCs w:val="22"/>
          <w:lang w:eastAsia="en-US"/>
        </w:rPr>
      </w:pPr>
      <w:r w:rsidRPr="00326646">
        <w:rPr>
          <w:rFonts w:asciiTheme="minorHAnsi" w:hAnsiTheme="minorHAnsi" w:cstheme="minorHAnsi"/>
          <w:sz w:val="22"/>
          <w:szCs w:val="22"/>
          <w:lang w:eastAsia="en-US"/>
        </w:rPr>
        <w:t>T</w:t>
      </w:r>
      <w:r w:rsidR="002B4C04" w:rsidRPr="00326646">
        <w:rPr>
          <w:rFonts w:asciiTheme="minorHAnsi" w:hAnsiTheme="minorHAnsi" w:cstheme="minorHAnsi"/>
          <w:sz w:val="22"/>
          <w:szCs w:val="22"/>
          <w:lang w:eastAsia="en-US"/>
        </w:rPr>
        <w:t>he 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w:t>
      </w:r>
      <w:r w:rsidR="008F43B4" w:rsidRPr="00326646">
        <w:rPr>
          <w:rFonts w:asciiTheme="minorHAnsi" w:hAnsiTheme="minorHAnsi" w:cstheme="minorHAnsi"/>
          <w:sz w:val="22"/>
          <w:szCs w:val="22"/>
          <w:lang w:eastAsia="en-US"/>
        </w:rPr>
        <w:t xml:space="preserve"> 202</w:t>
      </w:r>
      <w:r w:rsidR="0057187B">
        <w:rPr>
          <w:rFonts w:asciiTheme="minorHAnsi" w:hAnsiTheme="minorHAnsi" w:cstheme="minorHAnsi"/>
          <w:sz w:val="22"/>
          <w:szCs w:val="22"/>
          <w:lang w:eastAsia="en-US"/>
        </w:rPr>
        <w:t>2</w:t>
      </w:r>
      <w:r w:rsidR="002B4C04" w:rsidRPr="00326646">
        <w:rPr>
          <w:rFonts w:asciiTheme="minorHAnsi" w:hAnsiTheme="minorHAnsi" w:cstheme="minorHAnsi"/>
          <w:sz w:val="22"/>
          <w:szCs w:val="22"/>
          <w:lang w:eastAsia="en-US"/>
        </w:rPr>
        <w:t xml:space="preserve">. This includes ensuring that the provision has effective safeguarding policy/procedures/training in place for all staff. The provision follows safer recruitment processes and have clear allegation management processes. Children who attend alternative provisions can often have complex needs and it is important that these settings are aware of the additional risk of harm that their pupils may be vulnerable to and appropriate risk assessments/support plans are in place where children access provision offsite. </w:t>
      </w:r>
      <w:r w:rsidR="00FA295C" w:rsidRPr="00326646">
        <w:rPr>
          <w:rFonts w:asciiTheme="minorHAnsi" w:eastAsia="Calibri" w:hAnsiTheme="minorHAnsi" w:cstheme="minorHAnsi"/>
          <w:sz w:val="22"/>
          <w:szCs w:val="22"/>
          <w:lang w:eastAsia="en-US"/>
        </w:rPr>
        <w:t xml:space="preserve">Range High School currently use the LEA complementary education service provision at </w:t>
      </w:r>
      <w:proofErr w:type="spellStart"/>
      <w:r w:rsidR="00FA295C" w:rsidRPr="00326646">
        <w:rPr>
          <w:rFonts w:asciiTheme="minorHAnsi" w:eastAsia="Calibri" w:hAnsiTheme="minorHAnsi" w:cstheme="minorHAnsi"/>
          <w:sz w:val="22"/>
          <w:szCs w:val="22"/>
          <w:lang w:eastAsia="en-US"/>
        </w:rPr>
        <w:t>Pinefields</w:t>
      </w:r>
      <w:proofErr w:type="spellEnd"/>
      <w:r w:rsidR="00FA295C" w:rsidRPr="00326646">
        <w:rPr>
          <w:rFonts w:asciiTheme="minorHAnsi" w:eastAsia="Calibri" w:hAnsiTheme="minorHAnsi" w:cstheme="minorHAnsi"/>
          <w:sz w:val="22"/>
          <w:szCs w:val="22"/>
          <w:lang w:eastAsia="en-US"/>
        </w:rPr>
        <w:t xml:space="preserve"> </w:t>
      </w:r>
      <w:r w:rsidR="002E7714" w:rsidRPr="00326646">
        <w:rPr>
          <w:rFonts w:asciiTheme="minorHAnsi" w:hAnsiTheme="minorHAnsi" w:cstheme="minorHAnsi"/>
          <w:sz w:val="22"/>
          <w:szCs w:val="22"/>
          <w:lang w:eastAsia="en-US"/>
        </w:rPr>
        <w:t>and has</w:t>
      </w:r>
      <w:r w:rsidR="00FA295C" w:rsidRPr="00326646">
        <w:rPr>
          <w:rFonts w:asciiTheme="minorHAnsi" w:hAnsiTheme="minorHAnsi" w:cstheme="minorHAnsi"/>
          <w:sz w:val="22"/>
          <w:szCs w:val="22"/>
          <w:lang w:eastAsia="en-US"/>
        </w:rPr>
        <w:t xml:space="preserve"> written evidence of safeguarding arrangements. In addition, all students who attend this provision have a written risk assessment carried out by Range High School. This is completed at the student’s home with the family to ensure safeguarding for the times when they may be at home and not timetabled to attend the provision. Students also have 6 weekly reviews with Range H</w:t>
      </w:r>
      <w:r w:rsidR="002E7714" w:rsidRPr="00326646">
        <w:rPr>
          <w:rFonts w:asciiTheme="minorHAnsi" w:hAnsiTheme="minorHAnsi" w:cstheme="minorHAnsi"/>
          <w:sz w:val="22"/>
          <w:szCs w:val="22"/>
          <w:lang w:eastAsia="en-US"/>
        </w:rPr>
        <w:t>igh School, the P</w:t>
      </w:r>
      <w:r w:rsidR="00FA295C" w:rsidRPr="00326646">
        <w:rPr>
          <w:rFonts w:asciiTheme="minorHAnsi" w:hAnsiTheme="minorHAnsi" w:cstheme="minorHAnsi"/>
          <w:sz w:val="22"/>
          <w:szCs w:val="22"/>
          <w:lang w:eastAsia="en-US"/>
        </w:rPr>
        <w:t>rov</w:t>
      </w:r>
      <w:r w:rsidR="002E7714" w:rsidRPr="00326646">
        <w:rPr>
          <w:rFonts w:asciiTheme="minorHAnsi" w:hAnsiTheme="minorHAnsi" w:cstheme="minorHAnsi"/>
          <w:sz w:val="22"/>
          <w:szCs w:val="22"/>
          <w:lang w:eastAsia="en-US"/>
        </w:rPr>
        <w:t>ision and family to ensure the P</w:t>
      </w:r>
      <w:r w:rsidR="00FA295C" w:rsidRPr="00326646">
        <w:rPr>
          <w:rFonts w:asciiTheme="minorHAnsi" w:hAnsiTheme="minorHAnsi" w:cstheme="minorHAnsi"/>
          <w:sz w:val="22"/>
          <w:szCs w:val="22"/>
          <w:lang w:eastAsia="en-US"/>
        </w:rPr>
        <w:t>rovision meets</w:t>
      </w:r>
      <w:r w:rsidR="002E7714" w:rsidRPr="00326646">
        <w:rPr>
          <w:rFonts w:asciiTheme="minorHAnsi" w:hAnsiTheme="minorHAnsi" w:cstheme="minorHAnsi"/>
          <w:sz w:val="22"/>
          <w:szCs w:val="22"/>
          <w:lang w:eastAsia="en-US"/>
        </w:rPr>
        <w:t xml:space="preserve"> the</w:t>
      </w:r>
      <w:r w:rsidR="00FA295C" w:rsidRPr="00326646">
        <w:rPr>
          <w:rFonts w:asciiTheme="minorHAnsi" w:hAnsiTheme="minorHAnsi" w:cstheme="minorHAnsi"/>
          <w:sz w:val="22"/>
          <w:szCs w:val="22"/>
          <w:lang w:eastAsia="en-US"/>
        </w:rPr>
        <w:t xml:space="preserve"> </w:t>
      </w:r>
      <w:r w:rsidR="002E7714" w:rsidRPr="00326646">
        <w:rPr>
          <w:rFonts w:asciiTheme="minorHAnsi" w:hAnsiTheme="minorHAnsi" w:cstheme="minorHAnsi"/>
          <w:sz w:val="22"/>
          <w:szCs w:val="22"/>
          <w:lang w:eastAsia="en-US"/>
        </w:rPr>
        <w:t xml:space="preserve">students’ </w:t>
      </w:r>
      <w:r w:rsidR="00FA295C" w:rsidRPr="00326646">
        <w:rPr>
          <w:rFonts w:asciiTheme="minorHAnsi" w:hAnsiTheme="minorHAnsi" w:cstheme="minorHAnsi"/>
          <w:sz w:val="22"/>
          <w:szCs w:val="22"/>
          <w:lang w:eastAsia="en-US"/>
        </w:rPr>
        <w:t>need</w:t>
      </w:r>
      <w:r w:rsidR="002E7714" w:rsidRPr="00326646">
        <w:rPr>
          <w:rFonts w:asciiTheme="minorHAnsi" w:hAnsiTheme="minorHAnsi" w:cstheme="minorHAnsi"/>
          <w:sz w:val="22"/>
          <w:szCs w:val="22"/>
          <w:lang w:eastAsia="en-US"/>
        </w:rPr>
        <w:t>s</w:t>
      </w:r>
      <w:r w:rsidR="00FA295C" w:rsidRPr="00326646">
        <w:rPr>
          <w:rFonts w:asciiTheme="minorHAnsi" w:hAnsiTheme="minorHAnsi" w:cstheme="minorHAnsi"/>
          <w:sz w:val="22"/>
          <w:szCs w:val="22"/>
          <w:lang w:eastAsia="en-US"/>
        </w:rPr>
        <w:t xml:space="preserve">. Students are also visited at least half-termly by Range High School staff </w:t>
      </w:r>
      <w:r w:rsidR="002E7714" w:rsidRPr="00326646">
        <w:rPr>
          <w:rFonts w:asciiTheme="minorHAnsi" w:hAnsiTheme="minorHAnsi" w:cstheme="minorHAnsi"/>
          <w:sz w:val="22"/>
          <w:szCs w:val="22"/>
          <w:lang w:eastAsia="en-US"/>
        </w:rPr>
        <w:t>at the P</w:t>
      </w:r>
      <w:r w:rsidR="00FA295C" w:rsidRPr="00326646">
        <w:rPr>
          <w:rFonts w:asciiTheme="minorHAnsi" w:hAnsiTheme="minorHAnsi" w:cstheme="minorHAnsi"/>
          <w:sz w:val="22"/>
          <w:szCs w:val="22"/>
          <w:lang w:eastAsia="en-US"/>
        </w:rPr>
        <w:t xml:space="preserve">rovision to check on their welfare. Daily registers are sent by </w:t>
      </w:r>
      <w:proofErr w:type="spellStart"/>
      <w:r w:rsidR="00FA295C" w:rsidRPr="00326646">
        <w:rPr>
          <w:rFonts w:asciiTheme="minorHAnsi" w:hAnsiTheme="minorHAnsi" w:cstheme="minorHAnsi"/>
          <w:sz w:val="22"/>
          <w:szCs w:val="22"/>
          <w:lang w:eastAsia="en-US"/>
        </w:rPr>
        <w:t>Pinefields</w:t>
      </w:r>
      <w:proofErr w:type="spellEnd"/>
      <w:r w:rsidR="00FA295C" w:rsidRPr="00326646">
        <w:rPr>
          <w:rFonts w:asciiTheme="minorHAnsi" w:hAnsiTheme="minorHAnsi" w:cstheme="minorHAnsi"/>
          <w:sz w:val="22"/>
          <w:szCs w:val="22"/>
          <w:lang w:eastAsia="en-US"/>
        </w:rPr>
        <w:t xml:space="preserve"> to Range High School.</w:t>
      </w:r>
      <w:r w:rsidR="00FA295C" w:rsidRPr="00326646">
        <w:rPr>
          <w:rFonts w:asciiTheme="minorHAnsi" w:hAnsiTheme="minorHAnsi" w:cstheme="minorHAnsi"/>
          <w:color w:val="FF0000"/>
          <w:sz w:val="22"/>
          <w:szCs w:val="22"/>
          <w:lang w:eastAsia="en-US"/>
        </w:rPr>
        <w:t xml:space="preserve"> </w:t>
      </w:r>
    </w:p>
    <w:p w14:paraId="28F13734" w14:textId="77777777" w:rsidR="002B4C04" w:rsidRPr="00326646" w:rsidRDefault="002B4C04" w:rsidP="002E7714">
      <w:pPr>
        <w:pStyle w:val="ListParagraph"/>
        <w:ind w:left="567"/>
        <w:rPr>
          <w:rFonts w:asciiTheme="minorHAnsi" w:hAnsiTheme="minorHAnsi" w:cstheme="minorHAnsi"/>
          <w:sz w:val="22"/>
          <w:szCs w:val="22"/>
          <w:lang w:eastAsia="en-US"/>
        </w:rPr>
      </w:pPr>
    </w:p>
    <w:p w14:paraId="48DF8AC0" w14:textId="5ACD086D" w:rsidR="001039C8" w:rsidRPr="00136D36" w:rsidRDefault="00F50D47" w:rsidP="00DB20AF">
      <w:pPr>
        <w:numPr>
          <w:ilvl w:val="0"/>
          <w:numId w:val="77"/>
        </w:numPr>
        <w:ind w:left="567" w:hanging="567"/>
        <w:rPr>
          <w:rFonts w:asciiTheme="minorHAnsi" w:hAnsiTheme="minorHAnsi" w:cstheme="minorHAnsi"/>
          <w:sz w:val="22"/>
          <w:szCs w:val="22"/>
          <w:lang w:eastAsia="en-US"/>
        </w:rPr>
      </w:pPr>
      <w:r w:rsidRPr="00136D36">
        <w:rPr>
          <w:rFonts w:asciiTheme="minorHAnsi" w:hAnsiTheme="minorHAnsi" w:cstheme="minorHAnsi"/>
          <w:sz w:val="22"/>
          <w:szCs w:val="22"/>
          <w:lang w:eastAsia="en-US"/>
        </w:rPr>
        <w:t>T</w:t>
      </w:r>
      <w:r w:rsidR="001039C8" w:rsidRPr="00136D36">
        <w:rPr>
          <w:rFonts w:asciiTheme="minorHAnsi" w:hAnsiTheme="minorHAnsi" w:cstheme="minorHAnsi"/>
          <w:sz w:val="22"/>
          <w:szCs w:val="22"/>
          <w:lang w:eastAsia="en-US"/>
        </w:rPr>
        <w:t>he governing body will supply information as requested by the</w:t>
      </w:r>
      <w:r w:rsidR="003D6BF1" w:rsidRPr="00136D36">
        <w:rPr>
          <w:rFonts w:asciiTheme="minorHAnsi" w:hAnsiTheme="minorHAnsi" w:cstheme="minorHAnsi"/>
          <w:sz w:val="22"/>
          <w:szCs w:val="22"/>
          <w:lang w:eastAsia="en-US"/>
        </w:rPr>
        <w:t xml:space="preserve"> Sefton Safeguarding</w:t>
      </w:r>
      <w:r w:rsidR="0057187B" w:rsidRPr="00136D36">
        <w:rPr>
          <w:rFonts w:asciiTheme="minorHAnsi" w:hAnsiTheme="minorHAnsi" w:cstheme="minorHAnsi"/>
          <w:sz w:val="22"/>
          <w:szCs w:val="22"/>
          <w:lang w:eastAsia="en-US"/>
        </w:rPr>
        <w:t xml:space="preserve"> Children’s</w:t>
      </w:r>
      <w:r w:rsidR="003D6BF1" w:rsidRPr="00136D36">
        <w:rPr>
          <w:rFonts w:asciiTheme="minorHAnsi" w:hAnsiTheme="minorHAnsi" w:cstheme="minorHAnsi"/>
          <w:sz w:val="22"/>
          <w:szCs w:val="22"/>
          <w:lang w:eastAsia="en-US"/>
        </w:rPr>
        <w:t xml:space="preserve"> Partnership</w:t>
      </w:r>
    </w:p>
    <w:p w14:paraId="42DABED1" w14:textId="77777777" w:rsidR="00EB4C23" w:rsidRPr="00326646" w:rsidRDefault="00EB4C23" w:rsidP="00EB4C23">
      <w:pPr>
        <w:ind w:left="714"/>
        <w:rPr>
          <w:rFonts w:asciiTheme="minorHAnsi" w:hAnsiTheme="minorHAnsi" w:cstheme="minorHAnsi"/>
          <w:sz w:val="22"/>
          <w:szCs w:val="22"/>
          <w:lang w:eastAsia="en-US"/>
        </w:rPr>
      </w:pPr>
    </w:p>
    <w:p w14:paraId="5CD73450" w14:textId="6D32E2BC" w:rsidR="001039C8" w:rsidRPr="00326646" w:rsidRDefault="008B49AC" w:rsidP="00EB4C23">
      <w:pPr>
        <w:rPr>
          <w:rFonts w:asciiTheme="minorHAnsi" w:hAnsiTheme="minorHAnsi" w:cstheme="minorHAnsi"/>
          <w:b/>
          <w:i/>
          <w:sz w:val="20"/>
          <w:szCs w:val="20"/>
          <w:lang w:eastAsia="en-US"/>
        </w:rPr>
      </w:pPr>
      <w:r w:rsidRPr="00326646">
        <w:rPr>
          <w:rFonts w:asciiTheme="minorHAnsi" w:hAnsiTheme="minorHAnsi" w:cstheme="minorHAnsi"/>
          <w:b/>
          <w:i/>
          <w:sz w:val="20"/>
          <w:szCs w:val="20"/>
          <w:lang w:eastAsia="en-US"/>
        </w:rPr>
        <w:t>(</w:t>
      </w:r>
      <w:r w:rsidR="001039C8" w:rsidRPr="00326646">
        <w:rPr>
          <w:rFonts w:asciiTheme="minorHAnsi" w:hAnsiTheme="minorHAnsi" w:cstheme="minorHAnsi"/>
          <w:b/>
          <w:i/>
          <w:sz w:val="20"/>
          <w:szCs w:val="20"/>
          <w:lang w:eastAsia="en-US"/>
        </w:rPr>
        <w:t xml:space="preserve">The full responsibilities of the governing body are set out in Part Two of KCSIE </w:t>
      </w:r>
      <w:r w:rsidRPr="00326646">
        <w:rPr>
          <w:rFonts w:asciiTheme="minorHAnsi" w:hAnsiTheme="minorHAnsi" w:cstheme="minorHAnsi"/>
          <w:b/>
          <w:i/>
          <w:sz w:val="20"/>
          <w:szCs w:val="20"/>
          <w:lang w:eastAsia="en-US"/>
        </w:rPr>
        <w:t>202</w:t>
      </w:r>
      <w:r w:rsidR="0057187B">
        <w:rPr>
          <w:rFonts w:asciiTheme="minorHAnsi" w:hAnsiTheme="minorHAnsi" w:cstheme="minorHAnsi"/>
          <w:b/>
          <w:i/>
          <w:sz w:val="20"/>
          <w:szCs w:val="20"/>
          <w:lang w:eastAsia="en-US"/>
        </w:rPr>
        <w:t>2</w:t>
      </w:r>
      <w:r w:rsidR="001039C8" w:rsidRPr="00326646">
        <w:rPr>
          <w:rFonts w:asciiTheme="minorHAnsi" w:hAnsiTheme="minorHAnsi" w:cstheme="minorHAnsi"/>
          <w:b/>
          <w:i/>
          <w:sz w:val="20"/>
          <w:szCs w:val="20"/>
          <w:lang w:eastAsia="en-US"/>
        </w:rPr>
        <w:t>– The management of safeguarding. The governing body will ensure that the school is fully compliant with their statutory safeguarding responsibilities.</w:t>
      </w:r>
      <w:r w:rsidRPr="00326646">
        <w:rPr>
          <w:rFonts w:asciiTheme="minorHAnsi" w:hAnsiTheme="minorHAnsi" w:cstheme="minorHAnsi"/>
          <w:b/>
          <w:i/>
          <w:sz w:val="20"/>
          <w:szCs w:val="20"/>
          <w:lang w:eastAsia="en-US"/>
        </w:rPr>
        <w:t>)</w:t>
      </w:r>
    </w:p>
    <w:bookmarkEnd w:id="4"/>
    <w:p w14:paraId="46FEB97A" w14:textId="77777777" w:rsidR="00634BE6" w:rsidRPr="00326646" w:rsidRDefault="00634BE6" w:rsidP="00EB4C23">
      <w:pPr>
        <w:autoSpaceDE w:val="0"/>
        <w:autoSpaceDN w:val="0"/>
        <w:adjustRightInd w:val="0"/>
        <w:spacing w:line="276" w:lineRule="auto"/>
        <w:rPr>
          <w:rFonts w:asciiTheme="minorHAnsi" w:hAnsiTheme="minorHAnsi" w:cstheme="minorHAnsi"/>
          <w:b/>
          <w:color w:val="FF0000"/>
          <w:sz w:val="22"/>
          <w:szCs w:val="22"/>
        </w:rPr>
      </w:pPr>
    </w:p>
    <w:p w14:paraId="351E640C" w14:textId="7EA74E0F" w:rsidR="00F668A5" w:rsidRPr="00326646" w:rsidRDefault="00DF0ACC" w:rsidP="009E23CD">
      <w:pPr>
        <w:pStyle w:val="Heading1"/>
        <w:numPr>
          <w:ilvl w:val="0"/>
          <w:numId w:val="20"/>
        </w:numPr>
        <w:ind w:left="567" w:hanging="567"/>
        <w:rPr>
          <w:rFonts w:asciiTheme="minorHAnsi" w:eastAsia="MS Mincho" w:hAnsiTheme="minorHAnsi" w:cstheme="minorHAnsi"/>
          <w:b w:val="0"/>
          <w:color w:val="FF0000"/>
          <w:sz w:val="22"/>
          <w:szCs w:val="22"/>
          <w:lang w:val="en-US"/>
        </w:rPr>
      </w:pPr>
      <w:r w:rsidRPr="00326646">
        <w:rPr>
          <w:rFonts w:asciiTheme="minorHAnsi" w:hAnsiTheme="minorHAnsi" w:cstheme="minorHAnsi"/>
          <w:sz w:val="22"/>
          <w:szCs w:val="22"/>
        </w:rPr>
        <w:t xml:space="preserve">Checking the </w:t>
      </w:r>
      <w:r w:rsidR="009562D7" w:rsidRPr="00326646">
        <w:rPr>
          <w:rFonts w:asciiTheme="minorHAnsi" w:hAnsiTheme="minorHAnsi" w:cstheme="minorHAnsi"/>
          <w:sz w:val="22"/>
          <w:szCs w:val="22"/>
        </w:rPr>
        <w:t>i</w:t>
      </w:r>
      <w:r w:rsidRPr="00326646">
        <w:rPr>
          <w:rFonts w:asciiTheme="minorHAnsi" w:hAnsiTheme="minorHAnsi" w:cstheme="minorHAnsi"/>
          <w:sz w:val="22"/>
          <w:szCs w:val="22"/>
        </w:rPr>
        <w:t xml:space="preserve">dentity and </w:t>
      </w:r>
      <w:r w:rsidR="009562D7" w:rsidRPr="00326646">
        <w:rPr>
          <w:rFonts w:asciiTheme="minorHAnsi" w:hAnsiTheme="minorHAnsi" w:cstheme="minorHAnsi"/>
          <w:sz w:val="22"/>
          <w:szCs w:val="22"/>
        </w:rPr>
        <w:t>s</w:t>
      </w:r>
      <w:r w:rsidRPr="00326646">
        <w:rPr>
          <w:rFonts w:asciiTheme="minorHAnsi" w:hAnsiTheme="minorHAnsi" w:cstheme="minorHAnsi"/>
          <w:sz w:val="22"/>
          <w:szCs w:val="22"/>
        </w:rPr>
        <w:t xml:space="preserve">uitability of </w:t>
      </w:r>
      <w:r w:rsidR="009562D7" w:rsidRPr="00326646">
        <w:rPr>
          <w:rFonts w:asciiTheme="minorHAnsi" w:hAnsiTheme="minorHAnsi" w:cstheme="minorHAnsi"/>
          <w:sz w:val="22"/>
          <w:szCs w:val="22"/>
        </w:rPr>
        <w:t>v</w:t>
      </w:r>
      <w:r w:rsidRPr="00326646">
        <w:rPr>
          <w:rFonts w:asciiTheme="minorHAnsi" w:hAnsiTheme="minorHAnsi" w:cstheme="minorHAnsi"/>
          <w:sz w:val="22"/>
          <w:szCs w:val="22"/>
        </w:rPr>
        <w:t>isitors Para 281 -</w:t>
      </w:r>
      <w:r w:rsidR="001A2CBA" w:rsidRPr="00326646">
        <w:rPr>
          <w:rFonts w:asciiTheme="minorHAnsi" w:hAnsiTheme="minorHAnsi" w:cstheme="minorHAnsi"/>
          <w:sz w:val="22"/>
          <w:szCs w:val="22"/>
        </w:rPr>
        <w:t xml:space="preserve"> </w:t>
      </w:r>
      <w:r w:rsidRPr="00326646">
        <w:rPr>
          <w:rFonts w:asciiTheme="minorHAnsi" w:hAnsiTheme="minorHAnsi" w:cstheme="minorHAnsi"/>
          <w:sz w:val="22"/>
          <w:szCs w:val="22"/>
        </w:rPr>
        <w:t>286 KCSIE 202</w:t>
      </w:r>
      <w:r w:rsidR="0057187B">
        <w:rPr>
          <w:rFonts w:asciiTheme="minorHAnsi" w:hAnsiTheme="minorHAnsi" w:cstheme="minorHAnsi"/>
          <w:sz w:val="22"/>
          <w:szCs w:val="22"/>
        </w:rPr>
        <w:t>2</w:t>
      </w:r>
      <w:r w:rsidRPr="00326646">
        <w:rPr>
          <w:rFonts w:asciiTheme="minorHAnsi" w:hAnsiTheme="minorHAnsi" w:cstheme="minorHAnsi"/>
          <w:sz w:val="22"/>
          <w:szCs w:val="22"/>
        </w:rPr>
        <w:t xml:space="preserve"> </w:t>
      </w:r>
    </w:p>
    <w:p w14:paraId="69F0FB52" w14:textId="77777777" w:rsidR="00647167" w:rsidRPr="00326646" w:rsidRDefault="00647167" w:rsidP="00647167">
      <w:pPr>
        <w:rPr>
          <w:rFonts w:asciiTheme="minorHAnsi" w:hAnsiTheme="minorHAnsi" w:cstheme="minorHAnsi"/>
          <w:lang w:val="en-US" w:eastAsia="en-US"/>
        </w:rPr>
      </w:pPr>
    </w:p>
    <w:p w14:paraId="5CE66642" w14:textId="77777777" w:rsidR="00DF0ACC" w:rsidRPr="00326646" w:rsidRDefault="00F668A5" w:rsidP="00EB4C23">
      <w:pPr>
        <w:autoSpaceDE w:val="0"/>
        <w:autoSpaceDN w:val="0"/>
        <w:adjustRightInd w:val="0"/>
        <w:rPr>
          <w:rFonts w:asciiTheme="minorHAnsi" w:eastAsia="MS Mincho" w:hAnsiTheme="minorHAnsi" w:cstheme="minorHAnsi"/>
          <w:sz w:val="22"/>
          <w:szCs w:val="22"/>
          <w:lang w:eastAsia="en-US"/>
        </w:rPr>
      </w:pPr>
      <w:r w:rsidRPr="00326646">
        <w:rPr>
          <w:rFonts w:asciiTheme="minorHAnsi" w:hAnsiTheme="minorHAnsi" w:cstheme="minorHAnsi"/>
          <w:color w:val="000000"/>
          <w:sz w:val="22"/>
          <w:szCs w:val="22"/>
        </w:rPr>
        <w:t>O</w:t>
      </w:r>
      <w:r w:rsidR="00647167" w:rsidRPr="00326646">
        <w:rPr>
          <w:rFonts w:asciiTheme="minorHAnsi" w:hAnsiTheme="minorHAnsi" w:cstheme="minorHAnsi"/>
          <w:color w:val="000000"/>
          <w:sz w:val="22"/>
          <w:szCs w:val="22"/>
        </w:rPr>
        <w:t>ur school has</w:t>
      </w:r>
      <w:r w:rsidRPr="00326646">
        <w:rPr>
          <w:rFonts w:asciiTheme="minorHAnsi" w:hAnsiTheme="minorHAnsi" w:cstheme="minorHAnsi"/>
          <w:color w:val="000000"/>
          <w:sz w:val="22"/>
          <w:szCs w:val="22"/>
        </w:rPr>
        <w:t xml:space="preserve"> robust procedures in place for people visiting the school. For visitors who are there in a professional capacity we will check ID and be assured that the visitor has had the appropriate DBS check. </w:t>
      </w:r>
      <w:r w:rsidR="00DF0ACC" w:rsidRPr="00326646">
        <w:rPr>
          <w:rFonts w:asciiTheme="minorHAnsi" w:eastAsia="MS Mincho" w:hAnsiTheme="minorHAnsi" w:cstheme="minorHAnsi"/>
          <w:color w:val="00B050"/>
          <w:sz w:val="22"/>
          <w:szCs w:val="22"/>
          <w:lang w:eastAsia="en-US"/>
        </w:rPr>
        <w:t xml:space="preserve"> </w:t>
      </w:r>
      <w:r w:rsidR="00DF0ACC" w:rsidRPr="00326646">
        <w:rPr>
          <w:rFonts w:asciiTheme="minorHAnsi" w:eastAsia="MS Mincho" w:hAnsiTheme="minorHAnsi" w:cstheme="minorHAnsi"/>
          <w:sz w:val="22"/>
          <w:szCs w:val="22"/>
          <w:lang w:eastAsia="en-US"/>
        </w:rPr>
        <w:t xml:space="preserve">Visitors </w:t>
      </w:r>
      <w:r w:rsidR="007B26CA" w:rsidRPr="00326646">
        <w:rPr>
          <w:rFonts w:asciiTheme="minorHAnsi" w:eastAsia="MS Mincho" w:hAnsiTheme="minorHAnsi" w:cstheme="minorHAnsi"/>
          <w:sz w:val="22"/>
          <w:szCs w:val="22"/>
          <w:lang w:eastAsia="en-US"/>
        </w:rPr>
        <w:t>are always expected to sign the visitors’ book and wear a visitor’s badge when</w:t>
      </w:r>
      <w:r w:rsidR="00DF0ACC" w:rsidRPr="00326646">
        <w:rPr>
          <w:rFonts w:asciiTheme="minorHAnsi" w:eastAsia="MS Mincho" w:hAnsiTheme="minorHAnsi" w:cstheme="minorHAnsi"/>
          <w:sz w:val="22"/>
          <w:szCs w:val="22"/>
          <w:lang w:eastAsia="en-US"/>
        </w:rPr>
        <w:t xml:space="preserve"> in school. </w:t>
      </w:r>
      <w:r w:rsidR="007B26CA" w:rsidRPr="00326646">
        <w:rPr>
          <w:rFonts w:asciiTheme="minorHAnsi" w:eastAsia="MS Mincho" w:hAnsiTheme="minorHAnsi" w:cstheme="minorHAnsi"/>
          <w:sz w:val="22"/>
          <w:szCs w:val="22"/>
          <w:lang w:eastAsia="en-US"/>
        </w:rPr>
        <w:t>We will ensure</w:t>
      </w:r>
      <w:r w:rsidR="00DF0ACC" w:rsidRPr="00326646">
        <w:rPr>
          <w:rFonts w:asciiTheme="minorHAnsi" w:eastAsia="MS Mincho" w:hAnsiTheme="minorHAnsi" w:cstheme="minorHAnsi"/>
          <w:sz w:val="22"/>
          <w:szCs w:val="22"/>
          <w:lang w:eastAsia="en-US"/>
        </w:rPr>
        <w:t xml:space="preserve"> that visitors to </w:t>
      </w:r>
      <w:r w:rsidR="007B26CA" w:rsidRPr="00326646">
        <w:rPr>
          <w:rFonts w:asciiTheme="minorHAnsi" w:eastAsia="MS Mincho" w:hAnsiTheme="minorHAnsi" w:cstheme="minorHAnsi"/>
          <w:sz w:val="22"/>
          <w:szCs w:val="22"/>
          <w:lang w:eastAsia="en-US"/>
        </w:rPr>
        <w:t xml:space="preserve">our school </w:t>
      </w:r>
      <w:r w:rsidR="00DF0ACC" w:rsidRPr="00326646">
        <w:rPr>
          <w:rFonts w:asciiTheme="minorHAnsi" w:eastAsia="MS Mincho" w:hAnsiTheme="minorHAnsi" w:cstheme="minorHAnsi"/>
          <w:sz w:val="22"/>
          <w:szCs w:val="22"/>
          <w:lang w:eastAsia="en-US"/>
        </w:rPr>
        <w:t>are supervised as appropriate</w:t>
      </w:r>
      <w:r w:rsidR="007B26CA" w:rsidRPr="00326646">
        <w:rPr>
          <w:rFonts w:asciiTheme="minorHAnsi" w:eastAsia="MS Mincho" w:hAnsiTheme="minorHAnsi" w:cstheme="minorHAnsi"/>
          <w:sz w:val="22"/>
          <w:szCs w:val="22"/>
          <w:lang w:eastAsia="en-US"/>
        </w:rPr>
        <w:t>.</w:t>
      </w:r>
      <w:r w:rsidR="00DF0ACC" w:rsidRPr="00326646">
        <w:rPr>
          <w:rFonts w:asciiTheme="minorHAnsi" w:eastAsia="MS Mincho" w:hAnsiTheme="minorHAnsi" w:cstheme="minorHAnsi"/>
          <w:sz w:val="22"/>
          <w:szCs w:val="22"/>
          <w:lang w:eastAsia="en-US"/>
        </w:rPr>
        <w:t xml:space="preserve"> </w:t>
      </w:r>
    </w:p>
    <w:p w14:paraId="7CD4D14D" w14:textId="77777777" w:rsidR="0057187B" w:rsidRDefault="0057187B" w:rsidP="0057187B">
      <w:pPr>
        <w:rPr>
          <w:rFonts w:ascii="Calibri" w:eastAsia="MS Mincho" w:hAnsi="Calibri" w:cs="Calibri"/>
          <w:color w:val="00B050"/>
          <w:sz w:val="22"/>
          <w:szCs w:val="22"/>
          <w:lang w:val="en-US" w:eastAsia="en-US"/>
        </w:rPr>
      </w:pPr>
    </w:p>
    <w:p w14:paraId="0DEDDA48" w14:textId="0B6E7322" w:rsidR="00DF0ACC" w:rsidRPr="0057187B" w:rsidRDefault="0057187B" w:rsidP="00EB4C23">
      <w:pPr>
        <w:rPr>
          <w:rFonts w:ascii="Calibri" w:eastAsia="MS Mincho" w:hAnsi="Calibri" w:cs="Calibri"/>
          <w:sz w:val="22"/>
          <w:szCs w:val="22"/>
          <w:lang w:val="en-US" w:eastAsia="en-US"/>
        </w:rPr>
      </w:pPr>
      <w:r w:rsidRPr="00136D36">
        <w:rPr>
          <w:rFonts w:ascii="Calibri" w:eastAsia="MS Mincho" w:hAnsi="Calibri" w:cs="Calibri"/>
          <w:sz w:val="22"/>
          <w:szCs w:val="22"/>
          <w:lang w:val="en-US" w:eastAsia="en-US"/>
        </w:rPr>
        <w:t>Visitors to the school who are visiting for a professional purpose, will be asked to show their DBS certificate, which will be checked alongside their photo ID; or the organisation sending the professional, such as the LA or educational psychology service, will provide prior written confirmation that an appropriate level of DBS check has been carried out (if this is provided, we will not ask to see the DBS certificate)</w:t>
      </w:r>
      <w:r w:rsidRPr="0057187B">
        <w:rPr>
          <w:rFonts w:ascii="Calibri" w:eastAsia="MS Mincho" w:hAnsi="Calibri" w:cs="Calibri"/>
          <w:sz w:val="22"/>
          <w:szCs w:val="22"/>
          <w:lang w:val="en-US" w:eastAsia="en-US"/>
        </w:rPr>
        <w:t xml:space="preserve"> </w:t>
      </w:r>
    </w:p>
    <w:p w14:paraId="58A8F41C" w14:textId="77777777" w:rsidR="0057187B" w:rsidRPr="0057187B" w:rsidRDefault="0057187B" w:rsidP="00EB4C23">
      <w:pPr>
        <w:rPr>
          <w:rFonts w:asciiTheme="minorHAnsi" w:eastAsia="MS Mincho" w:hAnsiTheme="minorHAnsi" w:cstheme="minorHAnsi"/>
          <w:sz w:val="22"/>
          <w:szCs w:val="22"/>
          <w:lang w:eastAsia="en-US"/>
        </w:rPr>
      </w:pPr>
    </w:p>
    <w:p w14:paraId="78DBA9A2" w14:textId="77777777" w:rsidR="00DF0ACC" w:rsidRPr="00326646" w:rsidRDefault="00DF0ACC"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All visitors to our setting, including visiting speakers, </w:t>
      </w:r>
      <w:r w:rsidR="007B26CA" w:rsidRPr="00326646">
        <w:rPr>
          <w:rFonts w:asciiTheme="minorHAnsi" w:eastAsia="MS Mincho" w:hAnsiTheme="minorHAnsi" w:cstheme="minorHAnsi"/>
          <w:sz w:val="22"/>
          <w:szCs w:val="22"/>
          <w:lang w:eastAsia="en-US"/>
        </w:rPr>
        <w:t>will always be accompanied by a member of staff.</w:t>
      </w:r>
      <w:r w:rsidRPr="00326646">
        <w:rPr>
          <w:rFonts w:asciiTheme="minorHAnsi" w:eastAsia="MS Mincho" w:hAnsiTheme="minorHAnsi" w:cstheme="minorHAnsi"/>
          <w:sz w:val="22"/>
          <w:szCs w:val="22"/>
          <w:lang w:eastAsia="en-US"/>
        </w:rPr>
        <w:t xml:space="preserve">  We will not invite into the school any speaker who is known to disseminate extremist views and will carry out appropriate checks to ensure that any individual or organisation using school facilities, is not seeking to disseminate extremist views or radicalise </w:t>
      </w:r>
      <w:r w:rsidR="0091370E" w:rsidRPr="00326646">
        <w:rPr>
          <w:rFonts w:asciiTheme="minorHAnsi" w:eastAsia="MS Mincho" w:hAnsiTheme="minorHAnsi" w:cstheme="minorHAnsi"/>
          <w:sz w:val="22"/>
          <w:szCs w:val="22"/>
          <w:lang w:eastAsia="en-US"/>
        </w:rPr>
        <w:t xml:space="preserve">children </w:t>
      </w:r>
      <w:r w:rsidRPr="00326646">
        <w:rPr>
          <w:rFonts w:asciiTheme="minorHAnsi" w:eastAsia="MS Mincho" w:hAnsiTheme="minorHAnsi" w:cstheme="minorHAnsi"/>
          <w:sz w:val="22"/>
          <w:szCs w:val="22"/>
          <w:lang w:eastAsia="en-US"/>
        </w:rPr>
        <w:t xml:space="preserve">or staff. </w:t>
      </w:r>
    </w:p>
    <w:p w14:paraId="1E07B5DF" w14:textId="77777777" w:rsidR="004816F8" w:rsidRPr="00326646" w:rsidRDefault="004816F8" w:rsidP="00EB4C23">
      <w:pPr>
        <w:rPr>
          <w:rFonts w:asciiTheme="minorHAnsi" w:eastAsia="MS Mincho" w:hAnsiTheme="minorHAnsi" w:cstheme="minorHAnsi"/>
          <w:color w:val="00B050"/>
          <w:sz w:val="22"/>
          <w:szCs w:val="22"/>
          <w:lang w:eastAsia="en-US"/>
        </w:rPr>
      </w:pPr>
    </w:p>
    <w:p w14:paraId="28D8F5F8" w14:textId="77777777" w:rsidR="004816F8" w:rsidRPr="00326646" w:rsidRDefault="004816F8" w:rsidP="00EB4C23">
      <w:pPr>
        <w:numPr>
          <w:ilvl w:val="0"/>
          <w:numId w:val="20"/>
        </w:numPr>
        <w:spacing w:after="120"/>
        <w:ind w:left="567" w:hanging="567"/>
        <w:rPr>
          <w:rFonts w:asciiTheme="minorHAnsi" w:eastAsia="MS Mincho" w:hAnsiTheme="minorHAnsi" w:cstheme="minorHAnsi"/>
          <w:b/>
          <w:sz w:val="22"/>
          <w:szCs w:val="22"/>
          <w:lang w:eastAsia="en-US"/>
        </w:rPr>
      </w:pPr>
      <w:bookmarkStart w:id="6" w:name="_Hlk80735652"/>
      <w:r w:rsidRPr="00326646">
        <w:rPr>
          <w:rFonts w:asciiTheme="minorHAnsi" w:eastAsia="MS Mincho" w:hAnsiTheme="minorHAnsi" w:cstheme="minorHAnsi"/>
          <w:b/>
          <w:sz w:val="22"/>
          <w:szCs w:val="22"/>
          <w:lang w:eastAsia="en-US"/>
        </w:rPr>
        <w:t>Children</w:t>
      </w:r>
      <w:r w:rsidR="002D5DA7" w:rsidRPr="00326646">
        <w:rPr>
          <w:rFonts w:asciiTheme="minorHAnsi" w:eastAsia="MS Mincho" w:hAnsiTheme="minorHAnsi" w:cstheme="minorHAnsi"/>
          <w:b/>
          <w:sz w:val="22"/>
          <w:szCs w:val="22"/>
          <w:lang w:eastAsia="en-US"/>
        </w:rPr>
        <w:t xml:space="preserve"> </w:t>
      </w:r>
      <w:r w:rsidR="008E5343" w:rsidRPr="00326646">
        <w:rPr>
          <w:rFonts w:asciiTheme="minorHAnsi" w:eastAsia="MS Mincho" w:hAnsiTheme="minorHAnsi" w:cstheme="minorHAnsi"/>
          <w:b/>
          <w:sz w:val="22"/>
          <w:szCs w:val="22"/>
          <w:lang w:eastAsia="en-US"/>
        </w:rPr>
        <w:t>r</w:t>
      </w:r>
      <w:r w:rsidRPr="00326646">
        <w:rPr>
          <w:rFonts w:asciiTheme="minorHAnsi" w:eastAsia="MS Mincho" w:hAnsiTheme="minorHAnsi" w:cstheme="minorHAnsi"/>
          <w:b/>
          <w:sz w:val="22"/>
          <w:szCs w:val="22"/>
          <w:lang w:eastAsia="en-US"/>
        </w:rPr>
        <w:t xml:space="preserve">eporting </w:t>
      </w:r>
      <w:r w:rsidR="008E5343" w:rsidRPr="00326646">
        <w:rPr>
          <w:rFonts w:asciiTheme="minorHAnsi" w:eastAsia="MS Mincho" w:hAnsiTheme="minorHAnsi" w:cstheme="minorHAnsi"/>
          <w:b/>
          <w:sz w:val="22"/>
          <w:szCs w:val="22"/>
          <w:lang w:eastAsia="en-US"/>
        </w:rPr>
        <w:t>s</w:t>
      </w:r>
      <w:r w:rsidR="002D5DA7" w:rsidRPr="00326646">
        <w:rPr>
          <w:rFonts w:asciiTheme="minorHAnsi" w:eastAsia="MS Mincho" w:hAnsiTheme="minorHAnsi" w:cstheme="minorHAnsi"/>
          <w:b/>
          <w:sz w:val="22"/>
          <w:szCs w:val="22"/>
          <w:lang w:eastAsia="en-US"/>
        </w:rPr>
        <w:t xml:space="preserve">afeguarding </w:t>
      </w:r>
      <w:r w:rsidR="008E5343" w:rsidRPr="00326646">
        <w:rPr>
          <w:rFonts w:asciiTheme="minorHAnsi" w:eastAsia="MS Mincho" w:hAnsiTheme="minorHAnsi" w:cstheme="minorHAnsi"/>
          <w:b/>
          <w:sz w:val="22"/>
          <w:szCs w:val="22"/>
          <w:lang w:eastAsia="en-US"/>
        </w:rPr>
        <w:t>c</w:t>
      </w:r>
      <w:r w:rsidR="002D5DA7" w:rsidRPr="00326646">
        <w:rPr>
          <w:rFonts w:asciiTheme="minorHAnsi" w:eastAsia="MS Mincho" w:hAnsiTheme="minorHAnsi" w:cstheme="minorHAnsi"/>
          <w:b/>
          <w:sz w:val="22"/>
          <w:szCs w:val="22"/>
          <w:lang w:eastAsia="en-US"/>
        </w:rPr>
        <w:t xml:space="preserve">oncerns </w:t>
      </w:r>
    </w:p>
    <w:bookmarkEnd w:id="6"/>
    <w:p w14:paraId="2660E949" w14:textId="77777777" w:rsidR="004816F8" w:rsidRPr="00326646" w:rsidRDefault="008C6826"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Our school recognise that concerns raised by children need to be taken seriously</w:t>
      </w:r>
      <w:r w:rsidR="00E47294" w:rsidRPr="00326646">
        <w:rPr>
          <w:rFonts w:asciiTheme="minorHAnsi" w:eastAsia="MS Mincho" w:hAnsiTheme="minorHAnsi" w:cstheme="minorHAnsi"/>
          <w:sz w:val="22"/>
          <w:szCs w:val="22"/>
          <w:lang w:eastAsia="en-US"/>
        </w:rPr>
        <w:t xml:space="preserve">.  </w:t>
      </w:r>
      <w:r w:rsidR="004816F8" w:rsidRPr="00326646">
        <w:rPr>
          <w:rFonts w:asciiTheme="minorHAnsi" w:eastAsia="MS Mincho" w:hAnsiTheme="minorHAnsi" w:cstheme="minorHAnsi"/>
          <w:sz w:val="22"/>
          <w:szCs w:val="22"/>
          <w:lang w:eastAsia="en-US"/>
        </w:rPr>
        <w:t xml:space="preserve">We recognise the importance of ensuring </w:t>
      </w:r>
      <w:r w:rsidR="00EB4C23" w:rsidRPr="00326646">
        <w:rPr>
          <w:rFonts w:asciiTheme="minorHAnsi" w:eastAsia="MS Mincho" w:hAnsiTheme="minorHAnsi" w:cstheme="minorHAnsi"/>
          <w:sz w:val="22"/>
          <w:szCs w:val="22"/>
          <w:lang w:eastAsia="en-US"/>
        </w:rPr>
        <w:t>children feel</w:t>
      </w:r>
      <w:r w:rsidR="004816F8" w:rsidRPr="00326646">
        <w:rPr>
          <w:rFonts w:asciiTheme="minorHAnsi" w:eastAsia="MS Mincho" w:hAnsiTheme="minorHAnsi" w:cstheme="minorHAnsi"/>
          <w:sz w:val="22"/>
          <w:szCs w:val="22"/>
          <w:lang w:eastAsia="en-US"/>
        </w:rPr>
        <w:t xml:space="preserve"> safe and comfortable to come forward and report any concerns and/or allegations. </w:t>
      </w:r>
      <w:r w:rsidRPr="00326646">
        <w:rPr>
          <w:rFonts w:asciiTheme="minorHAnsi" w:eastAsia="MS Mincho" w:hAnsiTheme="minorHAnsi" w:cstheme="minorHAnsi"/>
          <w:sz w:val="22"/>
          <w:szCs w:val="22"/>
          <w:lang w:eastAsia="en-US"/>
        </w:rPr>
        <w:t xml:space="preserve">To address </w:t>
      </w:r>
      <w:r w:rsidR="00F26A58" w:rsidRPr="00326646">
        <w:rPr>
          <w:rFonts w:asciiTheme="minorHAnsi" w:eastAsia="MS Mincho" w:hAnsiTheme="minorHAnsi" w:cstheme="minorHAnsi"/>
          <w:sz w:val="22"/>
          <w:szCs w:val="22"/>
          <w:lang w:eastAsia="en-US"/>
        </w:rPr>
        <w:t>this,</w:t>
      </w:r>
      <w:r w:rsidRPr="00326646">
        <w:rPr>
          <w:rFonts w:asciiTheme="minorHAnsi" w:eastAsia="MS Mincho" w:hAnsiTheme="minorHAnsi" w:cstheme="minorHAnsi"/>
          <w:sz w:val="22"/>
          <w:szCs w:val="22"/>
          <w:lang w:eastAsia="en-US"/>
        </w:rPr>
        <w:t xml:space="preserve"> we have put into place systems that are well promoted</w:t>
      </w:r>
      <w:r w:rsidR="00F26A58" w:rsidRPr="00326646">
        <w:rPr>
          <w:rFonts w:asciiTheme="minorHAnsi" w:eastAsia="MS Mincho" w:hAnsiTheme="minorHAnsi" w:cstheme="minorHAnsi"/>
          <w:sz w:val="22"/>
          <w:szCs w:val="22"/>
          <w:lang w:eastAsia="en-US"/>
        </w:rPr>
        <w:t>, easily understood and accessible for all</w:t>
      </w:r>
      <w:r w:rsidR="00E47294" w:rsidRPr="00326646">
        <w:rPr>
          <w:rFonts w:asciiTheme="minorHAnsi" w:eastAsia="MS Mincho" w:hAnsiTheme="minorHAnsi" w:cstheme="minorHAnsi"/>
          <w:sz w:val="22"/>
          <w:szCs w:val="22"/>
          <w:lang w:eastAsia="en-US"/>
        </w:rPr>
        <w:t>,</w:t>
      </w:r>
      <w:r w:rsidR="00F26A58" w:rsidRPr="00326646">
        <w:rPr>
          <w:rFonts w:asciiTheme="minorHAnsi" w:eastAsia="MS Mincho" w:hAnsiTheme="minorHAnsi" w:cstheme="minorHAnsi"/>
          <w:sz w:val="22"/>
          <w:szCs w:val="22"/>
          <w:lang w:eastAsia="en-US"/>
        </w:rPr>
        <w:t xml:space="preserve"> including those children who have additional needs. </w:t>
      </w:r>
    </w:p>
    <w:p w14:paraId="6EE26637" w14:textId="77777777" w:rsidR="00647167" w:rsidRPr="00326646" w:rsidRDefault="00647167" w:rsidP="00EB4C23">
      <w:pPr>
        <w:rPr>
          <w:rFonts w:asciiTheme="minorHAnsi" w:eastAsia="MS Mincho" w:hAnsiTheme="minorHAnsi" w:cstheme="minorHAnsi"/>
          <w:sz w:val="22"/>
          <w:szCs w:val="22"/>
          <w:lang w:eastAsia="en-US"/>
        </w:rPr>
      </w:pPr>
    </w:p>
    <w:p w14:paraId="7E783DDE" w14:textId="77777777" w:rsidR="00647167" w:rsidRPr="00326646" w:rsidRDefault="00470DF5"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P</w:t>
      </w:r>
      <w:r w:rsidR="00647167" w:rsidRPr="00326646">
        <w:rPr>
          <w:rFonts w:asciiTheme="minorHAnsi" w:eastAsia="MS Mincho" w:hAnsiTheme="minorHAnsi" w:cstheme="minorHAnsi"/>
          <w:sz w:val="22"/>
          <w:szCs w:val="22"/>
          <w:lang w:eastAsia="en-US"/>
        </w:rPr>
        <w:t>hotographs of the School’s DSLs are displayed around school and pupils receive safeguarding assemblies to reinforce who they can talk to regarding safeguarding concerns.  The School enco</w:t>
      </w:r>
      <w:r w:rsidRPr="00326646">
        <w:rPr>
          <w:rFonts w:asciiTheme="minorHAnsi" w:eastAsia="MS Mincho" w:hAnsiTheme="minorHAnsi" w:cstheme="minorHAnsi"/>
          <w:sz w:val="22"/>
          <w:szCs w:val="22"/>
          <w:lang w:eastAsia="en-US"/>
        </w:rPr>
        <w:t>urages direct conversations from</w:t>
      </w:r>
      <w:r w:rsidR="00647167" w:rsidRPr="00326646">
        <w:rPr>
          <w:rFonts w:asciiTheme="minorHAnsi" w:eastAsia="MS Mincho" w:hAnsiTheme="minorHAnsi" w:cstheme="minorHAnsi"/>
          <w:sz w:val="22"/>
          <w:szCs w:val="22"/>
          <w:lang w:eastAsia="en-US"/>
        </w:rPr>
        <w:t xml:space="preserve"> students</w:t>
      </w:r>
      <w:r w:rsidRPr="00326646">
        <w:rPr>
          <w:rFonts w:asciiTheme="minorHAnsi" w:eastAsia="MS Mincho" w:hAnsiTheme="minorHAnsi" w:cstheme="minorHAnsi"/>
          <w:sz w:val="22"/>
          <w:szCs w:val="22"/>
          <w:lang w:eastAsia="en-US"/>
        </w:rPr>
        <w:t xml:space="preserve"> to report concerns</w:t>
      </w:r>
      <w:r w:rsidR="00647167" w:rsidRPr="00326646">
        <w:rPr>
          <w:rFonts w:asciiTheme="minorHAnsi" w:eastAsia="MS Mincho" w:hAnsiTheme="minorHAnsi" w:cstheme="minorHAnsi"/>
          <w:sz w:val="22"/>
          <w:szCs w:val="22"/>
          <w:lang w:eastAsia="en-US"/>
        </w:rPr>
        <w:t xml:space="preserve"> and also has an Anonymous Reporting System for pupils</w:t>
      </w:r>
      <w:r w:rsidRPr="00326646">
        <w:rPr>
          <w:rFonts w:asciiTheme="minorHAnsi" w:eastAsia="MS Mincho" w:hAnsiTheme="minorHAnsi" w:cstheme="minorHAnsi"/>
          <w:sz w:val="22"/>
          <w:szCs w:val="22"/>
          <w:lang w:eastAsia="en-US"/>
        </w:rPr>
        <w:t xml:space="preserve"> to use, if they do not feel comfortable speaking directly with staff.  There is also the S</w:t>
      </w:r>
      <w:r w:rsidR="002E7714" w:rsidRPr="00326646">
        <w:rPr>
          <w:rFonts w:asciiTheme="minorHAnsi" w:eastAsia="MS Mincho" w:hAnsiTheme="minorHAnsi" w:cstheme="minorHAnsi"/>
          <w:sz w:val="22"/>
          <w:szCs w:val="22"/>
          <w:lang w:eastAsia="en-US"/>
        </w:rPr>
        <w:t>afeguarding Noticeboard in the Dining A</w:t>
      </w:r>
      <w:r w:rsidRPr="00326646">
        <w:rPr>
          <w:rFonts w:asciiTheme="minorHAnsi" w:eastAsia="MS Mincho" w:hAnsiTheme="minorHAnsi" w:cstheme="minorHAnsi"/>
          <w:sz w:val="22"/>
          <w:szCs w:val="22"/>
          <w:lang w:eastAsia="en-US"/>
        </w:rPr>
        <w:t>rea, which reinforces the mes</w:t>
      </w:r>
      <w:r w:rsidR="004D0391" w:rsidRPr="00326646">
        <w:rPr>
          <w:rFonts w:asciiTheme="minorHAnsi" w:eastAsia="MS Mincho" w:hAnsiTheme="minorHAnsi" w:cstheme="minorHAnsi"/>
          <w:sz w:val="22"/>
          <w:szCs w:val="22"/>
          <w:lang w:eastAsia="en-US"/>
        </w:rPr>
        <w:t>sages of how to report concerns.  Details of appropriate external agencies that pupils can contact are also displayed on the Safeguarding Noticeboard.</w:t>
      </w:r>
      <w:r w:rsidRPr="00326646">
        <w:rPr>
          <w:rFonts w:asciiTheme="minorHAnsi" w:eastAsia="MS Mincho" w:hAnsiTheme="minorHAnsi" w:cstheme="minorHAnsi"/>
          <w:sz w:val="22"/>
          <w:szCs w:val="22"/>
          <w:lang w:eastAsia="en-US"/>
        </w:rPr>
        <w:t xml:space="preserve"> </w:t>
      </w:r>
      <w:r w:rsidR="00647167" w:rsidRPr="00326646">
        <w:rPr>
          <w:rFonts w:asciiTheme="minorHAnsi" w:eastAsia="MS Mincho" w:hAnsiTheme="minorHAnsi" w:cstheme="minorHAnsi"/>
          <w:sz w:val="22"/>
          <w:szCs w:val="22"/>
          <w:lang w:eastAsia="en-US"/>
        </w:rPr>
        <w:t xml:space="preserve">   </w:t>
      </w:r>
    </w:p>
    <w:p w14:paraId="65EA7172" w14:textId="77777777" w:rsidR="008E5343" w:rsidRPr="00326646" w:rsidRDefault="008E5343" w:rsidP="00EB4C23">
      <w:pPr>
        <w:rPr>
          <w:rFonts w:asciiTheme="minorHAnsi" w:eastAsia="MS Mincho" w:hAnsiTheme="minorHAnsi" w:cstheme="minorHAnsi"/>
          <w:sz w:val="22"/>
          <w:szCs w:val="22"/>
          <w:lang w:eastAsia="en-US"/>
        </w:rPr>
      </w:pPr>
    </w:p>
    <w:p w14:paraId="6E0F0FBB" w14:textId="77777777" w:rsidR="00631C62" w:rsidRPr="00326646" w:rsidRDefault="005771F7" w:rsidP="007E765C">
      <w:pPr>
        <w:pStyle w:val="Heading1"/>
        <w:numPr>
          <w:ilvl w:val="0"/>
          <w:numId w:val="20"/>
        </w:numPr>
        <w:ind w:left="567" w:hanging="567"/>
        <w:rPr>
          <w:rFonts w:asciiTheme="minorHAnsi" w:hAnsiTheme="minorHAnsi" w:cstheme="minorHAnsi"/>
        </w:rPr>
      </w:pPr>
      <w:bookmarkStart w:id="7" w:name="_Hlk80735742"/>
      <w:r w:rsidRPr="00326646">
        <w:rPr>
          <w:rFonts w:asciiTheme="minorHAnsi" w:hAnsiTheme="minorHAnsi" w:cstheme="minorHAnsi"/>
          <w:sz w:val="22"/>
          <w:szCs w:val="22"/>
        </w:rPr>
        <w:t>O</w:t>
      </w:r>
      <w:r w:rsidR="008E5343" w:rsidRPr="00326646">
        <w:rPr>
          <w:rFonts w:asciiTheme="minorHAnsi" w:hAnsiTheme="minorHAnsi" w:cstheme="minorHAnsi"/>
          <w:sz w:val="22"/>
          <w:szCs w:val="22"/>
        </w:rPr>
        <w:t xml:space="preserve">pportunities to teach </w:t>
      </w:r>
      <w:bookmarkEnd w:id="7"/>
      <w:r w:rsidR="00B35724" w:rsidRPr="00326646">
        <w:rPr>
          <w:rFonts w:asciiTheme="minorHAnsi" w:hAnsiTheme="minorHAnsi" w:cstheme="minorHAnsi"/>
          <w:sz w:val="22"/>
          <w:szCs w:val="22"/>
        </w:rPr>
        <w:t xml:space="preserve">safeguarding </w:t>
      </w:r>
    </w:p>
    <w:p w14:paraId="52DB79A9" w14:textId="77777777" w:rsidR="009C7AE3" w:rsidRPr="00326646" w:rsidRDefault="00634BE6" w:rsidP="00EB4C23">
      <w:pPr>
        <w:rPr>
          <w:rFonts w:asciiTheme="minorHAnsi" w:hAnsiTheme="minorHAnsi" w:cstheme="minorHAnsi"/>
          <w:sz w:val="22"/>
          <w:szCs w:val="22"/>
        </w:rPr>
      </w:pPr>
      <w:r w:rsidRPr="00326646">
        <w:rPr>
          <w:rFonts w:asciiTheme="minorHAnsi" w:hAnsiTheme="minorHAnsi" w:cstheme="minorHAnsi"/>
          <w:sz w:val="22"/>
          <w:szCs w:val="22"/>
        </w:rPr>
        <w:t>Our school plays an essential role in helping children to understand and identify the parameters of what is appropriate child and adult behaviour; what is ‘safe</w:t>
      </w:r>
      <w:r w:rsidR="009C7AE3" w:rsidRPr="00326646">
        <w:rPr>
          <w:rFonts w:asciiTheme="minorHAnsi" w:hAnsiTheme="minorHAnsi" w:cstheme="minorHAnsi"/>
          <w:sz w:val="22"/>
          <w:szCs w:val="22"/>
        </w:rPr>
        <w:t>’ both online and off line</w:t>
      </w:r>
      <w:r w:rsidR="00E47294" w:rsidRPr="00326646">
        <w:rPr>
          <w:rFonts w:asciiTheme="minorHAnsi" w:hAnsiTheme="minorHAnsi" w:cstheme="minorHAnsi"/>
          <w:sz w:val="22"/>
          <w:szCs w:val="22"/>
        </w:rPr>
        <w:t>,</w:t>
      </w:r>
      <w:r w:rsidR="009C7AE3" w:rsidRPr="00326646">
        <w:rPr>
          <w:rFonts w:asciiTheme="minorHAnsi" w:hAnsiTheme="minorHAnsi" w:cstheme="minorHAnsi"/>
          <w:sz w:val="22"/>
          <w:szCs w:val="22"/>
        </w:rPr>
        <w:t xml:space="preserve"> </w:t>
      </w:r>
      <w:r w:rsidRPr="00326646">
        <w:rPr>
          <w:rFonts w:asciiTheme="minorHAnsi" w:hAnsiTheme="minorHAnsi" w:cstheme="minorHAnsi"/>
          <w:sz w:val="22"/>
          <w:szCs w:val="22"/>
        </w:rPr>
        <w:t>to recognise when they and others close to them are not safe; and how to seek advice and support when they are concerned</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48D724A2" w14:textId="77777777" w:rsidR="00472EC1" w:rsidRPr="00326646" w:rsidRDefault="00472EC1" w:rsidP="00EB4C23">
      <w:pPr>
        <w:rPr>
          <w:rFonts w:asciiTheme="minorHAnsi" w:hAnsiTheme="minorHAnsi" w:cstheme="minorHAnsi"/>
          <w:sz w:val="22"/>
          <w:szCs w:val="22"/>
        </w:rPr>
      </w:pPr>
    </w:p>
    <w:p w14:paraId="00A52556" w14:textId="77777777" w:rsidR="00BF74D9" w:rsidRPr="00326646" w:rsidRDefault="00BF74D9" w:rsidP="00EB4C23">
      <w:pPr>
        <w:rPr>
          <w:rFonts w:asciiTheme="minorHAnsi" w:hAnsiTheme="minorHAnsi" w:cstheme="minorHAnsi"/>
          <w:sz w:val="22"/>
          <w:szCs w:val="22"/>
        </w:rPr>
      </w:pPr>
      <w:r w:rsidRPr="00326646">
        <w:rPr>
          <w:rFonts w:asciiTheme="minorHAnsi" w:hAnsiTheme="minorHAnsi" w:cstheme="minorHAnsi"/>
          <w:sz w:val="22"/>
          <w:szCs w:val="22"/>
          <w:lang w:val="en-US"/>
        </w:rPr>
        <w:t xml:space="preserve">The governing body ensures our </w:t>
      </w:r>
      <w:r w:rsidR="0091370E" w:rsidRPr="00326646">
        <w:rPr>
          <w:rFonts w:asciiTheme="minorHAnsi" w:hAnsiTheme="minorHAnsi" w:cstheme="minorHAnsi"/>
          <w:sz w:val="22"/>
          <w:szCs w:val="22"/>
          <w:lang w:val="en-US"/>
        </w:rPr>
        <w:t xml:space="preserve">children </w:t>
      </w:r>
      <w:r w:rsidRPr="00326646">
        <w:rPr>
          <w:rFonts w:asciiTheme="minorHAnsi" w:hAnsiTheme="minorHAnsi" w:cstheme="minorHAnsi"/>
          <w:sz w:val="22"/>
          <w:szCs w:val="22"/>
          <w:lang w:val="en-US"/>
        </w:rPr>
        <w:t>are taught about safeguarding (including online safety</w:t>
      </w:r>
      <w:r w:rsidR="00E47294" w:rsidRPr="00326646">
        <w:rPr>
          <w:rFonts w:asciiTheme="minorHAnsi" w:hAnsiTheme="minorHAnsi" w:cstheme="minorHAnsi"/>
          <w:sz w:val="22"/>
          <w:szCs w:val="22"/>
          <w:lang w:val="en-US"/>
        </w:rPr>
        <w:t>),</w:t>
      </w:r>
      <w:r w:rsidR="00C14AEB" w:rsidRPr="00326646">
        <w:rPr>
          <w:rFonts w:asciiTheme="minorHAnsi" w:hAnsiTheme="minorHAnsi" w:cstheme="minorHAnsi"/>
          <w:sz w:val="22"/>
          <w:szCs w:val="22"/>
          <w:lang w:val="en-US"/>
        </w:rPr>
        <w:t xml:space="preserve"> and</w:t>
      </w:r>
      <w:r w:rsidRPr="00326646">
        <w:rPr>
          <w:rFonts w:asciiTheme="minorHAnsi" w:hAnsiTheme="minorHAnsi" w:cstheme="minorHAnsi"/>
          <w:sz w:val="22"/>
          <w:szCs w:val="22"/>
          <w:lang w:val="en-US"/>
        </w:rPr>
        <w:t xml:space="preserve"> through teaching and learning opportunities as part of a broad and balanced curriculum.  </w:t>
      </w:r>
    </w:p>
    <w:p w14:paraId="5A95F67C" w14:textId="77777777" w:rsidR="00BF74D9" w:rsidRPr="00326646" w:rsidRDefault="00BF74D9" w:rsidP="00EB4C23">
      <w:pPr>
        <w:rPr>
          <w:rFonts w:asciiTheme="minorHAnsi" w:hAnsiTheme="minorHAnsi" w:cstheme="minorHAnsi"/>
          <w:sz w:val="22"/>
          <w:szCs w:val="22"/>
        </w:rPr>
      </w:pPr>
    </w:p>
    <w:p w14:paraId="461DCD43" w14:textId="77777777" w:rsidR="00634BE6" w:rsidRPr="00326646" w:rsidRDefault="00634BE6" w:rsidP="00EB4C23">
      <w:pPr>
        <w:rPr>
          <w:rFonts w:asciiTheme="minorHAnsi" w:hAnsiTheme="minorHAnsi" w:cstheme="minorHAnsi"/>
          <w:sz w:val="22"/>
          <w:szCs w:val="22"/>
        </w:rPr>
      </w:pPr>
      <w:r w:rsidRPr="00326646">
        <w:rPr>
          <w:rFonts w:asciiTheme="minorHAnsi" w:hAnsiTheme="minorHAnsi" w:cstheme="minorHAnsi"/>
          <w:sz w:val="22"/>
          <w:szCs w:val="22"/>
        </w:rPr>
        <w:t>Our curriculum will provide opportunities for increasing self-awareness, self-esteem, social and emotional understanding, assertiveness and decision making</w:t>
      </w:r>
      <w:r w:rsidR="00E47294" w:rsidRPr="00326646">
        <w:rPr>
          <w:rFonts w:asciiTheme="minorHAnsi" w:hAnsiTheme="minorHAnsi" w:cstheme="minorHAnsi"/>
          <w:sz w:val="22"/>
          <w:szCs w:val="22"/>
        </w:rPr>
        <w:t>,</w:t>
      </w:r>
      <w:r w:rsidRPr="00326646">
        <w:rPr>
          <w:rFonts w:asciiTheme="minorHAnsi" w:hAnsiTheme="minorHAnsi" w:cstheme="minorHAnsi"/>
          <w:sz w:val="22"/>
          <w:szCs w:val="22"/>
        </w:rPr>
        <w:t xml:space="preserve"> so that </w:t>
      </w:r>
      <w:r w:rsidR="0091370E" w:rsidRPr="00326646">
        <w:rPr>
          <w:rFonts w:asciiTheme="minorHAnsi" w:hAnsiTheme="minorHAnsi" w:cstheme="minorHAnsi"/>
          <w:sz w:val="22"/>
          <w:szCs w:val="22"/>
        </w:rPr>
        <w:t xml:space="preserve">children </w:t>
      </w:r>
      <w:r w:rsidRPr="00326646">
        <w:rPr>
          <w:rFonts w:asciiTheme="minorHAnsi" w:hAnsiTheme="minorHAnsi" w:cstheme="minorHAnsi"/>
          <w:sz w:val="22"/>
          <w:szCs w:val="22"/>
        </w:rPr>
        <w:t xml:space="preserve">have a range of contacts and strategies to ensure their own </w:t>
      </w:r>
      <w:r w:rsidR="00E47294" w:rsidRPr="00326646">
        <w:rPr>
          <w:rFonts w:asciiTheme="minorHAnsi" w:hAnsiTheme="minorHAnsi" w:cstheme="minorHAnsi"/>
          <w:sz w:val="22"/>
          <w:szCs w:val="22"/>
        </w:rPr>
        <w:t>protection and</w:t>
      </w:r>
      <w:r w:rsidRPr="00326646">
        <w:rPr>
          <w:rFonts w:asciiTheme="minorHAnsi" w:hAnsiTheme="minorHAnsi" w:cstheme="minorHAnsi"/>
          <w:sz w:val="22"/>
          <w:szCs w:val="22"/>
        </w:rPr>
        <w:t xml:space="preserve"> understand the importance of protecting others</w:t>
      </w:r>
      <w:r w:rsidR="00E47294" w:rsidRPr="00326646">
        <w:rPr>
          <w:rFonts w:asciiTheme="minorHAnsi" w:hAnsiTheme="minorHAnsi" w:cstheme="minorHAnsi"/>
          <w:sz w:val="22"/>
          <w:szCs w:val="22"/>
        </w:rPr>
        <w:t xml:space="preserve">.  </w:t>
      </w:r>
      <w:r w:rsidRPr="00326646">
        <w:rPr>
          <w:rFonts w:asciiTheme="minorHAnsi" w:hAnsiTheme="minorHAnsi" w:cstheme="minorHAnsi"/>
          <w:sz w:val="22"/>
          <w:szCs w:val="22"/>
        </w:rPr>
        <w:t>Systems have been established to support the empowerment of children to talk to a range of staff when they are in difficulty and to raise comments, complaints and feedback about their school experience and any other external issu</w:t>
      </w:r>
      <w:r w:rsidR="00AC7E9A" w:rsidRPr="00326646">
        <w:rPr>
          <w:rFonts w:asciiTheme="minorHAnsi" w:hAnsiTheme="minorHAnsi" w:cstheme="minorHAnsi"/>
          <w:sz w:val="22"/>
          <w:szCs w:val="22"/>
        </w:rPr>
        <w:t xml:space="preserve">es which affect their wellbeing.  </w:t>
      </w:r>
      <w:r w:rsidRPr="00326646">
        <w:rPr>
          <w:rFonts w:asciiTheme="minorHAnsi" w:hAnsiTheme="minorHAnsi" w:cstheme="minorHAnsi"/>
          <w:sz w:val="22"/>
          <w:szCs w:val="22"/>
        </w:rPr>
        <w:t xml:space="preserve">Children will be listened to and </w:t>
      </w:r>
      <w:r w:rsidR="00F5613B" w:rsidRPr="00326646">
        <w:rPr>
          <w:rFonts w:asciiTheme="minorHAnsi" w:hAnsiTheme="minorHAnsi" w:cstheme="minorHAnsi"/>
          <w:sz w:val="22"/>
          <w:szCs w:val="22"/>
        </w:rPr>
        <w:t>heard,</w:t>
      </w:r>
      <w:r w:rsidRPr="00326646">
        <w:rPr>
          <w:rFonts w:asciiTheme="minorHAnsi" w:hAnsiTheme="minorHAnsi" w:cstheme="minorHAnsi"/>
          <w:sz w:val="22"/>
          <w:szCs w:val="22"/>
        </w:rPr>
        <w:t xml:space="preserve"> and their concerns will be taken seriously and acted upon as appropriate</w:t>
      </w:r>
      <w:r w:rsidR="00E47294" w:rsidRPr="00326646">
        <w:rPr>
          <w:rFonts w:asciiTheme="minorHAnsi" w:hAnsiTheme="minorHAnsi" w:cstheme="minorHAnsi"/>
          <w:sz w:val="22"/>
          <w:szCs w:val="22"/>
        </w:rPr>
        <w:t xml:space="preserve">.  </w:t>
      </w:r>
      <w:r w:rsidRPr="00326646">
        <w:rPr>
          <w:rFonts w:asciiTheme="minorHAnsi" w:hAnsiTheme="minorHAnsi" w:cstheme="minorHAnsi"/>
          <w:sz w:val="22"/>
          <w:szCs w:val="22"/>
        </w:rPr>
        <w:t>Records will be kept of reported incidents in line with guidance</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00585CF5" w14:textId="77777777" w:rsidR="00634BE6" w:rsidRPr="00326646" w:rsidRDefault="00634BE6" w:rsidP="00EB4C23">
      <w:pPr>
        <w:rPr>
          <w:rFonts w:asciiTheme="minorHAnsi" w:hAnsiTheme="minorHAnsi" w:cstheme="minorHAnsi"/>
          <w:sz w:val="22"/>
          <w:szCs w:val="22"/>
        </w:rPr>
      </w:pPr>
    </w:p>
    <w:p w14:paraId="58F2DFC5" w14:textId="77777777" w:rsidR="00634BE6" w:rsidRPr="00326646" w:rsidRDefault="00634BE6" w:rsidP="00EB4C23">
      <w:pPr>
        <w:rPr>
          <w:rFonts w:asciiTheme="minorHAnsi" w:hAnsiTheme="minorHAnsi" w:cstheme="minorHAnsi"/>
          <w:sz w:val="22"/>
          <w:szCs w:val="22"/>
        </w:rPr>
      </w:pPr>
      <w:r w:rsidRPr="00326646">
        <w:rPr>
          <w:rFonts w:asciiTheme="minorHAnsi" w:hAnsiTheme="minorHAnsi" w:cstheme="minorHAnsi"/>
          <w:sz w:val="22"/>
          <w:szCs w:val="22"/>
        </w:rPr>
        <w:t xml:space="preserve">We encourage the safe use of external agencies or speakers to enrich the experiences of our </w:t>
      </w:r>
      <w:r w:rsidR="0091370E" w:rsidRPr="00326646">
        <w:rPr>
          <w:rFonts w:asciiTheme="minorHAnsi" w:hAnsiTheme="minorHAnsi" w:cstheme="minorHAnsi"/>
          <w:sz w:val="22"/>
          <w:szCs w:val="22"/>
        </w:rPr>
        <w:t>children.</w:t>
      </w:r>
      <w:r w:rsidR="00AC7E9A"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We will, however, positively vet those external agencies, individuals or speakers who are invited by the school staff or by the </w:t>
      </w:r>
      <w:r w:rsidR="0091370E" w:rsidRPr="00326646">
        <w:rPr>
          <w:rFonts w:asciiTheme="minorHAnsi" w:hAnsiTheme="minorHAnsi" w:cstheme="minorHAnsi"/>
          <w:sz w:val="22"/>
          <w:szCs w:val="22"/>
        </w:rPr>
        <w:t>children</w:t>
      </w:r>
      <w:r w:rsidRPr="00326646">
        <w:rPr>
          <w:rFonts w:asciiTheme="minorHAnsi" w:hAnsiTheme="minorHAnsi" w:cstheme="minorHAnsi"/>
          <w:sz w:val="22"/>
          <w:szCs w:val="22"/>
        </w:rPr>
        <w:t xml:space="preserve"> themselves to ensure that we do not unwittingly use agencies that contradict each other with their messages</w:t>
      </w:r>
      <w:r w:rsidR="00EF33F9" w:rsidRPr="00326646">
        <w:rPr>
          <w:rFonts w:asciiTheme="minorHAnsi" w:hAnsiTheme="minorHAnsi" w:cstheme="minorHAnsi"/>
          <w:sz w:val="22"/>
          <w:szCs w:val="22"/>
        </w:rPr>
        <w:t>,</w:t>
      </w:r>
      <w:r w:rsidRPr="00326646">
        <w:rPr>
          <w:rFonts w:asciiTheme="minorHAnsi" w:hAnsiTheme="minorHAnsi" w:cstheme="minorHAnsi"/>
          <w:sz w:val="22"/>
          <w:szCs w:val="22"/>
        </w:rPr>
        <w:t xml:space="preserve"> or that are inconsistent with</w:t>
      </w:r>
      <w:r w:rsidR="00E47294" w:rsidRPr="00326646">
        <w:rPr>
          <w:rFonts w:asciiTheme="minorHAnsi" w:hAnsiTheme="minorHAnsi" w:cstheme="minorHAnsi"/>
          <w:sz w:val="22"/>
          <w:szCs w:val="22"/>
        </w:rPr>
        <w:t>,</w:t>
      </w:r>
      <w:r w:rsidRPr="00326646">
        <w:rPr>
          <w:rFonts w:asciiTheme="minorHAnsi" w:hAnsiTheme="minorHAnsi" w:cstheme="minorHAnsi"/>
          <w:sz w:val="22"/>
          <w:szCs w:val="22"/>
        </w:rPr>
        <w:t xml:space="preserve"> or are in complete opposition to the school’s values and ethos</w:t>
      </w:r>
      <w:r w:rsidR="00AC7E9A" w:rsidRPr="00326646">
        <w:rPr>
          <w:rFonts w:asciiTheme="minorHAnsi" w:hAnsiTheme="minorHAnsi" w:cstheme="minorHAnsi"/>
          <w:sz w:val="22"/>
          <w:szCs w:val="22"/>
        </w:rPr>
        <w:t>.</w:t>
      </w:r>
    </w:p>
    <w:p w14:paraId="787F6E51" w14:textId="77777777" w:rsidR="00634BE6" w:rsidRPr="00326646" w:rsidRDefault="00634BE6" w:rsidP="00EB4C23">
      <w:pPr>
        <w:rPr>
          <w:rFonts w:asciiTheme="minorHAnsi" w:hAnsiTheme="minorHAnsi" w:cstheme="minorHAnsi"/>
          <w:sz w:val="22"/>
          <w:szCs w:val="22"/>
        </w:rPr>
      </w:pPr>
    </w:p>
    <w:p w14:paraId="4BB81B47" w14:textId="77777777" w:rsidR="00634BE6" w:rsidRPr="00326646" w:rsidRDefault="00634BE6" w:rsidP="00EB4C23">
      <w:pPr>
        <w:rPr>
          <w:rFonts w:asciiTheme="minorHAnsi" w:hAnsiTheme="minorHAnsi" w:cstheme="minorHAnsi"/>
          <w:sz w:val="22"/>
          <w:szCs w:val="22"/>
        </w:rPr>
      </w:pPr>
      <w:r w:rsidRPr="00326646">
        <w:rPr>
          <w:rFonts w:asciiTheme="minorHAnsi" w:hAnsiTheme="minorHAnsi" w:cstheme="minorHAnsi"/>
          <w:sz w:val="22"/>
          <w:szCs w:val="22"/>
        </w:rPr>
        <w:t>Our school will assess the suitability and effectiveness of input from external agencies or individuals to ensure that:</w:t>
      </w:r>
    </w:p>
    <w:p w14:paraId="70FB4463" w14:textId="77777777" w:rsidR="00634BE6" w:rsidRPr="00326646" w:rsidRDefault="00634BE6" w:rsidP="00EB4C23">
      <w:pPr>
        <w:rPr>
          <w:rFonts w:asciiTheme="minorHAnsi" w:hAnsiTheme="minorHAnsi" w:cstheme="minorHAnsi"/>
          <w:sz w:val="22"/>
          <w:szCs w:val="22"/>
        </w:rPr>
      </w:pPr>
    </w:p>
    <w:p w14:paraId="727B82BF" w14:textId="77777777" w:rsidR="00634BE6" w:rsidRPr="00326646" w:rsidRDefault="001A2CBA" w:rsidP="00EB4C23">
      <w:pPr>
        <w:numPr>
          <w:ilvl w:val="0"/>
          <w:numId w:val="6"/>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634BE6" w:rsidRPr="00326646">
        <w:rPr>
          <w:rFonts w:asciiTheme="minorHAnsi" w:hAnsiTheme="minorHAnsi" w:cstheme="minorHAnsi"/>
          <w:sz w:val="22"/>
          <w:szCs w:val="22"/>
        </w:rPr>
        <w:t xml:space="preserve">ny messages communicated to </w:t>
      </w:r>
      <w:r w:rsidR="0091370E" w:rsidRPr="00326646">
        <w:rPr>
          <w:rFonts w:asciiTheme="minorHAnsi" w:hAnsiTheme="minorHAnsi" w:cstheme="minorHAnsi"/>
          <w:sz w:val="22"/>
          <w:szCs w:val="22"/>
        </w:rPr>
        <w:t>children</w:t>
      </w:r>
      <w:r w:rsidR="00634BE6" w:rsidRPr="00326646">
        <w:rPr>
          <w:rFonts w:asciiTheme="minorHAnsi" w:hAnsiTheme="minorHAnsi" w:cstheme="minorHAnsi"/>
          <w:sz w:val="22"/>
          <w:szCs w:val="22"/>
        </w:rPr>
        <w:t xml:space="preserve"> are consistent with the ethos of the school and do not marginalise any communities, groups or individuals </w:t>
      </w:r>
    </w:p>
    <w:p w14:paraId="0753D21A" w14:textId="77777777" w:rsidR="00634BE6" w:rsidRPr="00326646" w:rsidRDefault="001A2CBA" w:rsidP="00EB4C23">
      <w:pPr>
        <w:numPr>
          <w:ilvl w:val="0"/>
          <w:numId w:val="6"/>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634BE6" w:rsidRPr="00326646">
        <w:rPr>
          <w:rFonts w:asciiTheme="minorHAnsi" w:hAnsiTheme="minorHAnsi" w:cstheme="minorHAnsi"/>
          <w:sz w:val="22"/>
          <w:szCs w:val="22"/>
        </w:rPr>
        <w:t xml:space="preserve">ny messages communicated to </w:t>
      </w:r>
      <w:r w:rsidR="0091370E" w:rsidRPr="00326646">
        <w:rPr>
          <w:rFonts w:asciiTheme="minorHAnsi" w:hAnsiTheme="minorHAnsi" w:cstheme="minorHAnsi"/>
          <w:sz w:val="22"/>
          <w:szCs w:val="22"/>
        </w:rPr>
        <w:t>children</w:t>
      </w:r>
      <w:r w:rsidR="00634BE6" w:rsidRPr="00326646">
        <w:rPr>
          <w:rFonts w:asciiTheme="minorHAnsi" w:hAnsiTheme="minorHAnsi" w:cstheme="minorHAnsi"/>
          <w:sz w:val="22"/>
          <w:szCs w:val="22"/>
        </w:rPr>
        <w:t xml:space="preserve"> do not seek to glorify criminal activity or violent extremism or seek to radicalise </w:t>
      </w:r>
      <w:r w:rsidR="0091370E" w:rsidRPr="00326646">
        <w:rPr>
          <w:rFonts w:asciiTheme="minorHAnsi" w:hAnsiTheme="minorHAnsi" w:cstheme="minorHAnsi"/>
          <w:sz w:val="22"/>
          <w:szCs w:val="22"/>
        </w:rPr>
        <w:t xml:space="preserve">children </w:t>
      </w:r>
      <w:r w:rsidR="00634BE6" w:rsidRPr="00326646">
        <w:rPr>
          <w:rFonts w:asciiTheme="minorHAnsi" w:hAnsiTheme="minorHAnsi" w:cstheme="minorHAnsi"/>
          <w:sz w:val="22"/>
          <w:szCs w:val="22"/>
        </w:rPr>
        <w:t xml:space="preserve">through extreme or narrow views of faith, religion, culture or other ideologies </w:t>
      </w:r>
    </w:p>
    <w:p w14:paraId="35AFD489" w14:textId="77777777" w:rsidR="00634BE6" w:rsidRPr="00326646" w:rsidRDefault="001A2CBA" w:rsidP="00EB4C23">
      <w:pPr>
        <w:numPr>
          <w:ilvl w:val="0"/>
          <w:numId w:val="6"/>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634BE6" w:rsidRPr="00326646">
        <w:rPr>
          <w:rFonts w:asciiTheme="minorHAnsi" w:hAnsiTheme="minorHAnsi" w:cstheme="minorHAnsi"/>
          <w:sz w:val="22"/>
          <w:szCs w:val="22"/>
        </w:rPr>
        <w:t>ctivities are properly embedded in the curriculum and clearly mapped to schemes of work to avoid contradictory messages or duplication</w:t>
      </w:r>
    </w:p>
    <w:p w14:paraId="3579623D" w14:textId="77777777" w:rsidR="00634BE6" w:rsidRPr="00326646" w:rsidRDefault="001A2CBA" w:rsidP="00EB4C23">
      <w:pPr>
        <w:numPr>
          <w:ilvl w:val="0"/>
          <w:numId w:val="6"/>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634BE6" w:rsidRPr="00326646">
        <w:rPr>
          <w:rFonts w:asciiTheme="minorHAnsi" w:hAnsiTheme="minorHAnsi" w:cstheme="minorHAnsi"/>
          <w:sz w:val="22"/>
          <w:szCs w:val="22"/>
        </w:rPr>
        <w:t>ctivities are</w:t>
      </w:r>
      <w:r w:rsidR="00AC7E9A" w:rsidRPr="00326646">
        <w:rPr>
          <w:rFonts w:asciiTheme="minorHAnsi" w:hAnsiTheme="minorHAnsi" w:cstheme="minorHAnsi"/>
          <w:sz w:val="22"/>
          <w:szCs w:val="22"/>
        </w:rPr>
        <w:t xml:space="preserve"> matched to the needs of </w:t>
      </w:r>
      <w:r w:rsidR="0091370E" w:rsidRPr="00326646">
        <w:rPr>
          <w:rFonts w:asciiTheme="minorHAnsi" w:hAnsiTheme="minorHAnsi" w:cstheme="minorHAnsi"/>
          <w:sz w:val="22"/>
          <w:szCs w:val="22"/>
        </w:rPr>
        <w:t>children</w:t>
      </w:r>
    </w:p>
    <w:p w14:paraId="0CBA892B" w14:textId="77777777" w:rsidR="00EF33F9" w:rsidRPr="00326646" w:rsidRDefault="00EF33F9" w:rsidP="00EF33F9">
      <w:pPr>
        <w:rPr>
          <w:rFonts w:asciiTheme="minorHAnsi" w:hAnsiTheme="minorHAnsi" w:cstheme="minorHAnsi"/>
          <w:sz w:val="22"/>
          <w:szCs w:val="22"/>
        </w:rPr>
      </w:pPr>
    </w:p>
    <w:p w14:paraId="6B2CE347" w14:textId="77777777" w:rsidR="00634BE6" w:rsidRPr="00326646" w:rsidRDefault="00634BE6" w:rsidP="00EF33F9">
      <w:pPr>
        <w:rPr>
          <w:rFonts w:asciiTheme="minorHAnsi" w:hAnsiTheme="minorHAnsi" w:cstheme="minorHAnsi"/>
          <w:sz w:val="22"/>
          <w:szCs w:val="22"/>
        </w:rPr>
      </w:pPr>
      <w:r w:rsidRPr="00326646">
        <w:rPr>
          <w:rFonts w:asciiTheme="minorHAnsi" w:hAnsiTheme="minorHAnsi" w:cstheme="minorHAnsi"/>
          <w:sz w:val="22"/>
          <w:szCs w:val="22"/>
        </w:rPr>
        <w:t xml:space="preserve">We recognise, however, that the ethos of our school is to encourage </w:t>
      </w:r>
      <w:r w:rsidR="0091370E" w:rsidRPr="00326646">
        <w:rPr>
          <w:rFonts w:asciiTheme="minorHAnsi" w:hAnsiTheme="minorHAnsi" w:cstheme="minorHAnsi"/>
          <w:sz w:val="22"/>
          <w:szCs w:val="22"/>
        </w:rPr>
        <w:t>children</w:t>
      </w:r>
      <w:r w:rsidRPr="00326646">
        <w:rPr>
          <w:rFonts w:asciiTheme="minorHAnsi" w:hAnsiTheme="minorHAnsi" w:cstheme="minorHAnsi"/>
          <w:sz w:val="22"/>
          <w:szCs w:val="22"/>
        </w:rPr>
        <w:t xml:space="preserve"> to understand opposing views and ideologies, appropriate to their age, understanding and abilities, and to be able to actively engage with them in informed debate</w:t>
      </w:r>
      <w:r w:rsidR="00D927BB" w:rsidRPr="00326646">
        <w:rPr>
          <w:rFonts w:asciiTheme="minorHAnsi" w:hAnsiTheme="minorHAnsi" w:cstheme="minorHAnsi"/>
          <w:sz w:val="22"/>
          <w:szCs w:val="22"/>
        </w:rPr>
        <w:t xml:space="preserve">. </w:t>
      </w:r>
    </w:p>
    <w:p w14:paraId="3417FE86" w14:textId="77777777" w:rsidR="00634BE6" w:rsidRPr="00326646" w:rsidRDefault="00634BE6" w:rsidP="00EB4C23">
      <w:pPr>
        <w:ind w:left="720"/>
        <w:rPr>
          <w:rFonts w:asciiTheme="minorHAnsi" w:hAnsiTheme="minorHAnsi" w:cstheme="minorHAnsi"/>
          <w:sz w:val="22"/>
          <w:szCs w:val="22"/>
        </w:rPr>
      </w:pPr>
    </w:p>
    <w:p w14:paraId="178C2B88" w14:textId="77777777" w:rsidR="00FE3DE9" w:rsidRPr="00326646" w:rsidRDefault="00634BE6" w:rsidP="00EB4C23">
      <w:pPr>
        <w:rPr>
          <w:rFonts w:asciiTheme="minorHAnsi" w:hAnsiTheme="minorHAnsi" w:cstheme="minorHAnsi"/>
          <w:sz w:val="22"/>
          <w:szCs w:val="22"/>
        </w:rPr>
      </w:pPr>
      <w:r w:rsidRPr="00326646">
        <w:rPr>
          <w:rFonts w:asciiTheme="minorHAnsi" w:hAnsiTheme="minorHAnsi" w:cstheme="minorHAnsi"/>
          <w:sz w:val="22"/>
          <w:szCs w:val="22"/>
        </w:rPr>
        <w:t>This might include:</w:t>
      </w:r>
      <w:r w:rsidR="00427AE8" w:rsidRPr="00326646">
        <w:rPr>
          <w:rFonts w:asciiTheme="minorHAnsi" w:hAnsiTheme="minorHAnsi" w:cstheme="minorHAnsi"/>
          <w:sz w:val="22"/>
          <w:szCs w:val="22"/>
        </w:rPr>
        <w:t xml:space="preserve"> </w:t>
      </w:r>
      <w:r w:rsidR="004D0391" w:rsidRPr="00326646">
        <w:rPr>
          <w:rFonts w:asciiTheme="minorHAnsi" w:hAnsiTheme="minorHAnsi" w:cstheme="minorHAnsi"/>
          <w:sz w:val="22"/>
          <w:szCs w:val="22"/>
        </w:rPr>
        <w:t xml:space="preserve">The Inclusion Club; </w:t>
      </w:r>
      <w:r w:rsidRPr="00326646">
        <w:rPr>
          <w:rFonts w:asciiTheme="minorHAnsi" w:hAnsiTheme="minorHAnsi" w:cstheme="minorHAnsi"/>
          <w:sz w:val="22"/>
          <w:szCs w:val="22"/>
        </w:rPr>
        <w:t>School/Student Council</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Buddy and peer-mentoring systems</w:t>
      </w:r>
      <w:r w:rsidR="00AC7E9A" w:rsidRPr="00326646">
        <w:rPr>
          <w:rFonts w:asciiTheme="minorHAnsi" w:hAnsiTheme="minorHAnsi" w:cstheme="minorHAnsi"/>
          <w:sz w:val="22"/>
          <w:szCs w:val="22"/>
        </w:rPr>
        <w:t>;</w:t>
      </w:r>
      <w:r w:rsidR="000B7F1A" w:rsidRPr="00326646">
        <w:rPr>
          <w:rFonts w:asciiTheme="minorHAnsi" w:hAnsiTheme="minorHAnsi" w:cstheme="minorHAnsi"/>
          <w:sz w:val="22"/>
          <w:szCs w:val="22"/>
        </w:rPr>
        <w:t xml:space="preserve"> p</w:t>
      </w:r>
      <w:r w:rsidRPr="00326646">
        <w:rPr>
          <w:rFonts w:asciiTheme="minorHAnsi" w:hAnsiTheme="minorHAnsi" w:cstheme="minorHAnsi"/>
          <w:sz w:val="22"/>
          <w:szCs w:val="22"/>
        </w:rPr>
        <w:t>eer mediation</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PSHE events</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Regular feedback questionnaires with groups of children</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Anti-Bullying</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SEAL</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Think U Know, </w:t>
      </w:r>
      <w:proofErr w:type="spellStart"/>
      <w:r w:rsidRPr="00326646">
        <w:rPr>
          <w:rFonts w:asciiTheme="minorHAnsi" w:hAnsiTheme="minorHAnsi" w:cstheme="minorHAnsi"/>
          <w:sz w:val="22"/>
          <w:szCs w:val="22"/>
        </w:rPr>
        <w:t>Childnet</w:t>
      </w:r>
      <w:proofErr w:type="spellEnd"/>
      <w:r w:rsidRPr="00326646">
        <w:rPr>
          <w:rFonts w:asciiTheme="minorHAnsi" w:hAnsiTheme="minorHAnsi" w:cstheme="minorHAnsi"/>
          <w:sz w:val="22"/>
          <w:szCs w:val="22"/>
        </w:rPr>
        <w:t>, Digital Literacy Scheme of work etc</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NSPCC</w:t>
      </w:r>
      <w:r w:rsidR="00AC7E9A" w:rsidRPr="00326646">
        <w:rPr>
          <w:rFonts w:asciiTheme="minorHAnsi" w:hAnsiTheme="minorHAnsi" w:cstheme="minorHAnsi"/>
          <w:sz w:val="22"/>
          <w:szCs w:val="22"/>
        </w:rPr>
        <w:t>;</w:t>
      </w:r>
      <w:r w:rsidR="00427AE8" w:rsidRPr="00326646">
        <w:rPr>
          <w:rFonts w:asciiTheme="minorHAnsi" w:hAnsiTheme="minorHAnsi" w:cstheme="minorHAnsi"/>
          <w:sz w:val="22"/>
          <w:szCs w:val="22"/>
        </w:rPr>
        <w:t xml:space="preserve"> </w:t>
      </w:r>
      <w:r w:rsidRPr="00326646">
        <w:rPr>
          <w:rFonts w:asciiTheme="minorHAnsi" w:hAnsiTheme="minorHAnsi" w:cstheme="minorHAnsi"/>
          <w:sz w:val="22"/>
          <w:szCs w:val="22"/>
        </w:rPr>
        <w:t>Bully busters help line</w:t>
      </w:r>
      <w:r w:rsidR="00AC7E9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776EB381" w14:textId="77777777" w:rsidR="00FE3DE9" w:rsidRPr="00326646" w:rsidRDefault="00FE3DE9" w:rsidP="00EB4C23">
      <w:pPr>
        <w:rPr>
          <w:rFonts w:asciiTheme="minorHAnsi" w:hAnsiTheme="minorHAnsi" w:cstheme="minorHAnsi"/>
          <w:sz w:val="22"/>
          <w:szCs w:val="22"/>
        </w:rPr>
      </w:pPr>
    </w:p>
    <w:p w14:paraId="6CE9576B"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 xml:space="preserve">As part of their PSHE curriculum, pupils will learn about a range of issues and how to keep safe. They will be given information about who to talk to both inside and outside of the school environment. Pupils have weekly PSHE lessons where they have an in depth and age appropriate programme of study that incorporates aspects of RSE and wider topics. </w:t>
      </w:r>
    </w:p>
    <w:p w14:paraId="4ECB91F1" w14:textId="77777777" w:rsidR="00FE3DE9" w:rsidRPr="00326646" w:rsidRDefault="00FE3DE9" w:rsidP="00FE3DE9">
      <w:pPr>
        <w:rPr>
          <w:rFonts w:asciiTheme="minorHAnsi" w:hAnsiTheme="minorHAnsi" w:cstheme="minorHAnsi"/>
          <w:sz w:val="22"/>
          <w:szCs w:val="22"/>
        </w:rPr>
      </w:pPr>
    </w:p>
    <w:p w14:paraId="72AA9DF1"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 xml:space="preserve">Across both Key Stages, pupils will be supported with developing the following skills: </w:t>
      </w:r>
    </w:p>
    <w:p w14:paraId="167A2D20" w14:textId="77777777" w:rsidR="00FE3DE9" w:rsidRPr="00326646" w:rsidRDefault="00FE3DE9" w:rsidP="00FE3DE9">
      <w:pPr>
        <w:rPr>
          <w:rFonts w:asciiTheme="minorHAnsi" w:hAnsiTheme="minorHAnsi" w:cstheme="minorHAnsi"/>
          <w:sz w:val="22"/>
          <w:szCs w:val="22"/>
        </w:rPr>
      </w:pPr>
    </w:p>
    <w:p w14:paraId="6821E0CA"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Communication, including how to manage changing relationships and emotions </w:t>
      </w:r>
    </w:p>
    <w:p w14:paraId="76B9A01D"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Recognising and assessing potential risks </w:t>
      </w:r>
    </w:p>
    <w:p w14:paraId="4A40669B"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Assertiveness </w:t>
      </w:r>
    </w:p>
    <w:p w14:paraId="23AD1BB5"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Seeking help and support when required </w:t>
      </w:r>
    </w:p>
    <w:p w14:paraId="430CA899"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Informed decision-making </w:t>
      </w:r>
    </w:p>
    <w:p w14:paraId="57ACD81D"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Self-respect and empathy for others </w:t>
      </w:r>
    </w:p>
    <w:p w14:paraId="1CEBA4E8"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Recognising and maximising a healthy lifestyle </w:t>
      </w:r>
    </w:p>
    <w:p w14:paraId="17221FFE"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 xml:space="preserve">Managing conflict </w:t>
      </w:r>
    </w:p>
    <w:p w14:paraId="1332003C"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w:t>
      </w:r>
      <w:r w:rsidRPr="00326646">
        <w:rPr>
          <w:rFonts w:asciiTheme="minorHAnsi" w:hAnsiTheme="minorHAnsi" w:cstheme="minorHAnsi"/>
          <w:sz w:val="22"/>
          <w:szCs w:val="22"/>
        </w:rPr>
        <w:tab/>
        <w:t>Discussion and group work</w:t>
      </w:r>
    </w:p>
    <w:p w14:paraId="003FB0AD" w14:textId="77777777" w:rsidR="00634BE6" w:rsidRPr="00326646" w:rsidRDefault="00FE3DE9" w:rsidP="00FE3DE9">
      <w:pPr>
        <w:rPr>
          <w:rFonts w:asciiTheme="minorHAnsi" w:hAnsiTheme="minorHAnsi" w:cstheme="minorHAnsi"/>
          <w:color w:val="FF0000"/>
          <w:sz w:val="22"/>
          <w:szCs w:val="22"/>
        </w:rPr>
      </w:pPr>
      <w:r w:rsidRPr="00326646">
        <w:rPr>
          <w:rFonts w:asciiTheme="minorHAnsi" w:hAnsiTheme="minorHAnsi" w:cstheme="minorHAnsi"/>
          <w:color w:val="FF0000"/>
          <w:sz w:val="22"/>
          <w:szCs w:val="22"/>
          <w:highlight w:val="yellow"/>
        </w:rPr>
        <w:t xml:space="preserve"> </w:t>
      </w:r>
    </w:p>
    <w:p w14:paraId="26699D23" w14:textId="77777777" w:rsidR="001D5714" w:rsidRPr="00326646" w:rsidRDefault="001D5714" w:rsidP="00EB4C23">
      <w:pPr>
        <w:rPr>
          <w:rFonts w:asciiTheme="minorHAnsi" w:hAnsiTheme="minorHAnsi" w:cstheme="minorHAnsi"/>
          <w:color w:val="FF0000"/>
          <w:sz w:val="22"/>
          <w:szCs w:val="22"/>
        </w:rPr>
      </w:pPr>
    </w:p>
    <w:p w14:paraId="3CBE1BB6" w14:textId="77777777" w:rsidR="001D5714" w:rsidRPr="00326646" w:rsidRDefault="00A142F3" w:rsidP="00EB4C23">
      <w:pPr>
        <w:numPr>
          <w:ilvl w:val="0"/>
          <w:numId w:val="20"/>
        </w:numPr>
        <w:ind w:left="567" w:hanging="567"/>
        <w:rPr>
          <w:rFonts w:asciiTheme="minorHAnsi" w:hAnsiTheme="minorHAnsi" w:cstheme="minorHAnsi"/>
          <w:b/>
          <w:sz w:val="22"/>
          <w:szCs w:val="22"/>
        </w:rPr>
      </w:pPr>
      <w:bookmarkStart w:id="8" w:name="_Hlk80736054"/>
      <w:r w:rsidRPr="00326646">
        <w:rPr>
          <w:rFonts w:asciiTheme="minorHAnsi" w:hAnsiTheme="minorHAnsi" w:cstheme="minorHAnsi"/>
          <w:b/>
          <w:sz w:val="22"/>
          <w:szCs w:val="22"/>
        </w:rPr>
        <w:t xml:space="preserve">Our role in supporting children who are vulnerable and at </w:t>
      </w:r>
      <w:r w:rsidR="006C18DB" w:rsidRPr="00326646">
        <w:rPr>
          <w:rFonts w:asciiTheme="minorHAnsi" w:hAnsiTheme="minorHAnsi" w:cstheme="minorHAnsi"/>
          <w:b/>
          <w:sz w:val="22"/>
          <w:szCs w:val="22"/>
        </w:rPr>
        <w:t>risk through</w:t>
      </w:r>
      <w:r w:rsidR="00F301C5" w:rsidRPr="00326646">
        <w:rPr>
          <w:rFonts w:asciiTheme="minorHAnsi" w:hAnsiTheme="minorHAnsi" w:cstheme="minorHAnsi"/>
          <w:b/>
          <w:sz w:val="22"/>
          <w:szCs w:val="22"/>
        </w:rPr>
        <w:t xml:space="preserve"> a child centred and </w:t>
      </w:r>
      <w:r w:rsidR="006C18DB" w:rsidRPr="00326646">
        <w:rPr>
          <w:rFonts w:asciiTheme="minorHAnsi" w:hAnsiTheme="minorHAnsi" w:cstheme="minorHAnsi"/>
          <w:b/>
          <w:sz w:val="22"/>
          <w:szCs w:val="22"/>
        </w:rPr>
        <w:t>coordinated approach</w:t>
      </w:r>
    </w:p>
    <w:bookmarkEnd w:id="8"/>
    <w:p w14:paraId="6439EEBB" w14:textId="77777777" w:rsidR="00A200D8" w:rsidRPr="00326646" w:rsidRDefault="00A200D8" w:rsidP="00EB4C23">
      <w:pPr>
        <w:rPr>
          <w:rFonts w:asciiTheme="minorHAnsi" w:hAnsiTheme="minorHAnsi" w:cstheme="minorHAnsi"/>
          <w:b/>
          <w:color w:val="FF0000"/>
          <w:sz w:val="22"/>
          <w:szCs w:val="22"/>
        </w:rPr>
      </w:pPr>
    </w:p>
    <w:p w14:paraId="1D885F11" w14:textId="77777777" w:rsidR="004F6FD6" w:rsidRPr="00326646" w:rsidRDefault="0037353B"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Our school recognise</w:t>
      </w:r>
      <w:r w:rsidR="000B7F1A" w:rsidRPr="00326646">
        <w:rPr>
          <w:rFonts w:asciiTheme="minorHAnsi" w:hAnsiTheme="minorHAnsi" w:cstheme="minorHAnsi"/>
          <w:color w:val="000000"/>
          <w:sz w:val="22"/>
          <w:szCs w:val="22"/>
        </w:rPr>
        <w:t>s</w:t>
      </w:r>
      <w:r w:rsidRPr="00326646">
        <w:rPr>
          <w:rFonts w:asciiTheme="minorHAnsi" w:hAnsiTheme="minorHAnsi" w:cstheme="minorHAnsi"/>
          <w:color w:val="000000"/>
          <w:sz w:val="22"/>
          <w:szCs w:val="22"/>
        </w:rPr>
        <w:t xml:space="preserve"> </w:t>
      </w:r>
      <w:r w:rsidR="00C340EB" w:rsidRPr="00326646">
        <w:rPr>
          <w:rFonts w:asciiTheme="minorHAnsi" w:hAnsiTheme="minorHAnsi" w:cstheme="minorHAnsi"/>
          <w:color w:val="000000"/>
          <w:sz w:val="22"/>
          <w:szCs w:val="22"/>
        </w:rPr>
        <w:t xml:space="preserve">that while all children have a right to be safe some children may be more vulnerable to suffering abuse. We understand that no single </w:t>
      </w:r>
      <w:r w:rsidR="004E3DBE" w:rsidRPr="00326646">
        <w:rPr>
          <w:rFonts w:asciiTheme="minorHAnsi" w:hAnsiTheme="minorHAnsi" w:cstheme="minorHAnsi"/>
          <w:color w:val="000000"/>
          <w:sz w:val="22"/>
          <w:szCs w:val="22"/>
        </w:rPr>
        <w:t>person can</w:t>
      </w:r>
      <w:r w:rsidR="004F6FD6" w:rsidRPr="00326646">
        <w:rPr>
          <w:rFonts w:asciiTheme="minorHAnsi" w:hAnsiTheme="minorHAnsi" w:cstheme="minorHAnsi"/>
          <w:color w:val="000000"/>
          <w:sz w:val="22"/>
          <w:szCs w:val="22"/>
        </w:rPr>
        <w:t xml:space="preserve"> have a full picture of a child’s needs and circumstances. If children and families are to receive the right help at the right time, everyone who </w:t>
      </w:r>
      <w:r w:rsidR="00EB4C23" w:rsidRPr="00326646">
        <w:rPr>
          <w:rFonts w:asciiTheme="minorHAnsi" w:hAnsiTheme="minorHAnsi" w:cstheme="minorHAnsi"/>
          <w:color w:val="000000"/>
          <w:sz w:val="22"/>
          <w:szCs w:val="22"/>
        </w:rPr>
        <w:t>encounters</w:t>
      </w:r>
      <w:r w:rsidR="004F6FD6" w:rsidRPr="00326646">
        <w:rPr>
          <w:rFonts w:asciiTheme="minorHAnsi" w:hAnsiTheme="minorHAnsi" w:cstheme="minorHAnsi"/>
          <w:color w:val="000000"/>
          <w:sz w:val="22"/>
          <w:szCs w:val="22"/>
        </w:rPr>
        <w:t xml:space="preserve"> </w:t>
      </w:r>
      <w:r w:rsidR="004E3DBE" w:rsidRPr="00326646">
        <w:rPr>
          <w:rFonts w:asciiTheme="minorHAnsi" w:hAnsiTheme="minorHAnsi" w:cstheme="minorHAnsi"/>
          <w:color w:val="000000"/>
          <w:sz w:val="22"/>
          <w:szCs w:val="22"/>
        </w:rPr>
        <w:t xml:space="preserve">them at our school </w:t>
      </w:r>
      <w:r w:rsidR="004F6FD6" w:rsidRPr="00326646">
        <w:rPr>
          <w:rFonts w:asciiTheme="minorHAnsi" w:hAnsiTheme="minorHAnsi" w:cstheme="minorHAnsi"/>
          <w:color w:val="000000"/>
          <w:sz w:val="22"/>
          <w:szCs w:val="22"/>
        </w:rPr>
        <w:t xml:space="preserve">has a role to play in identifying concerns, sharing information and taking prompt action. </w:t>
      </w:r>
    </w:p>
    <w:p w14:paraId="13B3CE91" w14:textId="77777777" w:rsidR="00634BE6" w:rsidRPr="00326646" w:rsidRDefault="00634BE6" w:rsidP="00EB4C23">
      <w:pPr>
        <w:rPr>
          <w:rFonts w:asciiTheme="minorHAnsi" w:hAnsiTheme="minorHAnsi" w:cstheme="minorHAnsi"/>
          <w:sz w:val="22"/>
          <w:szCs w:val="22"/>
        </w:rPr>
      </w:pPr>
    </w:p>
    <w:p w14:paraId="74085DC6" w14:textId="77777777" w:rsidR="00757631" w:rsidRPr="00326646" w:rsidRDefault="00757631" w:rsidP="00EB4C23">
      <w:pPr>
        <w:numPr>
          <w:ilvl w:val="1"/>
          <w:numId w:val="20"/>
        </w:numPr>
        <w:autoSpaceDE w:val="0"/>
        <w:autoSpaceDN w:val="0"/>
        <w:spacing w:after="20"/>
        <w:ind w:left="567" w:hanging="567"/>
        <w:rPr>
          <w:rFonts w:asciiTheme="minorHAnsi" w:hAnsiTheme="minorHAnsi" w:cstheme="minorHAnsi"/>
          <w:b/>
          <w:iCs/>
          <w:sz w:val="22"/>
          <w:szCs w:val="22"/>
        </w:rPr>
      </w:pPr>
      <w:r w:rsidRPr="00326646">
        <w:rPr>
          <w:rFonts w:asciiTheme="minorHAnsi" w:hAnsiTheme="minorHAnsi" w:cstheme="minorHAnsi"/>
          <w:b/>
          <w:iCs/>
          <w:sz w:val="22"/>
          <w:szCs w:val="22"/>
        </w:rPr>
        <w:t>C</w:t>
      </w:r>
      <w:r w:rsidR="00174CA6" w:rsidRPr="00326646">
        <w:rPr>
          <w:rFonts w:asciiTheme="minorHAnsi" w:hAnsiTheme="minorHAnsi" w:cstheme="minorHAnsi"/>
          <w:b/>
          <w:iCs/>
          <w:sz w:val="22"/>
          <w:szCs w:val="22"/>
        </w:rPr>
        <w:t xml:space="preserve">hildren who may require Early Help </w:t>
      </w:r>
      <w:r w:rsidRPr="00326646">
        <w:rPr>
          <w:rFonts w:asciiTheme="minorHAnsi" w:hAnsiTheme="minorHAnsi" w:cstheme="minorHAnsi"/>
          <w:b/>
          <w:iCs/>
          <w:sz w:val="22"/>
          <w:szCs w:val="22"/>
        </w:rPr>
        <w:t xml:space="preserve"> </w:t>
      </w:r>
    </w:p>
    <w:p w14:paraId="0002719D" w14:textId="77777777" w:rsidR="004E5AEB" w:rsidRPr="00326646" w:rsidRDefault="004E5AEB" w:rsidP="00EB4C23">
      <w:pPr>
        <w:pStyle w:val="ListParagraph"/>
        <w:ind w:left="0"/>
        <w:rPr>
          <w:rFonts w:asciiTheme="minorHAnsi" w:hAnsiTheme="minorHAnsi" w:cstheme="minorHAnsi"/>
          <w:b/>
          <w:color w:val="000000"/>
          <w:sz w:val="22"/>
          <w:szCs w:val="22"/>
        </w:rPr>
      </w:pPr>
    </w:p>
    <w:p w14:paraId="78CD5119" w14:textId="77777777" w:rsidR="004E5AEB" w:rsidRPr="00326646" w:rsidRDefault="004E5AEB"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Early help means providing support as soon as a problem emerges at any point in a child’s life</w:t>
      </w:r>
      <w:r w:rsidR="00EF33F9"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r w:rsidR="00EF33F9" w:rsidRPr="00326646">
        <w:rPr>
          <w:rFonts w:asciiTheme="minorHAnsi" w:hAnsiTheme="minorHAnsi" w:cstheme="minorHAnsi"/>
          <w:color w:val="000000"/>
          <w:sz w:val="22"/>
          <w:szCs w:val="22"/>
        </w:rPr>
        <w:t>I</w:t>
      </w:r>
      <w:r w:rsidR="00F50EA6" w:rsidRPr="00326646">
        <w:rPr>
          <w:rFonts w:asciiTheme="minorHAnsi" w:hAnsiTheme="minorHAnsi" w:cstheme="minorHAnsi"/>
          <w:color w:val="000000"/>
          <w:sz w:val="22"/>
          <w:szCs w:val="22"/>
        </w:rPr>
        <w:t xml:space="preserve">n </w:t>
      </w:r>
      <w:r w:rsidRPr="00326646">
        <w:rPr>
          <w:rFonts w:asciiTheme="minorHAnsi" w:hAnsiTheme="minorHAnsi" w:cstheme="minorHAnsi"/>
          <w:color w:val="000000"/>
          <w:sz w:val="22"/>
          <w:szCs w:val="22"/>
        </w:rPr>
        <w:t xml:space="preserve">the first instance, staff should discuss early help requirements with the DSL. </w:t>
      </w:r>
    </w:p>
    <w:p w14:paraId="77AD2DB5" w14:textId="77777777" w:rsidR="004E5AEB" w:rsidRPr="00326646" w:rsidRDefault="004E5AEB" w:rsidP="00EB4C23">
      <w:pPr>
        <w:autoSpaceDE w:val="0"/>
        <w:autoSpaceDN w:val="0"/>
        <w:adjustRightInd w:val="0"/>
        <w:rPr>
          <w:rFonts w:asciiTheme="minorHAnsi" w:hAnsiTheme="minorHAnsi" w:cstheme="minorHAnsi"/>
          <w:color w:val="000000"/>
          <w:sz w:val="22"/>
          <w:szCs w:val="22"/>
        </w:rPr>
      </w:pPr>
    </w:p>
    <w:p w14:paraId="49BF69AC" w14:textId="77777777" w:rsidR="004E5AEB" w:rsidRPr="00326646" w:rsidRDefault="004E5AEB" w:rsidP="00EB4C23">
      <w:pPr>
        <w:shd w:val="clear" w:color="auto" w:fill="FFFFFF"/>
        <w:rPr>
          <w:rFonts w:asciiTheme="minorHAnsi" w:hAnsiTheme="minorHAnsi" w:cstheme="minorHAnsi"/>
          <w:sz w:val="22"/>
          <w:szCs w:val="22"/>
        </w:rPr>
      </w:pPr>
      <w:r w:rsidRPr="00326646">
        <w:rPr>
          <w:rFonts w:asciiTheme="minorHAnsi" w:hAnsiTheme="minorHAnsi" w:cstheme="minorHAnsi"/>
          <w:sz w:val="22"/>
          <w:szCs w:val="22"/>
        </w:rPr>
        <w:t xml:space="preserve">Our </w:t>
      </w:r>
      <w:r w:rsidR="00E258C6" w:rsidRPr="00326646">
        <w:rPr>
          <w:rFonts w:asciiTheme="minorHAnsi" w:hAnsiTheme="minorHAnsi" w:cstheme="minorHAnsi"/>
          <w:sz w:val="22"/>
          <w:szCs w:val="22"/>
        </w:rPr>
        <w:t>s</w:t>
      </w:r>
      <w:r w:rsidRPr="00326646">
        <w:rPr>
          <w:rFonts w:asciiTheme="minorHAnsi" w:hAnsiTheme="minorHAnsi" w:cstheme="minorHAnsi"/>
          <w:sz w:val="22"/>
          <w:szCs w:val="22"/>
        </w:rPr>
        <w:t xml:space="preserve">chool is committed to using the Early Help </w:t>
      </w:r>
      <w:r w:rsidR="00E258C6" w:rsidRPr="00326646">
        <w:rPr>
          <w:rFonts w:asciiTheme="minorHAnsi" w:hAnsiTheme="minorHAnsi" w:cstheme="minorHAnsi"/>
          <w:sz w:val="22"/>
          <w:szCs w:val="22"/>
        </w:rPr>
        <w:t>p</w:t>
      </w:r>
      <w:r w:rsidRPr="00326646">
        <w:rPr>
          <w:rFonts w:asciiTheme="minorHAnsi" w:hAnsiTheme="minorHAnsi" w:cstheme="minorHAnsi"/>
          <w:sz w:val="22"/>
          <w:szCs w:val="22"/>
        </w:rPr>
        <w:t xml:space="preserve">rocess to support children and their families and we will take on the role of Lead </w:t>
      </w:r>
      <w:r w:rsidR="00E258C6" w:rsidRPr="00326646">
        <w:rPr>
          <w:rFonts w:asciiTheme="minorHAnsi" w:hAnsiTheme="minorHAnsi" w:cstheme="minorHAnsi"/>
          <w:sz w:val="22"/>
          <w:szCs w:val="22"/>
        </w:rPr>
        <w:t xml:space="preserve">Practitioner </w:t>
      </w:r>
      <w:r w:rsidRPr="00326646">
        <w:rPr>
          <w:rFonts w:asciiTheme="minorHAnsi" w:hAnsiTheme="minorHAnsi" w:cstheme="minorHAnsi"/>
          <w:sz w:val="22"/>
          <w:szCs w:val="22"/>
        </w:rPr>
        <w:t>where this is deemed to be appropriate.  We have staff that are trained in delivering early help support and using the early help system. If we require an additional Early Help service for a family, we will compete an assessment.</w:t>
      </w:r>
    </w:p>
    <w:p w14:paraId="4F45BB22" w14:textId="77777777" w:rsidR="004E5AEB" w:rsidRPr="00326646" w:rsidRDefault="004E5AEB" w:rsidP="00EB4C23">
      <w:pPr>
        <w:pStyle w:val="ListParagraph"/>
        <w:shd w:val="clear" w:color="auto" w:fill="FFFFFF"/>
        <w:ind w:left="1985"/>
        <w:rPr>
          <w:rFonts w:asciiTheme="minorHAnsi" w:hAnsiTheme="minorHAnsi" w:cstheme="minorHAnsi"/>
          <w:sz w:val="22"/>
          <w:szCs w:val="22"/>
        </w:rPr>
      </w:pPr>
    </w:p>
    <w:p w14:paraId="4128E46A" w14:textId="77777777" w:rsidR="004E5AEB" w:rsidRPr="00326646" w:rsidRDefault="004E5AEB" w:rsidP="00EB4C23">
      <w:pPr>
        <w:shd w:val="clear" w:color="auto" w:fill="FFFFFF"/>
        <w:rPr>
          <w:rFonts w:asciiTheme="minorHAnsi" w:eastAsia="MS Mincho" w:hAnsiTheme="minorHAnsi" w:cstheme="minorHAnsi"/>
          <w:color w:val="FF0000"/>
          <w:sz w:val="22"/>
          <w:szCs w:val="22"/>
          <w:lang w:val="en-US"/>
        </w:rPr>
      </w:pPr>
      <w:r w:rsidRPr="00326646">
        <w:rPr>
          <w:rFonts w:asciiTheme="minorHAnsi" w:hAnsiTheme="minorHAnsi" w:cstheme="minorHAnsi"/>
          <w:sz w:val="22"/>
          <w:szCs w:val="22"/>
        </w:rPr>
        <w:t xml:space="preserve">The Locality Teams in Sefton are located across Family Well-being </w:t>
      </w:r>
      <w:r w:rsidR="00E258C6" w:rsidRPr="00326646">
        <w:rPr>
          <w:rFonts w:asciiTheme="minorHAnsi" w:hAnsiTheme="minorHAnsi" w:cstheme="minorHAnsi"/>
          <w:sz w:val="22"/>
          <w:szCs w:val="22"/>
        </w:rPr>
        <w:t>Centres. Our</w:t>
      </w:r>
      <w:r w:rsidRPr="00326646">
        <w:rPr>
          <w:rFonts w:asciiTheme="minorHAnsi" w:hAnsiTheme="minorHAnsi" w:cstheme="minorHAnsi"/>
          <w:sz w:val="22"/>
          <w:szCs w:val="22"/>
        </w:rPr>
        <w:t xml:space="preserve"> school has an Early Help Worker who is the single point of contact and they will offer support, advice and guidance to the school. </w:t>
      </w:r>
      <w:r w:rsidRPr="00326646">
        <w:rPr>
          <w:rFonts w:asciiTheme="minorHAnsi" w:eastAsia="MS Mincho" w:hAnsiTheme="minorHAnsi" w:cstheme="minorHAnsi"/>
          <w:sz w:val="22"/>
          <w:szCs w:val="22"/>
          <w:lang w:val="en-US"/>
        </w:rPr>
        <w:t xml:space="preserve">The name of the Early Help worker linked to our school is </w:t>
      </w:r>
      <w:r w:rsidR="00470DF5" w:rsidRPr="00326646">
        <w:rPr>
          <w:rFonts w:asciiTheme="minorHAnsi" w:eastAsia="MS Mincho" w:hAnsiTheme="minorHAnsi" w:cstheme="minorHAnsi"/>
          <w:sz w:val="22"/>
          <w:szCs w:val="22"/>
          <w:lang w:val="en-US"/>
        </w:rPr>
        <w:t>Jenny Ferguson</w:t>
      </w:r>
      <w:r w:rsidRPr="00326646">
        <w:rPr>
          <w:rFonts w:asciiTheme="minorHAnsi" w:eastAsia="MS Mincho" w:hAnsiTheme="minorHAnsi" w:cstheme="minorHAnsi"/>
          <w:sz w:val="22"/>
          <w:szCs w:val="22"/>
          <w:lang w:val="en-US"/>
        </w:rPr>
        <w:t xml:space="preserve"> who is based </w:t>
      </w:r>
      <w:r w:rsidR="00A95F39" w:rsidRPr="00326646">
        <w:rPr>
          <w:rFonts w:asciiTheme="minorHAnsi" w:eastAsia="MS Mincho" w:hAnsiTheme="minorHAnsi" w:cstheme="minorHAnsi"/>
          <w:sz w:val="22"/>
          <w:szCs w:val="22"/>
          <w:lang w:val="en-US"/>
        </w:rPr>
        <w:t>at</w:t>
      </w:r>
      <w:r w:rsidR="00FA295C" w:rsidRPr="00326646">
        <w:rPr>
          <w:rFonts w:asciiTheme="minorHAnsi" w:eastAsia="MS Mincho" w:hAnsiTheme="minorHAnsi" w:cstheme="minorHAnsi"/>
          <w:sz w:val="22"/>
          <w:szCs w:val="22"/>
          <w:lang w:val="en-US"/>
        </w:rPr>
        <w:t xml:space="preserve"> Talbot Street Southport Family Well-being Centre</w:t>
      </w:r>
      <w:r w:rsidR="00615D73" w:rsidRPr="00326646">
        <w:rPr>
          <w:rFonts w:asciiTheme="minorHAnsi" w:eastAsia="MS Mincho" w:hAnsiTheme="minorHAnsi" w:cstheme="minorHAnsi"/>
          <w:sz w:val="22"/>
          <w:szCs w:val="22"/>
          <w:lang w:val="en-US"/>
        </w:rPr>
        <w:t>.</w:t>
      </w:r>
    </w:p>
    <w:p w14:paraId="58CF80E9" w14:textId="77777777" w:rsidR="004E5AEB" w:rsidRPr="00326646" w:rsidRDefault="004E5AEB" w:rsidP="00EB4C23">
      <w:pPr>
        <w:rPr>
          <w:rFonts w:asciiTheme="minorHAnsi" w:eastAsia="MS Mincho" w:hAnsiTheme="minorHAnsi" w:cstheme="minorHAnsi"/>
          <w:color w:val="FF0000"/>
          <w:sz w:val="22"/>
          <w:szCs w:val="22"/>
          <w:lang w:val="en-US"/>
        </w:rPr>
      </w:pPr>
    </w:p>
    <w:p w14:paraId="2B9152A6" w14:textId="77777777" w:rsidR="004E5AEB" w:rsidRPr="00326646" w:rsidRDefault="004E5AEB"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Any child may benefit from early help, but all school and college staff should be particularly alert to the potential need for early help for a child who:</w:t>
      </w:r>
    </w:p>
    <w:p w14:paraId="011C6248" w14:textId="77777777" w:rsidR="004E5AEB" w:rsidRPr="00326646" w:rsidRDefault="004E5AEB" w:rsidP="00EB4C23">
      <w:pPr>
        <w:rPr>
          <w:rFonts w:asciiTheme="minorHAnsi" w:eastAsia="Calibri" w:hAnsiTheme="minorHAnsi" w:cstheme="minorHAnsi"/>
          <w:sz w:val="22"/>
          <w:szCs w:val="22"/>
          <w:lang w:eastAsia="en-US"/>
        </w:rPr>
      </w:pPr>
    </w:p>
    <w:p w14:paraId="38F30B92"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disabled and has specific additional needs</w:t>
      </w:r>
    </w:p>
    <w:p w14:paraId="5F0FA858"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H</w:t>
      </w:r>
      <w:r w:rsidR="004E5AEB" w:rsidRPr="00326646">
        <w:rPr>
          <w:rFonts w:asciiTheme="minorHAnsi" w:eastAsia="Calibri" w:hAnsiTheme="minorHAnsi" w:cstheme="minorHAnsi"/>
          <w:sz w:val="22"/>
          <w:szCs w:val="22"/>
          <w:lang w:eastAsia="en-US"/>
        </w:rPr>
        <w:t>as special educational needs (</w:t>
      </w:r>
      <w:r w:rsidR="00E258C6" w:rsidRPr="00326646">
        <w:rPr>
          <w:rFonts w:asciiTheme="minorHAnsi" w:eastAsia="Calibri" w:hAnsiTheme="minorHAnsi" w:cstheme="minorHAnsi"/>
          <w:sz w:val="22"/>
          <w:szCs w:val="22"/>
          <w:lang w:eastAsia="en-US"/>
        </w:rPr>
        <w:t>whether or not</w:t>
      </w:r>
      <w:r w:rsidR="004E5AEB" w:rsidRPr="00326646">
        <w:rPr>
          <w:rFonts w:asciiTheme="minorHAnsi" w:eastAsia="Calibri" w:hAnsiTheme="minorHAnsi" w:cstheme="minorHAnsi"/>
          <w:sz w:val="22"/>
          <w:szCs w:val="22"/>
          <w:lang w:eastAsia="en-US"/>
        </w:rPr>
        <w:t xml:space="preserve"> they have a statutory education, health and care plan</w:t>
      </w:r>
    </w:p>
    <w:p w14:paraId="76BA2822"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a young carer</w:t>
      </w:r>
    </w:p>
    <w:p w14:paraId="5EA29D55"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persistently absent from school</w:t>
      </w:r>
    </w:p>
    <w:p w14:paraId="1F7A9ED2"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 xml:space="preserve">s at risk from exclusion </w:t>
      </w:r>
    </w:p>
    <w:p w14:paraId="3E2BA911"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960E6F" w:rsidRPr="00326646">
        <w:rPr>
          <w:rFonts w:asciiTheme="minorHAnsi" w:eastAsia="Calibri" w:hAnsiTheme="minorHAnsi" w:cstheme="minorHAnsi"/>
          <w:sz w:val="22"/>
          <w:szCs w:val="22"/>
          <w:lang w:eastAsia="en-US"/>
        </w:rPr>
        <w:t>s n</w:t>
      </w:r>
      <w:r w:rsidR="004E5AEB" w:rsidRPr="00326646">
        <w:rPr>
          <w:rFonts w:asciiTheme="minorHAnsi" w:eastAsia="Calibri" w:hAnsiTheme="minorHAnsi" w:cstheme="minorHAnsi"/>
          <w:sz w:val="22"/>
          <w:szCs w:val="22"/>
          <w:lang w:eastAsia="en-US"/>
        </w:rPr>
        <w:t>ot in education, training or employment after the age of 16 (NEET)</w:t>
      </w:r>
    </w:p>
    <w:p w14:paraId="2C01D5A8"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showing signs of being drawn in to anti-social or criminal behaviour, including gang involvement and association with organised crime groups</w:t>
      </w:r>
    </w:p>
    <w:p w14:paraId="5D6E57C2"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frequently missing/goes missing from care or from home</w:t>
      </w:r>
    </w:p>
    <w:p w14:paraId="6D29A37C"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misusing drugs or alcohol themselves</w:t>
      </w:r>
    </w:p>
    <w:p w14:paraId="7171CF78"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at risk of modern slavery, trafficking or exploitation</w:t>
      </w:r>
    </w:p>
    <w:p w14:paraId="36311F83"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in a family circumstance presenting challenges for the child, such as substance abuse, adult mental health problems or domestic abuse</w:t>
      </w:r>
    </w:p>
    <w:p w14:paraId="1592B43E"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H</w:t>
      </w:r>
      <w:r w:rsidR="004E5AEB" w:rsidRPr="00326646">
        <w:rPr>
          <w:rFonts w:asciiTheme="minorHAnsi" w:eastAsia="Calibri" w:hAnsiTheme="minorHAnsi" w:cstheme="minorHAnsi"/>
          <w:sz w:val="22"/>
          <w:szCs w:val="22"/>
          <w:lang w:eastAsia="en-US"/>
        </w:rPr>
        <w:t>as returned home to their family from care</w:t>
      </w:r>
    </w:p>
    <w:p w14:paraId="38196539"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showing early signs of abuse and/or neglect</w:t>
      </w:r>
    </w:p>
    <w:p w14:paraId="414D061C"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at risk of being radicalised or exploited</w:t>
      </w:r>
    </w:p>
    <w:p w14:paraId="42F0482C" w14:textId="77777777" w:rsidR="004E5AEB" w:rsidRPr="00326646" w:rsidRDefault="001A2CBA" w:rsidP="00EB4C23">
      <w:pPr>
        <w:numPr>
          <w:ilvl w:val="0"/>
          <w:numId w:val="40"/>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4E5AEB" w:rsidRPr="00326646">
        <w:rPr>
          <w:rFonts w:asciiTheme="minorHAnsi" w:eastAsia="Calibri" w:hAnsiTheme="minorHAnsi" w:cstheme="minorHAnsi"/>
          <w:sz w:val="22"/>
          <w:szCs w:val="22"/>
          <w:lang w:eastAsia="en-US"/>
        </w:rPr>
        <w:t>s a privately fostered child</w:t>
      </w:r>
    </w:p>
    <w:p w14:paraId="170D9E52" w14:textId="77777777" w:rsidR="004E5AEB" w:rsidRPr="00326646" w:rsidRDefault="004E5AEB" w:rsidP="00EB4C23">
      <w:pPr>
        <w:rPr>
          <w:rFonts w:asciiTheme="minorHAnsi" w:eastAsia="Calibri" w:hAnsiTheme="minorHAnsi" w:cstheme="minorHAnsi"/>
          <w:sz w:val="22"/>
          <w:szCs w:val="22"/>
          <w:lang w:eastAsia="en-US"/>
        </w:rPr>
      </w:pPr>
    </w:p>
    <w:p w14:paraId="007F7D92" w14:textId="77777777" w:rsidR="00EB4C23" w:rsidRPr="00326646" w:rsidRDefault="004E5AEB" w:rsidP="002E7714">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Knowing what to look out for is vital to the early identification of abuse and neglect.  If staff are unsure, they should always speak to the DSL (or deputy)</w:t>
      </w:r>
      <w:r w:rsidR="00960E6F"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If in exceptional circumstances the DSL (or deputy) is not available, this should not delay appropriate action being taken. Staff should consider speaking to a member of the senior leadership team and/or take advice from children’s social care. In these circumstances, any action taken should be shared with the DSL as soon as is practically possible.</w:t>
      </w:r>
    </w:p>
    <w:p w14:paraId="3600EBFC" w14:textId="77777777" w:rsidR="00EB4C23" w:rsidRPr="00326646" w:rsidRDefault="00EB4C23" w:rsidP="00EB4C23">
      <w:pPr>
        <w:autoSpaceDE w:val="0"/>
        <w:autoSpaceDN w:val="0"/>
        <w:spacing w:after="20"/>
        <w:rPr>
          <w:rFonts w:asciiTheme="minorHAnsi" w:eastAsia="Calibri" w:hAnsiTheme="minorHAnsi" w:cstheme="minorHAnsi"/>
          <w:sz w:val="22"/>
          <w:szCs w:val="22"/>
          <w:lang w:eastAsia="en-US"/>
        </w:rPr>
      </w:pPr>
    </w:p>
    <w:p w14:paraId="5C69E0E3" w14:textId="77777777" w:rsidR="00DF1FD9" w:rsidRPr="00326646" w:rsidRDefault="00DF1FD9" w:rsidP="00EB4C23">
      <w:pPr>
        <w:numPr>
          <w:ilvl w:val="1"/>
          <w:numId w:val="20"/>
        </w:numPr>
        <w:autoSpaceDE w:val="0"/>
        <w:autoSpaceDN w:val="0"/>
        <w:spacing w:after="20"/>
        <w:ind w:left="567" w:hanging="567"/>
        <w:rPr>
          <w:rFonts w:asciiTheme="minorHAnsi" w:hAnsiTheme="minorHAnsi" w:cstheme="minorHAnsi"/>
          <w:b/>
          <w:iCs/>
          <w:sz w:val="22"/>
          <w:szCs w:val="22"/>
        </w:rPr>
      </w:pPr>
      <w:bookmarkStart w:id="9" w:name="_Hlk80736359"/>
      <w:r w:rsidRPr="00326646">
        <w:rPr>
          <w:rFonts w:asciiTheme="minorHAnsi" w:hAnsiTheme="minorHAnsi" w:cstheme="minorHAnsi"/>
          <w:b/>
          <w:iCs/>
          <w:sz w:val="22"/>
          <w:szCs w:val="22"/>
        </w:rPr>
        <w:t>C</w:t>
      </w:r>
      <w:r w:rsidR="00174CA6" w:rsidRPr="00326646">
        <w:rPr>
          <w:rFonts w:asciiTheme="minorHAnsi" w:hAnsiTheme="minorHAnsi" w:cstheme="minorHAnsi"/>
          <w:b/>
          <w:iCs/>
          <w:sz w:val="22"/>
          <w:szCs w:val="22"/>
        </w:rPr>
        <w:t xml:space="preserve">hildren in need with a Social Worker </w:t>
      </w:r>
      <w:r w:rsidRPr="00326646">
        <w:rPr>
          <w:rFonts w:asciiTheme="minorHAnsi" w:hAnsiTheme="minorHAnsi" w:cstheme="minorHAnsi"/>
          <w:b/>
          <w:iCs/>
          <w:sz w:val="22"/>
          <w:szCs w:val="22"/>
        </w:rPr>
        <w:t xml:space="preserve"> </w:t>
      </w:r>
      <w:r w:rsidR="005771F7" w:rsidRPr="00326646">
        <w:rPr>
          <w:rFonts w:asciiTheme="minorHAnsi" w:hAnsiTheme="minorHAnsi" w:cstheme="minorHAnsi"/>
          <w:b/>
          <w:iCs/>
          <w:sz w:val="22"/>
          <w:szCs w:val="22"/>
        </w:rPr>
        <w:t xml:space="preserve"> </w:t>
      </w:r>
    </w:p>
    <w:bookmarkEnd w:id="9"/>
    <w:p w14:paraId="64E54E90" w14:textId="77777777" w:rsidR="00D93E86" w:rsidRPr="00326646" w:rsidRDefault="00D93E86" w:rsidP="00EB4C23">
      <w:pPr>
        <w:autoSpaceDE w:val="0"/>
        <w:autoSpaceDN w:val="0"/>
        <w:rPr>
          <w:rFonts w:asciiTheme="minorHAnsi" w:hAnsiTheme="minorHAnsi" w:cstheme="minorHAnsi"/>
          <w:sz w:val="22"/>
          <w:szCs w:val="22"/>
        </w:rPr>
      </w:pPr>
    </w:p>
    <w:p w14:paraId="4C03CBF2" w14:textId="77777777" w:rsidR="00DF1FD9" w:rsidRPr="00326646" w:rsidRDefault="00DF1FD9" w:rsidP="00EB4C23">
      <w:pPr>
        <w:autoSpaceDE w:val="0"/>
        <w:autoSpaceDN w:val="0"/>
        <w:rPr>
          <w:rFonts w:asciiTheme="minorHAnsi" w:hAnsiTheme="minorHAnsi" w:cstheme="minorHAnsi"/>
          <w:b/>
          <w:iCs/>
          <w:color w:val="00B050"/>
          <w:sz w:val="22"/>
          <w:szCs w:val="22"/>
        </w:rPr>
      </w:pPr>
      <w:r w:rsidRPr="00326646">
        <w:rPr>
          <w:rFonts w:asciiTheme="minorHAnsi" w:hAnsiTheme="minorHAnsi" w:cstheme="minorHAnsi"/>
          <w:sz w:val="22"/>
          <w:szCs w:val="22"/>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p>
    <w:p w14:paraId="48B3D064" w14:textId="77777777" w:rsidR="00E9620A" w:rsidRPr="00326646" w:rsidRDefault="00E9620A" w:rsidP="00EB4C23">
      <w:pPr>
        <w:autoSpaceDE w:val="0"/>
        <w:autoSpaceDN w:val="0"/>
        <w:spacing w:after="20"/>
        <w:rPr>
          <w:rFonts w:asciiTheme="minorHAnsi" w:hAnsiTheme="minorHAnsi" w:cstheme="minorHAnsi"/>
          <w:b/>
          <w:iCs/>
          <w:color w:val="00B050"/>
          <w:sz w:val="22"/>
          <w:szCs w:val="22"/>
        </w:rPr>
      </w:pPr>
    </w:p>
    <w:p w14:paraId="354E5F20" w14:textId="77777777" w:rsidR="00DF1FD9" w:rsidRPr="00326646" w:rsidRDefault="00DF1FD9" w:rsidP="00EB4C23">
      <w:pPr>
        <w:rPr>
          <w:rFonts w:asciiTheme="minorHAnsi" w:eastAsia="MS Mincho" w:hAnsiTheme="minorHAnsi" w:cstheme="minorHAnsi"/>
          <w:sz w:val="22"/>
          <w:szCs w:val="22"/>
          <w:shd w:val="clear" w:color="auto" w:fill="FFFFFF"/>
          <w:lang w:eastAsia="en-US"/>
        </w:rPr>
      </w:pPr>
      <w:r w:rsidRPr="00326646">
        <w:rPr>
          <w:rFonts w:asciiTheme="minorHAnsi" w:eastAsia="MS Mincho" w:hAnsiTheme="minorHAnsi" w:cstheme="minorHAnsi"/>
          <w:sz w:val="22"/>
          <w:szCs w:val="22"/>
          <w:lang w:eastAsia="en-US"/>
        </w:rPr>
        <w:t xml:space="preserve">Children may need a social worker due to safeguarding or welfare needs. We recognise that a child’s experiences of adversity and trauma can leave them vulnerable to further harm as well as potentially </w:t>
      </w:r>
      <w:r w:rsidRPr="00326646">
        <w:rPr>
          <w:rFonts w:asciiTheme="minorHAnsi" w:eastAsia="MS Mincho" w:hAnsiTheme="minorHAnsi" w:cstheme="minorHAnsi"/>
          <w:sz w:val="22"/>
          <w:szCs w:val="22"/>
          <w:shd w:val="clear" w:color="auto" w:fill="FFFFFF"/>
          <w:lang w:eastAsia="en-US"/>
        </w:rPr>
        <w:t>creating barriers to attendance, learning, behaviour and mental health.</w:t>
      </w:r>
    </w:p>
    <w:p w14:paraId="1AA41D74" w14:textId="77777777" w:rsidR="00DF1FD9" w:rsidRPr="00326646" w:rsidRDefault="00DF1FD9" w:rsidP="00EB4C23">
      <w:pPr>
        <w:rPr>
          <w:rFonts w:asciiTheme="minorHAnsi" w:eastAsia="MS Mincho" w:hAnsiTheme="minorHAnsi" w:cstheme="minorHAnsi"/>
          <w:sz w:val="22"/>
          <w:szCs w:val="22"/>
          <w:shd w:val="clear" w:color="auto" w:fill="FFFFFF"/>
          <w:lang w:eastAsia="en-US"/>
        </w:rPr>
      </w:pPr>
    </w:p>
    <w:p w14:paraId="250AA1EA" w14:textId="77777777" w:rsidR="00DF1FD9" w:rsidRPr="00326646" w:rsidRDefault="00DF1FD9"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shd w:val="clear" w:color="auto" w:fill="FFFFFF"/>
          <w:lang w:eastAsia="en-US"/>
        </w:rPr>
        <w:t>The DSL</w:t>
      </w:r>
      <w:r w:rsidR="00D93E86" w:rsidRPr="00326646">
        <w:rPr>
          <w:rFonts w:asciiTheme="minorHAnsi" w:eastAsia="MS Mincho" w:hAnsiTheme="minorHAnsi" w:cstheme="minorHAnsi"/>
          <w:sz w:val="22"/>
          <w:szCs w:val="22"/>
          <w:shd w:val="clear" w:color="auto" w:fill="FFFFFF"/>
          <w:lang w:eastAsia="en-US"/>
        </w:rPr>
        <w:t xml:space="preserve">, leadership team </w:t>
      </w:r>
      <w:r w:rsidRPr="00326646">
        <w:rPr>
          <w:rFonts w:asciiTheme="minorHAnsi" w:eastAsia="MS Mincho" w:hAnsiTheme="minorHAnsi" w:cstheme="minorHAnsi"/>
          <w:sz w:val="22"/>
          <w:szCs w:val="22"/>
          <w:shd w:val="clear" w:color="auto" w:fill="FFFFFF"/>
          <w:lang w:eastAsia="en-US"/>
        </w:rPr>
        <w:t>and all members of staff will work with and support social workers to help protect vulnerable children.</w:t>
      </w:r>
    </w:p>
    <w:p w14:paraId="23F25F62" w14:textId="77777777" w:rsidR="00DF1FD9" w:rsidRPr="00326646" w:rsidRDefault="00DF1FD9" w:rsidP="00EB4C23">
      <w:pPr>
        <w:rPr>
          <w:rFonts w:asciiTheme="minorHAnsi" w:eastAsia="MS Mincho" w:hAnsiTheme="minorHAnsi" w:cstheme="minorHAnsi"/>
          <w:sz w:val="22"/>
          <w:szCs w:val="22"/>
          <w:shd w:val="clear" w:color="auto" w:fill="FFFFFF"/>
          <w:lang w:eastAsia="en-US"/>
        </w:rPr>
      </w:pPr>
    </w:p>
    <w:p w14:paraId="2CE52CF5" w14:textId="10BA349A" w:rsidR="001658F4" w:rsidRPr="00F3204E" w:rsidRDefault="00DF1FD9" w:rsidP="00EB4C23">
      <w:pPr>
        <w:autoSpaceDE w:val="0"/>
        <w:autoSpaceDN w:val="0"/>
        <w:adjustRightInd w:val="0"/>
        <w:rPr>
          <w:rFonts w:asciiTheme="minorHAnsi" w:hAnsiTheme="minorHAnsi" w:cstheme="minorHAnsi"/>
          <w:color w:val="000000"/>
          <w:sz w:val="22"/>
          <w:szCs w:val="22"/>
        </w:rPr>
      </w:pPr>
      <w:r w:rsidRPr="00326646">
        <w:rPr>
          <w:rFonts w:asciiTheme="minorHAnsi" w:eastAsia="MS Mincho" w:hAnsiTheme="minorHAnsi" w:cstheme="minorHAnsi"/>
          <w:sz w:val="22"/>
          <w:szCs w:val="22"/>
          <w:shd w:val="clear" w:color="auto" w:fill="FFFFFF"/>
          <w:lang w:eastAsia="en-US"/>
        </w:rPr>
        <w:t xml:space="preserve">Where we are aware that a </w:t>
      </w:r>
      <w:r w:rsidR="00EB4C23" w:rsidRPr="00326646">
        <w:rPr>
          <w:rFonts w:asciiTheme="minorHAnsi" w:eastAsia="MS Mincho" w:hAnsiTheme="minorHAnsi" w:cstheme="minorHAnsi"/>
          <w:sz w:val="22"/>
          <w:szCs w:val="22"/>
          <w:shd w:val="clear" w:color="auto" w:fill="FFFFFF"/>
          <w:lang w:eastAsia="en-US"/>
        </w:rPr>
        <w:t>child has</w:t>
      </w:r>
      <w:r w:rsidRPr="00326646">
        <w:rPr>
          <w:rFonts w:asciiTheme="minorHAnsi" w:eastAsia="MS Mincho" w:hAnsiTheme="minorHAnsi" w:cstheme="minorHAnsi"/>
          <w:sz w:val="22"/>
          <w:szCs w:val="22"/>
          <w:shd w:val="clear" w:color="auto" w:fill="FFFFFF"/>
          <w:lang w:eastAsia="en-US"/>
        </w:rPr>
        <w:t xml:space="preserve"> a social worker, the DSL will always consider this fact to ensure any decisions are made in the best interests of the </w:t>
      </w:r>
      <w:r w:rsidR="0091370E" w:rsidRPr="00326646">
        <w:rPr>
          <w:rFonts w:asciiTheme="minorHAnsi" w:eastAsia="MS Mincho" w:hAnsiTheme="minorHAnsi" w:cstheme="minorHAnsi"/>
          <w:sz w:val="22"/>
          <w:szCs w:val="22"/>
          <w:shd w:val="clear" w:color="auto" w:fill="FFFFFF"/>
          <w:lang w:eastAsia="en-US"/>
        </w:rPr>
        <w:t>child</w:t>
      </w:r>
      <w:r w:rsidRPr="00326646">
        <w:rPr>
          <w:rFonts w:asciiTheme="minorHAnsi" w:eastAsia="MS Mincho" w:hAnsiTheme="minorHAnsi" w:cstheme="minorHAnsi"/>
          <w:sz w:val="22"/>
          <w:szCs w:val="22"/>
          <w:shd w:val="clear" w:color="auto" w:fill="FFFFFF"/>
          <w:lang w:eastAsia="en-US"/>
        </w:rPr>
        <w:t>’s safety</w:t>
      </w:r>
      <w:r w:rsidR="002E1B3B" w:rsidRPr="00326646">
        <w:rPr>
          <w:rFonts w:asciiTheme="minorHAnsi" w:eastAsia="MS Mincho" w:hAnsiTheme="minorHAnsi" w:cstheme="minorHAnsi"/>
          <w:sz w:val="22"/>
          <w:szCs w:val="22"/>
          <w:shd w:val="clear" w:color="auto" w:fill="FFFFFF"/>
          <w:lang w:eastAsia="en-US"/>
        </w:rPr>
        <w:t xml:space="preserve"> and</w:t>
      </w:r>
      <w:r w:rsidRPr="00326646">
        <w:rPr>
          <w:rFonts w:asciiTheme="minorHAnsi" w:eastAsia="MS Mincho" w:hAnsiTheme="minorHAnsi" w:cstheme="minorHAnsi"/>
          <w:sz w:val="22"/>
          <w:szCs w:val="22"/>
          <w:shd w:val="clear" w:color="auto" w:fill="FFFFFF"/>
          <w:lang w:eastAsia="en-US"/>
        </w:rPr>
        <w:t xml:space="preserve"> welfare</w:t>
      </w:r>
      <w:r w:rsidR="002E1B3B" w:rsidRPr="00326646">
        <w:rPr>
          <w:rFonts w:asciiTheme="minorHAnsi" w:eastAsia="MS Mincho" w:hAnsiTheme="minorHAnsi" w:cstheme="minorHAnsi"/>
          <w:sz w:val="22"/>
          <w:szCs w:val="22"/>
          <w:shd w:val="clear" w:color="auto" w:fill="FFFFFF"/>
          <w:lang w:eastAsia="en-US"/>
        </w:rPr>
        <w:t xml:space="preserve">.  </w:t>
      </w:r>
      <w:r w:rsidR="000B7F1A" w:rsidRPr="00326646">
        <w:rPr>
          <w:rFonts w:asciiTheme="minorHAnsi" w:hAnsiTheme="minorHAnsi" w:cstheme="minorHAnsi"/>
          <w:color w:val="000000"/>
          <w:sz w:val="22"/>
          <w:szCs w:val="22"/>
        </w:rPr>
        <w:t>Our school is</w:t>
      </w:r>
      <w:r w:rsidR="002E1B3B" w:rsidRPr="00326646">
        <w:rPr>
          <w:rFonts w:asciiTheme="minorHAnsi" w:hAnsiTheme="minorHAnsi" w:cstheme="minorHAnsi"/>
          <w:color w:val="000000"/>
          <w:sz w:val="22"/>
          <w:szCs w:val="22"/>
        </w:rPr>
        <w:t xml:space="preserve"> committed to maintaining a culture of high aspirations for this cohort to ensure the children reach their potential, recognising that even when statutory social care intervention has ended, there is still a lasting impact on children’s educational outcomes. </w:t>
      </w:r>
    </w:p>
    <w:p w14:paraId="10A58D9C" w14:textId="2F22EA0D" w:rsidR="002E1B3B" w:rsidRDefault="002E1B3B" w:rsidP="00EB4C23">
      <w:pPr>
        <w:rPr>
          <w:rFonts w:asciiTheme="minorHAnsi" w:eastAsia="MS Mincho" w:hAnsiTheme="minorHAnsi" w:cstheme="minorHAnsi"/>
          <w:sz w:val="22"/>
          <w:szCs w:val="22"/>
          <w:shd w:val="clear" w:color="auto" w:fill="FFFFFF"/>
          <w:lang w:eastAsia="en-US"/>
        </w:rPr>
      </w:pPr>
    </w:p>
    <w:p w14:paraId="664E9636" w14:textId="77777777" w:rsidR="00F3204E" w:rsidRPr="00F3204E" w:rsidRDefault="00F3204E" w:rsidP="00F3204E">
      <w:pPr>
        <w:rPr>
          <w:rFonts w:ascii="Calibri" w:eastAsia="MS Mincho" w:hAnsi="Calibri" w:cs="Calibri"/>
          <w:sz w:val="22"/>
          <w:szCs w:val="22"/>
          <w:lang w:val="en-US" w:eastAsia="en-US"/>
        </w:rPr>
      </w:pPr>
      <w:r w:rsidRPr="00A172DD">
        <w:rPr>
          <w:rFonts w:ascii="Calibri" w:hAnsi="Calibri" w:cs="Calibri"/>
          <w:sz w:val="22"/>
          <w:szCs w:val="22"/>
        </w:rPr>
        <w:t xml:space="preserve">The Virtual School headteacher </w:t>
      </w:r>
      <w:r w:rsidRPr="00A172DD">
        <w:rPr>
          <w:rFonts w:ascii="Calibri" w:eastAsia="MS Mincho" w:hAnsi="Calibri" w:cs="Calibri"/>
          <w:sz w:val="22"/>
          <w:szCs w:val="22"/>
          <w:lang w:val="en-US" w:eastAsia="en-US"/>
        </w:rPr>
        <w:t>who has a non-statutory responsibility for the strategic oversight of the educational attendance, attainment, and progress of pupils with a social worker works closely with our DSL, Headteacher and SENCO. They engage with other key professionals, including school nurses’ mental health leads and other relevant professionals.</w:t>
      </w:r>
      <w:r w:rsidRPr="00F3204E">
        <w:rPr>
          <w:rFonts w:ascii="Calibri" w:eastAsia="MS Mincho" w:hAnsi="Calibri" w:cs="Calibri"/>
          <w:sz w:val="22"/>
          <w:szCs w:val="22"/>
          <w:lang w:val="en-US" w:eastAsia="en-US"/>
        </w:rPr>
        <w:t xml:space="preserve"> </w:t>
      </w:r>
    </w:p>
    <w:p w14:paraId="6979C831" w14:textId="77777777" w:rsidR="00F3204E" w:rsidRPr="00F3204E" w:rsidRDefault="00F3204E" w:rsidP="00EB4C23">
      <w:pPr>
        <w:rPr>
          <w:rFonts w:asciiTheme="minorHAnsi" w:eastAsia="MS Mincho" w:hAnsiTheme="minorHAnsi" w:cstheme="minorHAnsi"/>
          <w:sz w:val="22"/>
          <w:szCs w:val="22"/>
          <w:shd w:val="clear" w:color="auto" w:fill="FFFFFF"/>
          <w:lang w:eastAsia="en-US"/>
        </w:rPr>
      </w:pPr>
    </w:p>
    <w:p w14:paraId="53A45529" w14:textId="5280B815" w:rsidR="00DF1FD9" w:rsidRPr="00F3204E" w:rsidRDefault="00DF1FD9" w:rsidP="00F3204E">
      <w:pPr>
        <w:rPr>
          <w:rFonts w:asciiTheme="minorHAnsi" w:eastAsia="MS Mincho" w:hAnsiTheme="minorHAnsi" w:cstheme="minorHAnsi"/>
          <w:color w:val="FF0000"/>
          <w:sz w:val="22"/>
          <w:szCs w:val="22"/>
          <w:shd w:val="clear" w:color="auto" w:fill="FFFFFF"/>
          <w:lang w:eastAsia="en-US"/>
        </w:rPr>
      </w:pPr>
      <w:r w:rsidRPr="00326646">
        <w:rPr>
          <w:rFonts w:asciiTheme="minorHAnsi" w:eastAsia="MS Mincho" w:hAnsiTheme="minorHAnsi" w:cstheme="minorHAnsi"/>
          <w:sz w:val="22"/>
          <w:szCs w:val="22"/>
          <w:shd w:val="clear" w:color="auto" w:fill="FFFFFF"/>
          <w:lang w:eastAsia="en-US"/>
        </w:rPr>
        <w:t>Our school will respond to unauthorised absence or missing education where there are known safeguarding risks by working in partnership with Sefton Council and participating in the first day response system.</w:t>
      </w:r>
      <w:r w:rsidR="002E1B3B" w:rsidRPr="00326646">
        <w:rPr>
          <w:rFonts w:asciiTheme="minorHAnsi" w:eastAsia="MS Mincho" w:hAnsiTheme="minorHAnsi" w:cstheme="minorHAnsi"/>
          <w:sz w:val="22"/>
          <w:szCs w:val="22"/>
          <w:shd w:val="clear" w:color="auto" w:fill="FFFFFF"/>
          <w:lang w:eastAsia="en-US"/>
        </w:rPr>
        <w:t xml:space="preserve"> </w:t>
      </w:r>
      <w:r w:rsidR="002E1B3B" w:rsidRPr="00326646">
        <w:rPr>
          <w:rFonts w:asciiTheme="minorHAnsi" w:eastAsia="MS Mincho" w:hAnsiTheme="minorHAnsi" w:cstheme="minorHAnsi"/>
          <w:color w:val="FF0000"/>
          <w:sz w:val="22"/>
          <w:szCs w:val="22"/>
          <w:shd w:val="clear" w:color="auto" w:fill="FFFFFF"/>
          <w:lang w:eastAsia="en-US"/>
        </w:rPr>
        <w:t xml:space="preserve"> </w:t>
      </w:r>
    </w:p>
    <w:p w14:paraId="6263EC78" w14:textId="77777777" w:rsidR="000B7F1A" w:rsidRPr="00326646" w:rsidRDefault="000B7F1A" w:rsidP="00EB4C23">
      <w:pPr>
        <w:autoSpaceDE w:val="0"/>
        <w:autoSpaceDN w:val="0"/>
        <w:spacing w:after="20"/>
        <w:rPr>
          <w:rFonts w:asciiTheme="minorHAnsi" w:hAnsiTheme="minorHAnsi" w:cstheme="minorHAnsi"/>
          <w:b/>
          <w:iCs/>
          <w:color w:val="00B050"/>
          <w:sz w:val="22"/>
          <w:szCs w:val="22"/>
        </w:rPr>
      </w:pPr>
    </w:p>
    <w:p w14:paraId="2E73AAFC" w14:textId="77777777" w:rsidR="00026248" w:rsidRPr="00326646" w:rsidRDefault="00026248" w:rsidP="00EB4C23">
      <w:pPr>
        <w:numPr>
          <w:ilvl w:val="1"/>
          <w:numId w:val="20"/>
        </w:numPr>
        <w:autoSpaceDE w:val="0"/>
        <w:autoSpaceDN w:val="0"/>
        <w:adjustRightInd w:val="0"/>
        <w:ind w:left="567" w:hanging="567"/>
        <w:rPr>
          <w:rFonts w:asciiTheme="minorHAnsi" w:hAnsiTheme="minorHAnsi" w:cstheme="minorHAnsi"/>
          <w:b/>
          <w:color w:val="000000"/>
          <w:sz w:val="22"/>
          <w:szCs w:val="22"/>
        </w:rPr>
      </w:pPr>
      <w:bookmarkStart w:id="10" w:name="_Hlk80736461"/>
      <w:r w:rsidRPr="00326646">
        <w:rPr>
          <w:rFonts w:asciiTheme="minorHAnsi" w:hAnsiTheme="minorHAnsi" w:cstheme="minorHAnsi"/>
          <w:b/>
          <w:color w:val="000000"/>
          <w:sz w:val="22"/>
          <w:szCs w:val="22"/>
        </w:rPr>
        <w:t>L</w:t>
      </w:r>
      <w:r w:rsidR="00174CA6" w:rsidRPr="00326646">
        <w:rPr>
          <w:rFonts w:asciiTheme="minorHAnsi" w:hAnsiTheme="minorHAnsi" w:cstheme="minorHAnsi"/>
          <w:b/>
          <w:color w:val="000000"/>
          <w:sz w:val="22"/>
          <w:szCs w:val="22"/>
        </w:rPr>
        <w:t xml:space="preserve">ooked After Children and Previously Looked After Children </w:t>
      </w:r>
    </w:p>
    <w:bookmarkEnd w:id="10"/>
    <w:p w14:paraId="267354E6" w14:textId="77777777" w:rsidR="00026248" w:rsidRPr="00326646" w:rsidRDefault="00026248" w:rsidP="00EB4C23">
      <w:pPr>
        <w:autoSpaceDE w:val="0"/>
        <w:autoSpaceDN w:val="0"/>
        <w:adjustRightInd w:val="0"/>
        <w:spacing w:line="276" w:lineRule="auto"/>
        <w:rPr>
          <w:rFonts w:asciiTheme="minorHAnsi" w:hAnsiTheme="minorHAnsi" w:cstheme="minorHAnsi"/>
          <w:b/>
          <w:color w:val="000000"/>
          <w:sz w:val="22"/>
          <w:szCs w:val="22"/>
        </w:rPr>
      </w:pPr>
    </w:p>
    <w:p w14:paraId="318CBCBE" w14:textId="77777777" w:rsidR="00026248" w:rsidRPr="00326646" w:rsidRDefault="00026248"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At </w:t>
      </w:r>
      <w:r w:rsidR="00470DF5" w:rsidRPr="00326646">
        <w:rPr>
          <w:rFonts w:asciiTheme="minorHAnsi" w:eastAsia="Calibri" w:hAnsiTheme="minorHAnsi" w:cstheme="minorHAnsi"/>
          <w:sz w:val="22"/>
          <w:szCs w:val="22"/>
          <w:lang w:eastAsia="en-US"/>
        </w:rPr>
        <w:t>Range High School</w:t>
      </w:r>
      <w:r w:rsidR="000B7F1A" w:rsidRPr="00326646">
        <w:rPr>
          <w:rFonts w:asciiTheme="minorHAnsi" w:eastAsia="Calibri" w:hAnsiTheme="minorHAnsi" w:cstheme="minorHAnsi"/>
          <w:sz w:val="22"/>
          <w:szCs w:val="22"/>
          <w:lang w:eastAsia="en-US"/>
        </w:rPr>
        <w:t xml:space="preserve"> we</w:t>
      </w:r>
      <w:r w:rsidRPr="00326646">
        <w:rPr>
          <w:rFonts w:asciiTheme="minorHAnsi" w:eastAsia="MS Mincho" w:hAnsiTheme="minorHAnsi" w:cstheme="minorHAnsi"/>
          <w:color w:val="FF0000"/>
          <w:sz w:val="22"/>
          <w:szCs w:val="22"/>
          <w:lang w:eastAsia="en-US"/>
        </w:rPr>
        <w:t xml:space="preserve"> </w:t>
      </w:r>
      <w:r w:rsidRPr="00326646">
        <w:rPr>
          <w:rFonts w:asciiTheme="minorHAnsi" w:eastAsia="MS Mincho" w:hAnsiTheme="minorHAnsi" w:cstheme="minorHAnsi"/>
          <w:sz w:val="22"/>
          <w:szCs w:val="22"/>
          <w:lang w:eastAsia="en-US"/>
        </w:rPr>
        <w:t xml:space="preserve">will ensure that staff have the skills, knowledge and understanding to keep looked-after children and previously looked-after children safe. Our DSL has details of </w:t>
      </w:r>
      <w:r w:rsidR="00D80C89" w:rsidRPr="00326646">
        <w:rPr>
          <w:rFonts w:asciiTheme="minorHAnsi" w:eastAsia="MS Mincho" w:hAnsiTheme="minorHAnsi" w:cstheme="minorHAnsi"/>
          <w:sz w:val="22"/>
          <w:szCs w:val="22"/>
          <w:lang w:eastAsia="en-US"/>
        </w:rPr>
        <w:t>all</w:t>
      </w:r>
      <w:r w:rsidRPr="00326646">
        <w:rPr>
          <w:rFonts w:asciiTheme="minorHAnsi" w:eastAsia="MS Mincho" w:hAnsiTheme="minorHAnsi" w:cstheme="minorHAnsi"/>
          <w:sz w:val="22"/>
          <w:szCs w:val="22"/>
          <w:lang w:eastAsia="en-US"/>
        </w:rPr>
        <w:t xml:space="preserve"> the children’s social workers and Virtual Heads. Appropriate staff in school have relevant information about </w:t>
      </w:r>
      <w:r w:rsidR="009F6726" w:rsidRPr="00326646">
        <w:rPr>
          <w:rFonts w:asciiTheme="minorHAnsi" w:eastAsia="MS Mincho" w:hAnsiTheme="minorHAnsi" w:cstheme="minorHAnsi"/>
          <w:sz w:val="22"/>
          <w:szCs w:val="22"/>
          <w:lang w:eastAsia="en-US"/>
        </w:rPr>
        <w:t xml:space="preserve">looked after </w:t>
      </w:r>
      <w:r w:rsidR="00EB4C23" w:rsidRPr="00326646">
        <w:rPr>
          <w:rFonts w:asciiTheme="minorHAnsi" w:eastAsia="MS Mincho" w:hAnsiTheme="minorHAnsi" w:cstheme="minorHAnsi"/>
          <w:sz w:val="22"/>
          <w:szCs w:val="22"/>
          <w:lang w:eastAsia="en-US"/>
        </w:rPr>
        <w:t>children’s legal</w:t>
      </w:r>
      <w:r w:rsidRPr="00326646">
        <w:rPr>
          <w:rFonts w:asciiTheme="minorHAnsi" w:eastAsia="MS Mincho" w:hAnsiTheme="minorHAnsi" w:cstheme="minorHAnsi"/>
          <w:sz w:val="22"/>
          <w:szCs w:val="22"/>
          <w:lang w:eastAsia="en-US"/>
        </w:rPr>
        <w:t xml:space="preserve"> status, contact arrangements with birth parents or those with parental responsibility, and care arrangements</w:t>
      </w:r>
      <w:r w:rsidR="002B4C04" w:rsidRPr="00326646">
        <w:rPr>
          <w:rFonts w:asciiTheme="minorHAnsi" w:eastAsia="MS Mincho" w:hAnsiTheme="minorHAnsi" w:cstheme="minorHAnsi"/>
          <w:sz w:val="22"/>
          <w:szCs w:val="22"/>
          <w:lang w:eastAsia="en-US"/>
        </w:rPr>
        <w:t>.</w:t>
      </w:r>
    </w:p>
    <w:p w14:paraId="7F319FE8" w14:textId="77777777" w:rsidR="009F6726" w:rsidRPr="00326646" w:rsidRDefault="009F6726" w:rsidP="00EB4C23">
      <w:pPr>
        <w:spacing w:after="120"/>
        <w:rPr>
          <w:rFonts w:asciiTheme="minorHAnsi" w:hAnsiTheme="minorHAnsi" w:cstheme="minorHAnsi"/>
          <w:sz w:val="22"/>
          <w:szCs w:val="22"/>
        </w:rPr>
      </w:pPr>
    </w:p>
    <w:p w14:paraId="2DD09426" w14:textId="77777777" w:rsidR="00026248" w:rsidRPr="00326646" w:rsidRDefault="00026248" w:rsidP="00EB4C23">
      <w:pPr>
        <w:spacing w:after="120"/>
        <w:rPr>
          <w:rFonts w:asciiTheme="minorHAnsi" w:eastAsia="MS Mincho" w:hAnsiTheme="minorHAnsi" w:cstheme="minorHAnsi"/>
          <w:sz w:val="20"/>
          <w:szCs w:val="20"/>
          <w:lang w:eastAsia="en-US"/>
        </w:rPr>
      </w:pPr>
      <w:r w:rsidRPr="00326646">
        <w:rPr>
          <w:rFonts w:asciiTheme="minorHAnsi" w:hAnsiTheme="minorHAnsi" w:cstheme="minorHAnsi"/>
          <w:sz w:val="22"/>
          <w:szCs w:val="22"/>
        </w:rPr>
        <w:t xml:space="preserve">Our school has a Designated Teacher who has lead responsibility. They have lead responsibility for helping school staff understand the things which affect how looked-after children learn and achieve.   Statutory guidance on their roles and responsibilities (Feb 2018) is </w:t>
      </w:r>
      <w:hyperlink r:id="rId26" w:history="1">
        <w:r w:rsidRPr="00326646">
          <w:rPr>
            <w:rStyle w:val="Hyperlink"/>
            <w:rFonts w:asciiTheme="minorHAnsi" w:hAnsiTheme="minorHAnsi" w:cstheme="minorHAnsi"/>
            <w:b/>
            <w:color w:val="0070C0"/>
            <w:sz w:val="22"/>
            <w:szCs w:val="22"/>
          </w:rPr>
          <w:t>https://assets.publishing.service.gov.uk/government/uploads/system/uploads/attachment_data/file/683561/The_designated_teacher_for_looked-after_and_previously_looked-after_children.pdf</w:t>
        </w:r>
      </w:hyperlink>
    </w:p>
    <w:p w14:paraId="35D03BDD" w14:textId="77777777" w:rsidR="00026248" w:rsidRPr="00326646" w:rsidRDefault="00026248" w:rsidP="00EB4C23">
      <w:pPr>
        <w:spacing w:after="120"/>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As part of their role, the designated teacher will: </w:t>
      </w:r>
    </w:p>
    <w:p w14:paraId="109560C2" w14:textId="77777777" w:rsidR="00026248" w:rsidRPr="00326646" w:rsidRDefault="00D644E9" w:rsidP="00DB20AF">
      <w:pPr>
        <w:numPr>
          <w:ilvl w:val="0"/>
          <w:numId w:val="62"/>
        </w:numPr>
        <w:ind w:left="567" w:hanging="572"/>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W</w:t>
      </w:r>
      <w:r w:rsidR="00026248" w:rsidRPr="00326646">
        <w:rPr>
          <w:rFonts w:asciiTheme="minorHAnsi" w:eastAsia="MS Mincho" w:hAnsiTheme="minorHAnsi" w:cstheme="minorHAnsi"/>
          <w:sz w:val="22"/>
          <w:szCs w:val="22"/>
          <w:lang w:eastAsia="en-US"/>
        </w:rPr>
        <w:t>ork closely with the DSL to ensure that any safeguarding concerns regarding looked-after and previously looked-after children are quickly and effectively responded to</w:t>
      </w:r>
    </w:p>
    <w:p w14:paraId="48B29DFD" w14:textId="1822DFCC" w:rsidR="00EB4C23" w:rsidRPr="00F3204E" w:rsidRDefault="00D644E9" w:rsidP="00EB4C23">
      <w:pPr>
        <w:numPr>
          <w:ilvl w:val="0"/>
          <w:numId w:val="62"/>
        </w:numPr>
        <w:ind w:left="567" w:hanging="572"/>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W</w:t>
      </w:r>
      <w:r w:rsidR="00026248" w:rsidRPr="00326646">
        <w:rPr>
          <w:rFonts w:asciiTheme="minorHAnsi" w:eastAsia="MS Mincho" w:hAnsiTheme="minorHAnsi" w:cstheme="minorHAnsi"/>
          <w:sz w:val="22"/>
          <w:szCs w:val="22"/>
          <w:lang w:eastAsia="en-US"/>
        </w:rPr>
        <w:t>ork with virtual school heads to promote the high expectations and aspirations of how looked after children learn. They are responsible for the educational achievement of looked-after and previously looked-after children, including discussing how pupil premium plus funding can be best used to support looked-after children and meet the needs identified in their personal education plans</w:t>
      </w:r>
      <w:r w:rsidR="008F1FC3" w:rsidRPr="00326646">
        <w:rPr>
          <w:rFonts w:asciiTheme="minorHAnsi" w:eastAsia="MS Mincho" w:hAnsiTheme="minorHAnsi" w:cstheme="minorHAnsi"/>
          <w:sz w:val="22"/>
          <w:szCs w:val="22"/>
          <w:lang w:eastAsia="en-US"/>
        </w:rPr>
        <w:t>,</w:t>
      </w:r>
      <w:r w:rsidR="00026248" w:rsidRPr="00326646">
        <w:rPr>
          <w:rFonts w:asciiTheme="minorHAnsi" w:eastAsia="MS Mincho" w:hAnsiTheme="minorHAnsi" w:cstheme="minorHAnsi"/>
          <w:sz w:val="22"/>
          <w:szCs w:val="22"/>
          <w:lang w:eastAsia="en-US"/>
        </w:rPr>
        <w:t xml:space="preserve"> including prioritising one-to-one tuition arrangements and working with carers to understand the importance of supporting learning at </w:t>
      </w:r>
      <w:proofErr w:type="gramStart"/>
      <w:r w:rsidR="00026248" w:rsidRPr="00326646">
        <w:rPr>
          <w:rFonts w:asciiTheme="minorHAnsi" w:eastAsia="MS Mincho" w:hAnsiTheme="minorHAnsi" w:cstheme="minorHAnsi"/>
          <w:sz w:val="22"/>
          <w:szCs w:val="22"/>
          <w:lang w:eastAsia="en-US"/>
        </w:rPr>
        <w:t>home</w:t>
      </w:r>
      <w:proofErr w:type="gramEnd"/>
    </w:p>
    <w:p w14:paraId="0E4B52BD" w14:textId="77777777" w:rsidR="00863420" w:rsidRPr="00326646" w:rsidRDefault="00863420" w:rsidP="00EB4C23">
      <w:pPr>
        <w:rPr>
          <w:rFonts w:asciiTheme="minorHAnsi" w:hAnsiTheme="minorHAnsi" w:cstheme="minorHAnsi"/>
          <w:b/>
          <w:sz w:val="22"/>
          <w:szCs w:val="22"/>
        </w:rPr>
      </w:pPr>
    </w:p>
    <w:p w14:paraId="7AB1CAE3" w14:textId="77777777" w:rsidR="00026248" w:rsidRPr="00326646" w:rsidRDefault="00026248"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Members of staff employed in the Virtual School are detailed below  </w:t>
      </w:r>
    </w:p>
    <w:p w14:paraId="11C16971" w14:textId="77777777" w:rsidR="00026248" w:rsidRPr="00326646" w:rsidRDefault="00026248" w:rsidP="00EB4C23">
      <w:pPr>
        <w:rPr>
          <w:rFonts w:asciiTheme="minorHAnsi" w:hAnsiTheme="minorHAnsi" w:cstheme="minorHAnsi"/>
          <w:b/>
          <w:color w:val="00B050"/>
          <w:sz w:val="22"/>
          <w:szCs w:val="22"/>
        </w:rPr>
      </w:pPr>
    </w:p>
    <w:tbl>
      <w:tblPr>
        <w:tblW w:w="0" w:type="auto"/>
        <w:tblCellMar>
          <w:left w:w="0" w:type="dxa"/>
          <w:right w:w="0" w:type="dxa"/>
        </w:tblCellMar>
        <w:tblLook w:val="04A0" w:firstRow="1" w:lastRow="0" w:firstColumn="1" w:lastColumn="0" w:noHBand="0" w:noVBand="1"/>
      </w:tblPr>
      <w:tblGrid>
        <w:gridCol w:w="2924"/>
        <w:gridCol w:w="3070"/>
        <w:gridCol w:w="3732"/>
      </w:tblGrid>
      <w:tr w:rsidR="00EF02B8" w:rsidRPr="00326646" w14:paraId="7ED220B8" w14:textId="77777777" w:rsidTr="00F259A6">
        <w:tc>
          <w:tcPr>
            <w:tcW w:w="3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F6DB02"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 xml:space="preserve">Mary Palin </w:t>
            </w:r>
          </w:p>
        </w:tc>
        <w:tc>
          <w:tcPr>
            <w:tcW w:w="31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3CB616"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Acting Virtual Headteacher</w:t>
            </w:r>
          </w:p>
        </w:tc>
        <w:tc>
          <w:tcPr>
            <w:tcW w:w="37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226C71" w14:textId="77777777" w:rsidR="00EF02B8" w:rsidRPr="00326646" w:rsidRDefault="00BB32B5" w:rsidP="00EB4C23">
            <w:pPr>
              <w:spacing w:before="100" w:beforeAutospacing="1" w:after="100" w:afterAutospacing="1"/>
              <w:rPr>
                <w:rFonts w:asciiTheme="minorHAnsi" w:eastAsia="Calibri" w:hAnsiTheme="minorHAnsi" w:cstheme="minorHAnsi"/>
                <w:color w:val="4472C4"/>
                <w:sz w:val="22"/>
                <w:szCs w:val="22"/>
                <w:lang w:eastAsia="en-US"/>
              </w:rPr>
            </w:pPr>
            <w:hyperlink r:id="rId27" w:history="1">
              <w:r w:rsidR="00EF02B8" w:rsidRPr="00326646">
                <w:rPr>
                  <w:rFonts w:asciiTheme="minorHAnsi" w:eastAsia="Calibri" w:hAnsiTheme="minorHAnsi" w:cstheme="minorHAnsi"/>
                  <w:color w:val="0563C1"/>
                  <w:sz w:val="22"/>
                  <w:szCs w:val="22"/>
                  <w:u w:val="single"/>
                  <w:lang w:eastAsia="en-US"/>
                </w:rPr>
                <w:t>Mary.palin@sefton.gov.uk</w:t>
              </w:r>
            </w:hyperlink>
          </w:p>
          <w:p w14:paraId="17A70E09" w14:textId="77777777" w:rsidR="00EF02B8" w:rsidRPr="00326646" w:rsidRDefault="00EF02B8" w:rsidP="00EB4C23">
            <w:pPr>
              <w:spacing w:before="100" w:beforeAutospacing="1" w:after="100" w:afterAutospacing="1"/>
              <w:rPr>
                <w:rFonts w:asciiTheme="minorHAnsi" w:eastAsia="Calibri" w:hAnsiTheme="minorHAnsi" w:cstheme="minorHAnsi"/>
                <w:color w:val="4472C4"/>
                <w:sz w:val="22"/>
                <w:szCs w:val="22"/>
                <w:lang w:eastAsia="en-US"/>
              </w:rPr>
            </w:pPr>
            <w:r w:rsidRPr="00326646">
              <w:rPr>
                <w:rFonts w:asciiTheme="minorHAnsi" w:eastAsia="Calibri" w:hAnsiTheme="minorHAnsi" w:cstheme="minorHAnsi"/>
                <w:sz w:val="22"/>
                <w:szCs w:val="22"/>
                <w:lang w:eastAsia="en-US"/>
              </w:rPr>
              <w:t>07929 769289</w:t>
            </w:r>
          </w:p>
        </w:tc>
      </w:tr>
      <w:tr w:rsidR="00EF02B8" w:rsidRPr="00326646" w14:paraId="14BFA590" w14:textId="77777777" w:rsidTr="00F259A6">
        <w:trPr>
          <w:trHeight w:val="1157"/>
        </w:trPr>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3E2E8D" w14:textId="77777777" w:rsidR="00EF02B8" w:rsidRPr="00326646" w:rsidRDefault="00EF02B8" w:rsidP="00EB4C23">
            <w:pPr>
              <w:spacing w:before="100" w:beforeAutospacing="1" w:after="100" w:afterAutospacing="1"/>
              <w:rPr>
                <w:rFonts w:asciiTheme="minorHAnsi" w:eastAsia="Calibri" w:hAnsiTheme="minorHAnsi" w:cstheme="minorHAnsi"/>
                <w:b/>
                <w:bCs/>
                <w:sz w:val="22"/>
                <w:szCs w:val="22"/>
                <w:lang w:eastAsia="en-US"/>
              </w:rPr>
            </w:pPr>
            <w:r w:rsidRPr="00326646">
              <w:rPr>
                <w:rFonts w:asciiTheme="minorHAnsi" w:eastAsia="Calibri" w:hAnsiTheme="minorHAnsi" w:cstheme="minorHAnsi"/>
                <w:b/>
                <w:bCs/>
                <w:sz w:val="22"/>
                <w:szCs w:val="22"/>
                <w:lang w:eastAsia="en-US"/>
              </w:rPr>
              <w:t>Lee Murphy</w:t>
            </w:r>
          </w:p>
        </w:tc>
        <w:tc>
          <w:tcPr>
            <w:tcW w:w="3172" w:type="dxa"/>
            <w:tcBorders>
              <w:top w:val="nil"/>
              <w:left w:val="nil"/>
              <w:bottom w:val="single" w:sz="8" w:space="0" w:color="auto"/>
              <w:right w:val="single" w:sz="8" w:space="0" w:color="auto"/>
            </w:tcBorders>
            <w:tcMar>
              <w:top w:w="0" w:type="dxa"/>
              <w:left w:w="108" w:type="dxa"/>
              <w:bottom w:w="0" w:type="dxa"/>
              <w:right w:w="108" w:type="dxa"/>
            </w:tcMar>
          </w:tcPr>
          <w:p w14:paraId="128CACDE" w14:textId="77777777" w:rsidR="00EF02B8" w:rsidRPr="00326646" w:rsidRDefault="00EF02B8" w:rsidP="00EB4C23">
            <w:pPr>
              <w:spacing w:before="100" w:beforeAutospacing="1" w:after="100" w:afterAutospacing="1"/>
              <w:rPr>
                <w:rFonts w:asciiTheme="minorHAnsi" w:eastAsia="Calibri" w:hAnsiTheme="minorHAnsi" w:cstheme="minorHAnsi"/>
                <w:b/>
                <w:bCs/>
                <w:sz w:val="22"/>
                <w:szCs w:val="22"/>
                <w:lang w:eastAsia="en-US"/>
              </w:rPr>
            </w:pPr>
            <w:r w:rsidRPr="00326646">
              <w:rPr>
                <w:rFonts w:asciiTheme="minorHAnsi" w:eastAsia="Calibri" w:hAnsiTheme="minorHAnsi" w:cstheme="minorHAnsi"/>
                <w:b/>
                <w:bCs/>
                <w:sz w:val="22"/>
                <w:szCs w:val="22"/>
                <w:lang w:eastAsia="en-US"/>
              </w:rPr>
              <w:t>Education Co-Ordinator</w:t>
            </w:r>
          </w:p>
        </w:tc>
        <w:tc>
          <w:tcPr>
            <w:tcW w:w="3758" w:type="dxa"/>
            <w:tcBorders>
              <w:top w:val="nil"/>
              <w:left w:val="nil"/>
              <w:bottom w:val="single" w:sz="8" w:space="0" w:color="auto"/>
              <w:right w:val="single" w:sz="8" w:space="0" w:color="auto"/>
            </w:tcBorders>
            <w:tcMar>
              <w:top w:w="0" w:type="dxa"/>
              <w:left w:w="108" w:type="dxa"/>
              <w:bottom w:w="0" w:type="dxa"/>
              <w:right w:w="108" w:type="dxa"/>
            </w:tcMar>
          </w:tcPr>
          <w:p w14:paraId="39D08BBA" w14:textId="77777777" w:rsidR="00EF02B8" w:rsidRPr="00326646" w:rsidRDefault="00BB32B5" w:rsidP="00EB4C23">
            <w:pPr>
              <w:spacing w:before="100" w:beforeAutospacing="1" w:after="100" w:afterAutospacing="1"/>
              <w:rPr>
                <w:rFonts w:asciiTheme="minorHAnsi" w:eastAsia="Calibri" w:hAnsiTheme="minorHAnsi" w:cstheme="minorHAnsi"/>
                <w:sz w:val="22"/>
                <w:szCs w:val="22"/>
                <w:lang w:eastAsia="en-US"/>
              </w:rPr>
            </w:pPr>
            <w:hyperlink r:id="rId28" w:history="1">
              <w:r w:rsidR="00EF02B8" w:rsidRPr="00326646">
                <w:rPr>
                  <w:rFonts w:asciiTheme="minorHAnsi" w:eastAsia="Calibri" w:hAnsiTheme="minorHAnsi" w:cstheme="minorHAnsi"/>
                  <w:color w:val="0563C1"/>
                  <w:sz w:val="22"/>
                  <w:szCs w:val="22"/>
                  <w:u w:val="single"/>
                  <w:lang w:eastAsia="en-US"/>
                </w:rPr>
                <w:t>Lee.Murphy@sefton.gov.uk</w:t>
              </w:r>
            </w:hyperlink>
            <w:r w:rsidR="00EF02B8" w:rsidRPr="00326646">
              <w:rPr>
                <w:rFonts w:asciiTheme="minorHAnsi" w:eastAsia="Calibri" w:hAnsiTheme="minorHAnsi" w:cstheme="minorHAnsi"/>
                <w:color w:val="0563C1"/>
                <w:sz w:val="22"/>
                <w:szCs w:val="22"/>
                <w:u w:val="single"/>
                <w:lang w:eastAsia="en-US"/>
              </w:rPr>
              <w:t xml:space="preserve"> </w:t>
            </w:r>
          </w:p>
          <w:p w14:paraId="108D3890"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07815 711400</w:t>
            </w:r>
          </w:p>
        </w:tc>
      </w:tr>
      <w:tr w:rsidR="00EF02B8" w:rsidRPr="00326646" w14:paraId="782C3AAD" w14:textId="77777777" w:rsidTr="00EF02B8">
        <w:trPr>
          <w:trHeight w:val="962"/>
        </w:trPr>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F3019" w14:textId="77777777" w:rsidR="00EF02B8" w:rsidRPr="00326646" w:rsidRDefault="00EF02B8" w:rsidP="003A5646">
            <w:pPr>
              <w:spacing w:before="100" w:beforeAutospacing="1" w:after="100" w:afterAutospacing="1"/>
              <w:rPr>
                <w:rFonts w:asciiTheme="minorHAnsi" w:eastAsia="Calibri" w:hAnsiTheme="minorHAnsi" w:cstheme="minorHAnsi"/>
                <w:b/>
                <w:bCs/>
                <w:sz w:val="22"/>
                <w:szCs w:val="22"/>
                <w:lang w:eastAsia="en-US"/>
              </w:rPr>
            </w:pPr>
            <w:r w:rsidRPr="00326646">
              <w:rPr>
                <w:rFonts w:asciiTheme="minorHAnsi" w:eastAsia="Calibri" w:hAnsiTheme="minorHAnsi" w:cstheme="minorHAnsi"/>
                <w:b/>
                <w:bCs/>
                <w:sz w:val="22"/>
                <w:szCs w:val="22"/>
                <w:lang w:eastAsia="en-US"/>
              </w:rPr>
              <w:t>Susan Flynn</w:t>
            </w:r>
          </w:p>
        </w:tc>
        <w:tc>
          <w:tcPr>
            <w:tcW w:w="3172" w:type="dxa"/>
            <w:tcBorders>
              <w:top w:val="nil"/>
              <w:left w:val="nil"/>
              <w:bottom w:val="single" w:sz="8" w:space="0" w:color="auto"/>
              <w:right w:val="single" w:sz="8" w:space="0" w:color="auto"/>
            </w:tcBorders>
            <w:tcMar>
              <w:top w:w="0" w:type="dxa"/>
              <w:left w:w="108" w:type="dxa"/>
              <w:bottom w:w="0" w:type="dxa"/>
              <w:right w:w="108" w:type="dxa"/>
            </w:tcMar>
          </w:tcPr>
          <w:p w14:paraId="6E24FE0E" w14:textId="77777777" w:rsidR="00EF02B8" w:rsidRPr="00326646" w:rsidRDefault="00EF02B8" w:rsidP="00EB4C23">
            <w:pPr>
              <w:spacing w:before="100" w:beforeAutospacing="1" w:after="100" w:afterAutospacing="1"/>
              <w:rPr>
                <w:rFonts w:asciiTheme="minorHAnsi" w:eastAsia="Calibri" w:hAnsiTheme="minorHAnsi" w:cstheme="minorHAnsi"/>
                <w:b/>
                <w:bCs/>
                <w:sz w:val="22"/>
                <w:szCs w:val="22"/>
                <w:lang w:eastAsia="en-US"/>
              </w:rPr>
            </w:pPr>
            <w:r w:rsidRPr="00326646">
              <w:rPr>
                <w:rFonts w:asciiTheme="minorHAnsi" w:eastAsia="Calibri" w:hAnsiTheme="minorHAnsi" w:cstheme="minorHAnsi"/>
                <w:b/>
                <w:bCs/>
                <w:sz w:val="22"/>
                <w:szCs w:val="22"/>
                <w:lang w:eastAsia="en-US"/>
              </w:rPr>
              <w:t>Education Co-ordinator</w:t>
            </w:r>
          </w:p>
        </w:tc>
        <w:tc>
          <w:tcPr>
            <w:tcW w:w="3758" w:type="dxa"/>
            <w:tcBorders>
              <w:top w:val="nil"/>
              <w:left w:val="nil"/>
              <w:bottom w:val="single" w:sz="8" w:space="0" w:color="auto"/>
              <w:right w:val="single" w:sz="8" w:space="0" w:color="auto"/>
            </w:tcBorders>
            <w:tcMar>
              <w:top w:w="0" w:type="dxa"/>
              <w:left w:w="108" w:type="dxa"/>
              <w:bottom w:w="0" w:type="dxa"/>
              <w:right w:w="108" w:type="dxa"/>
            </w:tcMar>
            <w:hideMark/>
          </w:tcPr>
          <w:p w14:paraId="1C334A29" w14:textId="77777777" w:rsidR="00EF02B8" w:rsidRPr="00326646" w:rsidRDefault="00BB32B5" w:rsidP="00EB4C23">
            <w:pPr>
              <w:spacing w:before="100" w:beforeAutospacing="1" w:after="100" w:afterAutospacing="1"/>
              <w:rPr>
                <w:rFonts w:asciiTheme="minorHAnsi" w:eastAsia="Calibri" w:hAnsiTheme="minorHAnsi" w:cstheme="minorHAnsi"/>
                <w:sz w:val="22"/>
                <w:szCs w:val="22"/>
                <w:lang w:eastAsia="en-US"/>
              </w:rPr>
            </w:pPr>
            <w:hyperlink r:id="rId29" w:history="1">
              <w:r w:rsidR="00EF02B8" w:rsidRPr="00326646">
                <w:rPr>
                  <w:rFonts w:asciiTheme="minorHAnsi" w:eastAsia="Calibri" w:hAnsiTheme="minorHAnsi" w:cstheme="minorHAnsi"/>
                  <w:color w:val="0563C1"/>
                  <w:sz w:val="22"/>
                  <w:szCs w:val="22"/>
                  <w:u w:val="single"/>
                  <w:lang w:eastAsia="en-US"/>
                </w:rPr>
                <w:t>susan.flynn@sefton.gov.uk</w:t>
              </w:r>
            </w:hyperlink>
          </w:p>
          <w:p w14:paraId="76B0D019" w14:textId="77777777" w:rsidR="00EF02B8" w:rsidRPr="00326646" w:rsidRDefault="00EF02B8" w:rsidP="00EB4C23">
            <w:pPr>
              <w:spacing w:before="100" w:beforeAutospacing="1" w:after="100" w:afterAutospacing="1"/>
              <w:rPr>
                <w:rFonts w:asciiTheme="minorHAnsi" w:eastAsia="Calibri" w:hAnsiTheme="minorHAnsi" w:cstheme="minorHAnsi"/>
                <w:bCs/>
                <w:color w:val="00B050"/>
                <w:sz w:val="22"/>
                <w:szCs w:val="22"/>
                <w:lang w:eastAsia="en-US"/>
              </w:rPr>
            </w:pPr>
            <w:r w:rsidRPr="00326646">
              <w:rPr>
                <w:rFonts w:asciiTheme="minorHAnsi" w:eastAsia="Calibri" w:hAnsiTheme="minorHAnsi" w:cstheme="minorHAnsi"/>
                <w:bCs/>
                <w:sz w:val="22"/>
                <w:szCs w:val="22"/>
                <w:lang w:eastAsia="en-US"/>
              </w:rPr>
              <w:t>07815 711403</w:t>
            </w:r>
          </w:p>
        </w:tc>
      </w:tr>
      <w:tr w:rsidR="00EF02B8" w:rsidRPr="00326646" w14:paraId="52AB6884" w14:textId="77777777" w:rsidTr="00F259A6">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3F8C1"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Gemma Stevenson</w:t>
            </w:r>
          </w:p>
        </w:tc>
        <w:tc>
          <w:tcPr>
            <w:tcW w:w="3172" w:type="dxa"/>
            <w:tcBorders>
              <w:top w:val="nil"/>
              <w:left w:val="nil"/>
              <w:bottom w:val="single" w:sz="8" w:space="0" w:color="auto"/>
              <w:right w:val="single" w:sz="8" w:space="0" w:color="auto"/>
            </w:tcBorders>
            <w:tcMar>
              <w:top w:w="0" w:type="dxa"/>
              <w:left w:w="108" w:type="dxa"/>
              <w:bottom w:w="0" w:type="dxa"/>
              <w:right w:w="108" w:type="dxa"/>
            </w:tcMar>
            <w:hideMark/>
          </w:tcPr>
          <w:p w14:paraId="05FAF256" w14:textId="77777777" w:rsidR="00EF02B8" w:rsidRPr="00326646" w:rsidRDefault="00EF02B8" w:rsidP="003A5646">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Family Intervention Worker</w:t>
            </w:r>
            <w:r w:rsidR="003A5646" w:rsidRPr="00326646">
              <w:rPr>
                <w:rFonts w:asciiTheme="minorHAnsi" w:eastAsia="Calibri" w:hAnsiTheme="minorHAnsi" w:cstheme="minorHAnsi"/>
                <w:b/>
                <w:bCs/>
                <w:sz w:val="22"/>
                <w:szCs w:val="22"/>
                <w:lang w:eastAsia="en-US"/>
              </w:rPr>
              <w:t xml:space="preserve"> </w:t>
            </w:r>
            <w:r w:rsidRPr="00326646">
              <w:rPr>
                <w:rFonts w:asciiTheme="minorHAnsi" w:eastAsia="Calibri" w:hAnsiTheme="minorHAnsi" w:cstheme="minorHAnsi"/>
                <w:b/>
                <w:bCs/>
                <w:sz w:val="22"/>
                <w:szCs w:val="22"/>
                <w:lang w:eastAsia="en-US"/>
              </w:rPr>
              <w:t>Responsible for Attendance</w:t>
            </w:r>
          </w:p>
        </w:tc>
        <w:tc>
          <w:tcPr>
            <w:tcW w:w="3758" w:type="dxa"/>
            <w:tcBorders>
              <w:top w:val="nil"/>
              <w:left w:val="nil"/>
              <w:bottom w:val="single" w:sz="8" w:space="0" w:color="auto"/>
              <w:right w:val="single" w:sz="8" w:space="0" w:color="auto"/>
            </w:tcBorders>
            <w:tcMar>
              <w:top w:w="0" w:type="dxa"/>
              <w:left w:w="108" w:type="dxa"/>
              <w:bottom w:w="0" w:type="dxa"/>
              <w:right w:w="108" w:type="dxa"/>
            </w:tcMar>
            <w:hideMark/>
          </w:tcPr>
          <w:p w14:paraId="072F8824" w14:textId="77777777" w:rsidR="00EF02B8" w:rsidRPr="00326646" w:rsidRDefault="00BB32B5" w:rsidP="00EB4C23">
            <w:pPr>
              <w:spacing w:before="100" w:beforeAutospacing="1" w:after="100" w:afterAutospacing="1"/>
              <w:rPr>
                <w:rFonts w:asciiTheme="minorHAnsi" w:eastAsia="Calibri" w:hAnsiTheme="minorHAnsi" w:cstheme="minorHAnsi"/>
                <w:sz w:val="22"/>
                <w:szCs w:val="22"/>
                <w:lang w:eastAsia="en-US"/>
              </w:rPr>
            </w:pPr>
            <w:hyperlink r:id="rId30" w:history="1">
              <w:r w:rsidR="00EF02B8" w:rsidRPr="00326646">
                <w:rPr>
                  <w:rFonts w:asciiTheme="minorHAnsi" w:eastAsia="Calibri" w:hAnsiTheme="minorHAnsi" w:cstheme="minorHAnsi"/>
                  <w:color w:val="0563C1"/>
                  <w:sz w:val="22"/>
                  <w:szCs w:val="22"/>
                  <w:u w:val="single"/>
                  <w:lang w:eastAsia="en-US"/>
                </w:rPr>
                <w:t>Gemma.stevenson@sefton.gov.uk</w:t>
              </w:r>
            </w:hyperlink>
          </w:p>
          <w:p w14:paraId="458677B6"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bCs/>
                <w:sz w:val="22"/>
                <w:szCs w:val="22"/>
                <w:lang w:eastAsia="en-US"/>
              </w:rPr>
              <w:t>07870 533265</w:t>
            </w:r>
          </w:p>
        </w:tc>
      </w:tr>
      <w:tr w:rsidR="00EF02B8" w:rsidRPr="00326646" w14:paraId="749E63E2" w14:textId="77777777" w:rsidTr="00F259A6">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58345" w14:textId="77777777" w:rsidR="00EF02B8" w:rsidRPr="00326646" w:rsidRDefault="00EF02B8" w:rsidP="00EB4C23">
            <w:pPr>
              <w:spacing w:before="100" w:beforeAutospacing="1" w:after="100" w:afterAutospacing="1"/>
              <w:rPr>
                <w:rFonts w:asciiTheme="minorHAnsi" w:eastAsia="Calibri" w:hAnsiTheme="minorHAnsi" w:cstheme="minorHAnsi"/>
                <w:b/>
                <w:bCs/>
                <w:sz w:val="22"/>
                <w:szCs w:val="22"/>
                <w:lang w:eastAsia="en-US"/>
              </w:rPr>
            </w:pPr>
            <w:r w:rsidRPr="00326646">
              <w:rPr>
                <w:rFonts w:asciiTheme="minorHAnsi" w:eastAsia="Calibri" w:hAnsiTheme="minorHAnsi" w:cstheme="minorHAnsi"/>
                <w:b/>
                <w:bCs/>
                <w:sz w:val="22"/>
                <w:szCs w:val="22"/>
                <w:lang w:eastAsia="en-US"/>
              </w:rPr>
              <w:t>Cristina Brett</w:t>
            </w:r>
          </w:p>
        </w:tc>
        <w:tc>
          <w:tcPr>
            <w:tcW w:w="3172" w:type="dxa"/>
            <w:tcBorders>
              <w:top w:val="nil"/>
              <w:left w:val="nil"/>
              <w:bottom w:val="single" w:sz="8" w:space="0" w:color="auto"/>
              <w:right w:val="single" w:sz="8" w:space="0" w:color="auto"/>
            </w:tcBorders>
            <w:tcMar>
              <w:top w:w="0" w:type="dxa"/>
              <w:left w:w="108" w:type="dxa"/>
              <w:bottom w:w="0" w:type="dxa"/>
              <w:right w:w="108" w:type="dxa"/>
            </w:tcMar>
          </w:tcPr>
          <w:p w14:paraId="5E19B672" w14:textId="77777777" w:rsidR="00EF02B8" w:rsidRPr="00326646" w:rsidRDefault="00EF02B8" w:rsidP="00EB4C23">
            <w:pPr>
              <w:spacing w:before="100" w:beforeAutospacing="1" w:after="100" w:afterAutospacing="1"/>
              <w:rPr>
                <w:rFonts w:asciiTheme="minorHAnsi" w:eastAsia="Calibri" w:hAnsiTheme="minorHAnsi" w:cstheme="minorHAnsi"/>
                <w:b/>
                <w:bCs/>
                <w:sz w:val="22"/>
                <w:szCs w:val="22"/>
                <w:lang w:eastAsia="en-US"/>
              </w:rPr>
            </w:pPr>
            <w:r w:rsidRPr="00326646">
              <w:rPr>
                <w:rFonts w:asciiTheme="minorHAnsi" w:eastAsia="Calibri" w:hAnsiTheme="minorHAnsi" w:cstheme="minorHAnsi"/>
                <w:b/>
                <w:bCs/>
                <w:sz w:val="22"/>
                <w:szCs w:val="22"/>
                <w:lang w:eastAsia="en-US"/>
              </w:rPr>
              <w:t>Education Co-Ordinator</w:t>
            </w:r>
          </w:p>
        </w:tc>
        <w:tc>
          <w:tcPr>
            <w:tcW w:w="3758" w:type="dxa"/>
            <w:tcBorders>
              <w:top w:val="nil"/>
              <w:left w:val="nil"/>
              <w:bottom w:val="single" w:sz="8" w:space="0" w:color="auto"/>
              <w:right w:val="single" w:sz="8" w:space="0" w:color="auto"/>
            </w:tcBorders>
            <w:tcMar>
              <w:top w:w="0" w:type="dxa"/>
              <w:left w:w="108" w:type="dxa"/>
              <w:bottom w:w="0" w:type="dxa"/>
              <w:right w:w="108" w:type="dxa"/>
            </w:tcMar>
          </w:tcPr>
          <w:p w14:paraId="1B791F17" w14:textId="77777777" w:rsidR="00EF02B8" w:rsidRPr="00326646" w:rsidRDefault="00BB32B5" w:rsidP="00EB4C23">
            <w:pPr>
              <w:spacing w:before="100" w:beforeAutospacing="1" w:after="100" w:afterAutospacing="1"/>
              <w:rPr>
                <w:rFonts w:asciiTheme="minorHAnsi" w:eastAsia="Calibri" w:hAnsiTheme="minorHAnsi" w:cstheme="minorHAnsi"/>
                <w:sz w:val="22"/>
                <w:szCs w:val="22"/>
                <w:lang w:eastAsia="en-US"/>
              </w:rPr>
            </w:pPr>
            <w:hyperlink r:id="rId31" w:history="1">
              <w:r w:rsidR="00EF02B8" w:rsidRPr="00326646">
                <w:rPr>
                  <w:rFonts w:asciiTheme="minorHAnsi" w:eastAsia="Calibri" w:hAnsiTheme="minorHAnsi" w:cstheme="minorHAnsi"/>
                  <w:color w:val="0563C1"/>
                  <w:sz w:val="22"/>
                  <w:szCs w:val="22"/>
                  <w:u w:val="single"/>
                  <w:lang w:eastAsia="en-US"/>
                </w:rPr>
                <w:t>Cristina.brett@sefton.gov.uk</w:t>
              </w:r>
            </w:hyperlink>
          </w:p>
          <w:p w14:paraId="10AA6982"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07816115535</w:t>
            </w:r>
          </w:p>
        </w:tc>
      </w:tr>
      <w:tr w:rsidR="00EF02B8" w:rsidRPr="00326646" w14:paraId="09DF9521" w14:textId="77777777" w:rsidTr="00F259A6">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AD620"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Alison Larkin</w:t>
            </w:r>
          </w:p>
        </w:tc>
        <w:tc>
          <w:tcPr>
            <w:tcW w:w="3172" w:type="dxa"/>
            <w:tcBorders>
              <w:top w:val="nil"/>
              <w:left w:val="nil"/>
              <w:bottom w:val="single" w:sz="8" w:space="0" w:color="auto"/>
              <w:right w:val="single" w:sz="8" w:space="0" w:color="auto"/>
            </w:tcBorders>
            <w:tcMar>
              <w:top w:w="0" w:type="dxa"/>
              <w:left w:w="108" w:type="dxa"/>
              <w:bottom w:w="0" w:type="dxa"/>
              <w:right w:w="108" w:type="dxa"/>
            </w:tcMar>
            <w:hideMark/>
          </w:tcPr>
          <w:p w14:paraId="4CA581BC"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Virtual School Support Officer</w:t>
            </w:r>
          </w:p>
        </w:tc>
        <w:tc>
          <w:tcPr>
            <w:tcW w:w="3758" w:type="dxa"/>
            <w:tcBorders>
              <w:top w:val="nil"/>
              <w:left w:val="nil"/>
              <w:bottom w:val="single" w:sz="8" w:space="0" w:color="auto"/>
              <w:right w:val="single" w:sz="8" w:space="0" w:color="auto"/>
            </w:tcBorders>
            <w:tcMar>
              <w:top w:w="0" w:type="dxa"/>
              <w:left w:w="108" w:type="dxa"/>
              <w:bottom w:w="0" w:type="dxa"/>
              <w:right w:w="108" w:type="dxa"/>
            </w:tcMar>
            <w:hideMark/>
          </w:tcPr>
          <w:p w14:paraId="046EE9BC" w14:textId="77777777" w:rsidR="00EF02B8" w:rsidRPr="00326646" w:rsidRDefault="00BB32B5" w:rsidP="00EB4C23">
            <w:pPr>
              <w:spacing w:before="100" w:beforeAutospacing="1" w:after="100" w:afterAutospacing="1"/>
              <w:rPr>
                <w:rFonts w:asciiTheme="minorHAnsi" w:eastAsia="Calibri" w:hAnsiTheme="minorHAnsi" w:cstheme="minorHAnsi"/>
                <w:sz w:val="22"/>
                <w:szCs w:val="22"/>
                <w:lang w:eastAsia="en-US"/>
              </w:rPr>
            </w:pPr>
            <w:hyperlink r:id="rId32" w:history="1">
              <w:r w:rsidR="00EF02B8" w:rsidRPr="00326646">
                <w:rPr>
                  <w:rFonts w:asciiTheme="minorHAnsi" w:eastAsia="Calibri" w:hAnsiTheme="minorHAnsi" w:cstheme="minorHAnsi"/>
                  <w:color w:val="0563C1"/>
                  <w:sz w:val="22"/>
                  <w:szCs w:val="22"/>
                  <w:u w:val="single"/>
                  <w:lang w:eastAsia="en-US"/>
                </w:rPr>
                <w:t>Alison.larkin@sefton.gov.uk</w:t>
              </w:r>
            </w:hyperlink>
          </w:p>
          <w:p w14:paraId="2E097C02"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07929 769285</w:t>
            </w:r>
          </w:p>
          <w:p w14:paraId="3CE720BC" w14:textId="77777777" w:rsidR="00EF02B8" w:rsidRPr="00326646" w:rsidRDefault="00EF02B8" w:rsidP="00EB4C23">
            <w:pPr>
              <w:spacing w:before="100" w:beforeAutospacing="1" w:after="100" w:afterAutospacing="1"/>
              <w:rPr>
                <w:rFonts w:asciiTheme="minorHAnsi" w:eastAsia="Calibri" w:hAnsiTheme="minorHAnsi" w:cstheme="minorHAnsi"/>
                <w:sz w:val="22"/>
                <w:szCs w:val="22"/>
                <w:lang w:eastAsia="en-US"/>
              </w:rPr>
            </w:pPr>
          </w:p>
        </w:tc>
      </w:tr>
    </w:tbl>
    <w:p w14:paraId="6168DBBE" w14:textId="77777777" w:rsidR="00EF02B8" w:rsidRPr="00326646" w:rsidRDefault="00EF02B8" w:rsidP="00EB4C23">
      <w:pPr>
        <w:rPr>
          <w:rFonts w:asciiTheme="minorHAnsi" w:eastAsia="Calibri" w:hAnsiTheme="minorHAnsi" w:cstheme="minorHAnsi"/>
          <w:sz w:val="22"/>
          <w:szCs w:val="22"/>
          <w:lang w:eastAsia="en-US"/>
        </w:rPr>
      </w:pPr>
    </w:p>
    <w:p w14:paraId="0EC2F02D" w14:textId="77777777" w:rsidR="00DF1FD9" w:rsidRPr="00326646" w:rsidRDefault="00B35724" w:rsidP="00352B41">
      <w:pPr>
        <w:autoSpaceDE w:val="0"/>
        <w:autoSpaceDN w:val="0"/>
        <w:spacing w:after="20"/>
        <w:ind w:left="567" w:hanging="567"/>
        <w:rPr>
          <w:rFonts w:asciiTheme="minorHAnsi" w:hAnsiTheme="minorHAnsi" w:cstheme="minorHAnsi"/>
          <w:b/>
          <w:iCs/>
          <w:color w:val="00B050"/>
          <w:sz w:val="22"/>
          <w:szCs w:val="22"/>
        </w:rPr>
      </w:pPr>
      <w:bookmarkStart w:id="11" w:name="_Hlk80736617"/>
      <w:bookmarkStart w:id="12" w:name="_Hlk80527414"/>
      <w:r w:rsidRPr="00326646">
        <w:rPr>
          <w:rFonts w:asciiTheme="minorHAnsi" w:hAnsiTheme="minorHAnsi" w:cstheme="minorHAnsi"/>
          <w:b/>
          <w:iCs/>
          <w:sz w:val="22"/>
          <w:szCs w:val="22"/>
        </w:rPr>
        <w:t xml:space="preserve">10.4 </w:t>
      </w:r>
      <w:r w:rsidR="00352B41" w:rsidRPr="00326646">
        <w:rPr>
          <w:rFonts w:asciiTheme="minorHAnsi" w:hAnsiTheme="minorHAnsi" w:cstheme="minorHAnsi"/>
          <w:b/>
          <w:iCs/>
          <w:sz w:val="22"/>
          <w:szCs w:val="22"/>
        </w:rPr>
        <w:tab/>
      </w:r>
      <w:r w:rsidRPr="00326646">
        <w:rPr>
          <w:rFonts w:asciiTheme="minorHAnsi" w:hAnsiTheme="minorHAnsi" w:cstheme="minorHAnsi"/>
          <w:b/>
          <w:iCs/>
          <w:sz w:val="22"/>
          <w:szCs w:val="22"/>
        </w:rPr>
        <w:t>Children</w:t>
      </w:r>
      <w:r w:rsidR="00F259A6" w:rsidRPr="00326646">
        <w:rPr>
          <w:rFonts w:asciiTheme="minorHAnsi" w:hAnsiTheme="minorHAnsi" w:cstheme="minorHAnsi"/>
          <w:b/>
          <w:iCs/>
          <w:sz w:val="22"/>
          <w:szCs w:val="22"/>
        </w:rPr>
        <w:t xml:space="preserve"> requiring support with their mental health</w:t>
      </w:r>
      <w:r w:rsidR="00F259A6" w:rsidRPr="00326646">
        <w:rPr>
          <w:rFonts w:asciiTheme="minorHAnsi" w:hAnsiTheme="minorHAnsi" w:cstheme="minorHAnsi"/>
          <w:b/>
          <w:iCs/>
          <w:color w:val="00B050"/>
          <w:sz w:val="22"/>
          <w:szCs w:val="22"/>
        </w:rPr>
        <w:t xml:space="preserve"> </w:t>
      </w:r>
      <w:r w:rsidR="00DF1FD9" w:rsidRPr="00326646">
        <w:rPr>
          <w:rFonts w:asciiTheme="minorHAnsi" w:hAnsiTheme="minorHAnsi" w:cstheme="minorHAnsi"/>
          <w:b/>
          <w:iCs/>
          <w:color w:val="00B050"/>
          <w:sz w:val="22"/>
          <w:szCs w:val="22"/>
        </w:rPr>
        <w:t xml:space="preserve"> </w:t>
      </w:r>
      <w:bookmarkEnd w:id="11"/>
    </w:p>
    <w:bookmarkEnd w:id="12"/>
    <w:p w14:paraId="6784B441" w14:textId="77777777" w:rsidR="009F6726" w:rsidRPr="00326646" w:rsidRDefault="009F6726" w:rsidP="00EB4C23">
      <w:pPr>
        <w:rPr>
          <w:rFonts w:asciiTheme="minorHAnsi" w:hAnsiTheme="minorHAnsi" w:cstheme="minorHAnsi"/>
          <w:sz w:val="22"/>
          <w:szCs w:val="22"/>
          <w:lang w:eastAsia="en-US"/>
        </w:rPr>
      </w:pPr>
    </w:p>
    <w:p w14:paraId="69040D82" w14:textId="609273D7" w:rsidR="00702259" w:rsidRPr="00326646" w:rsidRDefault="00702259"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There will be occasions when </w:t>
      </w:r>
      <w:r w:rsidR="00436388" w:rsidRPr="00326646">
        <w:rPr>
          <w:rFonts w:asciiTheme="minorHAnsi" w:hAnsiTheme="minorHAnsi" w:cstheme="minorHAnsi"/>
          <w:sz w:val="22"/>
          <w:szCs w:val="22"/>
          <w:lang w:eastAsia="en-US"/>
        </w:rPr>
        <w:t xml:space="preserve">children </w:t>
      </w:r>
      <w:r w:rsidR="00107563" w:rsidRPr="00326646">
        <w:rPr>
          <w:rFonts w:asciiTheme="minorHAnsi" w:hAnsiTheme="minorHAnsi" w:cstheme="minorHAnsi"/>
          <w:sz w:val="22"/>
          <w:szCs w:val="22"/>
          <w:lang w:eastAsia="en-US"/>
        </w:rPr>
        <w:t xml:space="preserve">in our school </w:t>
      </w:r>
      <w:r w:rsidRPr="00326646">
        <w:rPr>
          <w:rFonts w:asciiTheme="minorHAnsi" w:hAnsiTheme="minorHAnsi" w:cstheme="minorHAnsi"/>
          <w:sz w:val="22"/>
          <w:szCs w:val="22"/>
          <w:lang w:eastAsia="en-US"/>
        </w:rPr>
        <w:t xml:space="preserve">struggle with mental health issues resulting in low mood or self-harm.  If a member of staff notices a </w:t>
      </w:r>
      <w:r w:rsidR="005F3A1E" w:rsidRPr="00326646">
        <w:rPr>
          <w:rFonts w:asciiTheme="minorHAnsi" w:hAnsiTheme="minorHAnsi" w:cstheme="minorHAnsi"/>
          <w:sz w:val="22"/>
          <w:szCs w:val="22"/>
          <w:lang w:eastAsia="en-US"/>
        </w:rPr>
        <w:t xml:space="preserve">child </w:t>
      </w:r>
      <w:r w:rsidRPr="00326646">
        <w:rPr>
          <w:rFonts w:asciiTheme="minorHAnsi" w:hAnsiTheme="minorHAnsi" w:cstheme="minorHAnsi"/>
          <w:sz w:val="22"/>
          <w:szCs w:val="22"/>
          <w:lang w:eastAsia="en-US"/>
        </w:rPr>
        <w:t>in a low mood they should speak with the</w:t>
      </w:r>
      <w:r w:rsidR="008F1FC3" w:rsidRPr="00326646">
        <w:rPr>
          <w:rFonts w:asciiTheme="minorHAnsi" w:hAnsiTheme="minorHAnsi" w:cstheme="minorHAnsi"/>
          <w:sz w:val="22"/>
          <w:szCs w:val="22"/>
          <w:lang w:eastAsia="en-US"/>
        </w:rPr>
        <w:t xml:space="preserve"> </w:t>
      </w:r>
      <w:r w:rsidRPr="00326646">
        <w:rPr>
          <w:rFonts w:asciiTheme="minorHAnsi" w:hAnsiTheme="minorHAnsi" w:cstheme="minorHAnsi"/>
          <w:sz w:val="22"/>
          <w:szCs w:val="22"/>
          <w:lang w:eastAsia="en-US"/>
        </w:rPr>
        <w:t xml:space="preserve">relevant professional </w:t>
      </w:r>
      <w:r w:rsidR="009F6726" w:rsidRPr="00326646">
        <w:rPr>
          <w:rFonts w:asciiTheme="minorHAnsi" w:hAnsiTheme="minorHAnsi" w:cstheme="minorHAnsi"/>
          <w:sz w:val="22"/>
          <w:szCs w:val="22"/>
          <w:lang w:eastAsia="en-US"/>
        </w:rPr>
        <w:t>in the school</w:t>
      </w:r>
      <w:r w:rsidRPr="00326646">
        <w:rPr>
          <w:rFonts w:asciiTheme="minorHAnsi" w:hAnsiTheme="minorHAnsi" w:cstheme="minorHAnsi"/>
          <w:sz w:val="22"/>
          <w:szCs w:val="22"/>
          <w:lang w:eastAsia="en-US"/>
        </w:rPr>
        <w:t>.</w:t>
      </w:r>
      <w:r w:rsidR="00AF1C09" w:rsidRPr="00326646">
        <w:rPr>
          <w:rFonts w:asciiTheme="minorHAnsi" w:hAnsiTheme="minorHAnsi" w:cstheme="minorHAnsi"/>
          <w:sz w:val="22"/>
          <w:szCs w:val="22"/>
          <w:lang w:eastAsia="en-US"/>
        </w:rPr>
        <w:t xml:space="preserve">  Should there be any signs </w:t>
      </w:r>
      <w:r w:rsidRPr="00326646">
        <w:rPr>
          <w:rFonts w:asciiTheme="minorHAnsi" w:hAnsiTheme="minorHAnsi" w:cstheme="minorHAnsi"/>
          <w:sz w:val="22"/>
          <w:szCs w:val="22"/>
          <w:lang w:eastAsia="en-US"/>
        </w:rPr>
        <w:t>that</w:t>
      </w:r>
      <w:r w:rsidR="00AF1C09" w:rsidRPr="00326646">
        <w:rPr>
          <w:rFonts w:asciiTheme="minorHAnsi" w:hAnsiTheme="minorHAnsi" w:cstheme="minorHAnsi"/>
          <w:sz w:val="22"/>
          <w:szCs w:val="22"/>
          <w:lang w:eastAsia="en-US"/>
        </w:rPr>
        <w:t xml:space="preserve"> the</w:t>
      </w:r>
      <w:r w:rsidRPr="00326646">
        <w:rPr>
          <w:rFonts w:asciiTheme="minorHAnsi" w:hAnsiTheme="minorHAnsi" w:cstheme="minorHAnsi"/>
          <w:sz w:val="22"/>
          <w:szCs w:val="22"/>
          <w:lang w:eastAsia="en-US"/>
        </w:rPr>
        <w:t xml:space="preserve"> </w:t>
      </w:r>
      <w:r w:rsidR="00107563" w:rsidRPr="00326646">
        <w:rPr>
          <w:rFonts w:asciiTheme="minorHAnsi" w:hAnsiTheme="minorHAnsi" w:cstheme="minorHAnsi"/>
          <w:sz w:val="22"/>
          <w:szCs w:val="22"/>
          <w:lang w:eastAsia="en-US"/>
        </w:rPr>
        <w:t>child</w:t>
      </w:r>
      <w:r w:rsidRPr="00326646">
        <w:rPr>
          <w:rFonts w:asciiTheme="minorHAnsi" w:hAnsiTheme="minorHAnsi" w:cstheme="minorHAnsi"/>
          <w:sz w:val="22"/>
          <w:szCs w:val="22"/>
          <w:lang w:eastAsia="en-US"/>
        </w:rPr>
        <w:t xml:space="preserve"> is at risk or that there is a threat or has been self-harm, this should be reported to the DSL. </w:t>
      </w:r>
      <w:r w:rsidR="005F3A1E" w:rsidRPr="00326646">
        <w:rPr>
          <w:rFonts w:asciiTheme="minorHAnsi" w:hAnsiTheme="minorHAnsi" w:cstheme="minorHAnsi"/>
          <w:sz w:val="22"/>
          <w:szCs w:val="22"/>
          <w:lang w:eastAsia="en-US"/>
        </w:rPr>
        <w:t>Children</w:t>
      </w:r>
      <w:r w:rsidRPr="00326646">
        <w:rPr>
          <w:rFonts w:asciiTheme="minorHAnsi" w:hAnsiTheme="minorHAnsi" w:cstheme="minorHAnsi"/>
          <w:sz w:val="22"/>
          <w:szCs w:val="22"/>
          <w:lang w:eastAsia="en-US"/>
        </w:rPr>
        <w:t xml:space="preserve"> will be monitored</w:t>
      </w:r>
      <w:r w:rsidR="008F1FC3" w:rsidRPr="00326646">
        <w:rPr>
          <w:rFonts w:asciiTheme="minorHAnsi" w:hAnsiTheme="minorHAnsi" w:cstheme="minorHAnsi"/>
          <w:sz w:val="22"/>
          <w:szCs w:val="22"/>
          <w:lang w:eastAsia="en-US"/>
        </w:rPr>
        <w:t>,</w:t>
      </w:r>
      <w:r w:rsidRPr="00326646">
        <w:rPr>
          <w:rFonts w:asciiTheme="minorHAnsi" w:hAnsiTheme="minorHAnsi" w:cstheme="minorHAnsi"/>
          <w:sz w:val="22"/>
          <w:szCs w:val="22"/>
          <w:lang w:eastAsia="en-US"/>
        </w:rPr>
        <w:t xml:space="preserve"> and if needed a referral should be made to the </w:t>
      </w:r>
      <w:r w:rsidR="00F3204E" w:rsidRPr="00A172DD">
        <w:rPr>
          <w:rFonts w:asciiTheme="minorHAnsi" w:hAnsiTheme="minorHAnsi" w:cstheme="minorHAnsi"/>
          <w:sz w:val="22"/>
          <w:szCs w:val="22"/>
          <w:lang w:eastAsia="en-US"/>
        </w:rPr>
        <w:t>IFD</w:t>
      </w:r>
      <w:r w:rsidRPr="00326646">
        <w:rPr>
          <w:rFonts w:asciiTheme="minorHAnsi" w:hAnsiTheme="minorHAnsi" w:cstheme="minorHAnsi"/>
          <w:sz w:val="22"/>
          <w:szCs w:val="22"/>
          <w:lang w:eastAsia="en-US"/>
        </w:rPr>
        <w:t xml:space="preserve">.  If parents </w:t>
      </w:r>
      <w:r w:rsidR="008C12E3" w:rsidRPr="00326646">
        <w:rPr>
          <w:rFonts w:asciiTheme="minorHAnsi" w:hAnsiTheme="minorHAnsi" w:cstheme="minorHAnsi"/>
          <w:sz w:val="22"/>
          <w:szCs w:val="22"/>
          <w:lang w:eastAsia="en-US"/>
        </w:rPr>
        <w:t>can</w:t>
      </w:r>
      <w:r w:rsidRPr="00326646">
        <w:rPr>
          <w:rFonts w:asciiTheme="minorHAnsi" w:hAnsiTheme="minorHAnsi" w:cstheme="minorHAnsi"/>
          <w:sz w:val="22"/>
          <w:szCs w:val="22"/>
          <w:lang w:eastAsia="en-US"/>
        </w:rPr>
        <w:t xml:space="preserve"> keep the child </w:t>
      </w:r>
      <w:r w:rsidR="002E1B3B" w:rsidRPr="00326646">
        <w:rPr>
          <w:rFonts w:asciiTheme="minorHAnsi" w:hAnsiTheme="minorHAnsi" w:cstheme="minorHAnsi"/>
          <w:sz w:val="22"/>
          <w:szCs w:val="22"/>
          <w:lang w:eastAsia="en-US"/>
        </w:rPr>
        <w:t>safe,</w:t>
      </w:r>
      <w:r w:rsidRPr="00326646">
        <w:rPr>
          <w:rFonts w:asciiTheme="minorHAnsi" w:hAnsiTheme="minorHAnsi" w:cstheme="minorHAnsi"/>
          <w:sz w:val="22"/>
          <w:szCs w:val="22"/>
          <w:lang w:eastAsia="en-US"/>
        </w:rPr>
        <w:t xml:space="preserve"> they should be contacted and advised to seek medical advice from their GP/A&amp;E.   </w:t>
      </w:r>
    </w:p>
    <w:p w14:paraId="5B8723A5" w14:textId="77777777" w:rsidR="00702259" w:rsidRPr="00326646" w:rsidRDefault="00702259" w:rsidP="00EB4C23">
      <w:pPr>
        <w:rPr>
          <w:rFonts w:asciiTheme="minorHAnsi" w:hAnsiTheme="minorHAnsi" w:cstheme="minorHAnsi"/>
          <w:sz w:val="22"/>
          <w:szCs w:val="22"/>
          <w:lang w:eastAsia="en-US"/>
        </w:rPr>
      </w:pPr>
    </w:p>
    <w:p w14:paraId="6A6F4E99" w14:textId="77777777" w:rsidR="00702259" w:rsidRPr="00326646" w:rsidRDefault="00702259"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The </w:t>
      </w:r>
      <w:r w:rsidR="009F6726" w:rsidRPr="00326646">
        <w:rPr>
          <w:rFonts w:asciiTheme="minorHAnsi" w:hAnsiTheme="minorHAnsi" w:cstheme="minorHAnsi"/>
          <w:sz w:val="22"/>
          <w:szCs w:val="22"/>
          <w:lang w:eastAsia="en-US"/>
        </w:rPr>
        <w:t xml:space="preserve">child </w:t>
      </w:r>
      <w:r w:rsidRPr="00326646">
        <w:rPr>
          <w:rFonts w:asciiTheme="minorHAnsi" w:hAnsiTheme="minorHAnsi" w:cstheme="minorHAnsi"/>
          <w:sz w:val="22"/>
          <w:szCs w:val="22"/>
          <w:lang w:eastAsia="en-US"/>
        </w:rPr>
        <w:t xml:space="preserve">will be provided with support in school through the pastoral care systems and external agencies.  Should the </w:t>
      </w:r>
      <w:r w:rsidR="009F6726" w:rsidRPr="00326646">
        <w:rPr>
          <w:rFonts w:asciiTheme="minorHAnsi" w:hAnsiTheme="minorHAnsi" w:cstheme="minorHAnsi"/>
          <w:sz w:val="22"/>
          <w:szCs w:val="22"/>
          <w:lang w:eastAsia="en-US"/>
        </w:rPr>
        <w:t>child</w:t>
      </w:r>
      <w:r w:rsidRPr="00326646">
        <w:rPr>
          <w:rFonts w:asciiTheme="minorHAnsi" w:hAnsiTheme="minorHAnsi" w:cstheme="minorHAnsi"/>
          <w:sz w:val="22"/>
          <w:szCs w:val="22"/>
          <w:lang w:eastAsia="en-US"/>
        </w:rPr>
        <w:t xml:space="preserve"> pose significant risk in school</w:t>
      </w:r>
      <w:r w:rsidR="008F1FC3" w:rsidRPr="00326646">
        <w:rPr>
          <w:rFonts w:asciiTheme="minorHAnsi" w:hAnsiTheme="minorHAnsi" w:cstheme="minorHAnsi"/>
          <w:sz w:val="22"/>
          <w:szCs w:val="22"/>
          <w:lang w:eastAsia="en-US"/>
        </w:rPr>
        <w:t>,</w:t>
      </w:r>
      <w:r w:rsidRPr="00326646">
        <w:rPr>
          <w:rFonts w:asciiTheme="minorHAnsi" w:hAnsiTheme="minorHAnsi" w:cstheme="minorHAnsi"/>
          <w:sz w:val="22"/>
          <w:szCs w:val="22"/>
          <w:lang w:eastAsia="en-US"/>
        </w:rPr>
        <w:t xml:space="preserve"> a </w:t>
      </w:r>
      <w:r w:rsidR="00B22618" w:rsidRPr="00326646">
        <w:rPr>
          <w:rFonts w:asciiTheme="minorHAnsi" w:hAnsiTheme="minorHAnsi" w:cstheme="minorHAnsi"/>
          <w:sz w:val="22"/>
          <w:szCs w:val="22"/>
          <w:lang w:eastAsia="en-US"/>
        </w:rPr>
        <w:t>r</w:t>
      </w:r>
      <w:r w:rsidRPr="00326646">
        <w:rPr>
          <w:rFonts w:asciiTheme="minorHAnsi" w:hAnsiTheme="minorHAnsi" w:cstheme="minorHAnsi"/>
          <w:sz w:val="22"/>
          <w:szCs w:val="22"/>
          <w:lang w:eastAsia="en-US"/>
        </w:rPr>
        <w:t xml:space="preserve">isk </w:t>
      </w:r>
      <w:r w:rsidR="00B22618" w:rsidRPr="00326646">
        <w:rPr>
          <w:rFonts w:asciiTheme="minorHAnsi" w:hAnsiTheme="minorHAnsi" w:cstheme="minorHAnsi"/>
          <w:sz w:val="22"/>
          <w:szCs w:val="22"/>
          <w:lang w:eastAsia="en-US"/>
        </w:rPr>
        <w:t>a</w:t>
      </w:r>
      <w:r w:rsidRPr="00326646">
        <w:rPr>
          <w:rFonts w:asciiTheme="minorHAnsi" w:hAnsiTheme="minorHAnsi" w:cstheme="minorHAnsi"/>
          <w:sz w:val="22"/>
          <w:szCs w:val="22"/>
          <w:lang w:eastAsia="en-US"/>
        </w:rPr>
        <w:t xml:space="preserve">ssessment may be put in place to ensure the </w:t>
      </w:r>
      <w:r w:rsidR="009F6726" w:rsidRPr="00326646">
        <w:rPr>
          <w:rFonts w:asciiTheme="minorHAnsi" w:hAnsiTheme="minorHAnsi" w:cstheme="minorHAnsi"/>
          <w:sz w:val="22"/>
          <w:szCs w:val="22"/>
          <w:lang w:eastAsia="en-US"/>
        </w:rPr>
        <w:t>child</w:t>
      </w:r>
      <w:r w:rsidR="00AF1C09" w:rsidRPr="00326646">
        <w:rPr>
          <w:rFonts w:asciiTheme="minorHAnsi" w:hAnsiTheme="minorHAnsi" w:cstheme="minorHAnsi"/>
          <w:sz w:val="22"/>
          <w:szCs w:val="22"/>
          <w:lang w:eastAsia="en-US"/>
        </w:rPr>
        <w:t xml:space="preserve"> is safe. </w:t>
      </w:r>
      <w:r w:rsidRPr="00326646">
        <w:rPr>
          <w:rFonts w:asciiTheme="minorHAnsi" w:hAnsiTheme="minorHAnsi" w:cstheme="minorHAnsi"/>
          <w:sz w:val="22"/>
          <w:szCs w:val="22"/>
          <w:lang w:eastAsia="en-US"/>
        </w:rPr>
        <w:t>These will be sent to staff on a termly bas</w:t>
      </w:r>
      <w:r w:rsidR="00B22618" w:rsidRPr="00326646">
        <w:rPr>
          <w:rFonts w:asciiTheme="minorHAnsi" w:hAnsiTheme="minorHAnsi" w:cstheme="minorHAnsi"/>
          <w:sz w:val="22"/>
          <w:szCs w:val="22"/>
          <w:lang w:eastAsia="en-US"/>
        </w:rPr>
        <w:t>is</w:t>
      </w:r>
      <w:r w:rsidRPr="00326646">
        <w:rPr>
          <w:rFonts w:asciiTheme="minorHAnsi" w:hAnsiTheme="minorHAnsi" w:cstheme="minorHAnsi"/>
          <w:sz w:val="22"/>
          <w:szCs w:val="22"/>
          <w:lang w:eastAsia="en-US"/>
        </w:rPr>
        <w:t xml:space="preserve"> following a review or as required</w:t>
      </w:r>
      <w:r w:rsidR="008F1FC3" w:rsidRPr="00326646">
        <w:rPr>
          <w:rFonts w:asciiTheme="minorHAnsi" w:hAnsiTheme="minorHAnsi" w:cstheme="minorHAnsi"/>
          <w:sz w:val="22"/>
          <w:szCs w:val="22"/>
          <w:lang w:eastAsia="en-US"/>
        </w:rPr>
        <w:t>.  I</w:t>
      </w:r>
      <w:r w:rsidRPr="00326646">
        <w:rPr>
          <w:rFonts w:asciiTheme="minorHAnsi" w:hAnsiTheme="minorHAnsi" w:cstheme="minorHAnsi"/>
          <w:sz w:val="22"/>
          <w:szCs w:val="22"/>
          <w:lang w:eastAsia="en-US"/>
        </w:rPr>
        <w:t xml:space="preserve">f a new case comes along </w:t>
      </w:r>
      <w:r w:rsidR="00B22618" w:rsidRPr="00326646">
        <w:rPr>
          <w:rFonts w:asciiTheme="minorHAnsi" w:hAnsiTheme="minorHAnsi" w:cstheme="minorHAnsi"/>
          <w:sz w:val="22"/>
          <w:szCs w:val="22"/>
          <w:lang w:eastAsia="en-US"/>
        </w:rPr>
        <w:t>s</w:t>
      </w:r>
      <w:r w:rsidRPr="00326646">
        <w:rPr>
          <w:rFonts w:asciiTheme="minorHAnsi" w:hAnsiTheme="minorHAnsi" w:cstheme="minorHAnsi"/>
          <w:sz w:val="22"/>
          <w:szCs w:val="22"/>
          <w:lang w:eastAsia="en-US"/>
        </w:rPr>
        <w:t xml:space="preserve">taff </w:t>
      </w:r>
      <w:r w:rsidRPr="00326646">
        <w:rPr>
          <w:rFonts w:asciiTheme="minorHAnsi" w:hAnsiTheme="minorHAnsi" w:cstheme="minorHAnsi"/>
          <w:b/>
          <w:sz w:val="22"/>
          <w:szCs w:val="22"/>
          <w:lang w:eastAsia="en-US"/>
        </w:rPr>
        <w:t xml:space="preserve">must </w:t>
      </w:r>
      <w:r w:rsidRPr="00326646">
        <w:rPr>
          <w:rFonts w:asciiTheme="minorHAnsi" w:hAnsiTheme="minorHAnsi" w:cstheme="minorHAnsi"/>
          <w:sz w:val="22"/>
          <w:szCs w:val="22"/>
          <w:lang w:eastAsia="en-US"/>
        </w:rPr>
        <w:t>follow th</w:t>
      </w:r>
      <w:r w:rsidR="00B22618" w:rsidRPr="00326646">
        <w:rPr>
          <w:rFonts w:asciiTheme="minorHAnsi" w:hAnsiTheme="minorHAnsi" w:cstheme="minorHAnsi"/>
          <w:sz w:val="22"/>
          <w:szCs w:val="22"/>
          <w:lang w:eastAsia="en-US"/>
        </w:rPr>
        <w:t>e</w:t>
      </w:r>
      <w:r w:rsidRPr="00326646">
        <w:rPr>
          <w:rFonts w:asciiTheme="minorHAnsi" w:hAnsiTheme="minorHAnsi" w:cstheme="minorHAnsi"/>
          <w:sz w:val="22"/>
          <w:szCs w:val="22"/>
          <w:lang w:eastAsia="en-US"/>
        </w:rPr>
        <w:t xml:space="preserve"> risk assessments.  </w:t>
      </w:r>
    </w:p>
    <w:p w14:paraId="4B2745BB" w14:textId="77777777" w:rsidR="00702259" w:rsidRPr="00326646" w:rsidRDefault="00702259" w:rsidP="00EB4C23">
      <w:pPr>
        <w:rPr>
          <w:rFonts w:asciiTheme="minorHAnsi" w:hAnsiTheme="minorHAnsi" w:cstheme="minorHAnsi"/>
          <w:sz w:val="22"/>
          <w:szCs w:val="22"/>
          <w:lang w:eastAsia="en-US"/>
        </w:rPr>
      </w:pPr>
    </w:p>
    <w:p w14:paraId="3CAB0454" w14:textId="77777777" w:rsidR="00702259" w:rsidRPr="00326646" w:rsidRDefault="00702259" w:rsidP="00EB4C23">
      <w:pPr>
        <w:rPr>
          <w:rFonts w:asciiTheme="minorHAnsi" w:eastAsia="Calibri" w:hAnsiTheme="minorHAnsi" w:cstheme="minorHAnsi"/>
          <w:sz w:val="22"/>
          <w:szCs w:val="22"/>
          <w:lang w:eastAsia="en-US"/>
        </w:rPr>
      </w:pPr>
      <w:r w:rsidRPr="00326646">
        <w:rPr>
          <w:rFonts w:asciiTheme="minorHAnsi" w:hAnsiTheme="minorHAnsi" w:cstheme="minorHAnsi"/>
          <w:sz w:val="22"/>
          <w:szCs w:val="22"/>
          <w:lang w:eastAsia="en-US"/>
        </w:rPr>
        <w:t>Our school recognise</w:t>
      </w:r>
      <w:r w:rsidR="00943189" w:rsidRPr="00326646">
        <w:rPr>
          <w:rFonts w:asciiTheme="minorHAnsi" w:hAnsiTheme="minorHAnsi" w:cstheme="minorHAnsi"/>
          <w:sz w:val="22"/>
          <w:szCs w:val="22"/>
          <w:lang w:eastAsia="en-US"/>
        </w:rPr>
        <w:t>s</w:t>
      </w:r>
      <w:r w:rsidRPr="00326646">
        <w:rPr>
          <w:rFonts w:asciiTheme="minorHAnsi" w:hAnsiTheme="minorHAnsi" w:cstheme="minorHAnsi"/>
          <w:sz w:val="22"/>
          <w:szCs w:val="22"/>
          <w:lang w:eastAsia="en-US"/>
        </w:rPr>
        <w:t xml:space="preserve"> the COVID 19 pandemic may have affected our children’s mental health and wellbeing. </w:t>
      </w:r>
      <w:r w:rsidRPr="00326646">
        <w:rPr>
          <w:rFonts w:asciiTheme="minorHAnsi" w:eastAsia="Calibri" w:hAnsiTheme="minorHAnsi" w:cstheme="minorHAnsi"/>
          <w:sz w:val="22"/>
          <w:szCs w:val="22"/>
          <w:lang w:eastAsia="en-US"/>
        </w:rPr>
        <w:t>The Government has issued guidance for parents and carers in relation to children and young people’s mental health and well-being</w:t>
      </w:r>
      <w:r w:rsidR="008F1FC3"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This can be found at:  </w:t>
      </w:r>
    </w:p>
    <w:p w14:paraId="07D1EBDA" w14:textId="77777777" w:rsidR="00702259" w:rsidRPr="00326646" w:rsidRDefault="00BB32B5" w:rsidP="00EB4C23">
      <w:pPr>
        <w:rPr>
          <w:rFonts w:asciiTheme="minorHAnsi" w:hAnsiTheme="minorHAnsi" w:cstheme="minorHAnsi"/>
          <w:b/>
          <w:color w:val="0070C0"/>
          <w:sz w:val="22"/>
          <w:szCs w:val="22"/>
          <w:lang w:eastAsia="en-US"/>
        </w:rPr>
      </w:pPr>
      <w:hyperlink r:id="rId33" w:history="1">
        <w:r w:rsidR="00702259" w:rsidRPr="00326646">
          <w:rPr>
            <w:rStyle w:val="Hyperlink"/>
            <w:rFonts w:asciiTheme="minorHAnsi" w:eastAsia="Calibri" w:hAnsiTheme="minorHAnsi" w:cstheme="minorHAnsi"/>
            <w:b/>
            <w:color w:val="0070C0"/>
            <w:sz w:val="22"/>
            <w:szCs w:val="22"/>
            <w:lang w:eastAsia="en-US"/>
          </w:rPr>
          <w:t>https://www.gov.uk/government/publications/covid-19-guidance-on-supporting-children-and-young-peoples-mental-health-and-wellbeing/guidance-for-parents-and-carers-on-supporting-children-and-young-peoples-mental-health-and-wellbeing-during-the-coronavirus-covid-19-outbreak</w:t>
        </w:r>
      </w:hyperlink>
    </w:p>
    <w:p w14:paraId="1B51BBCD" w14:textId="77777777" w:rsidR="00702259" w:rsidRPr="00326646" w:rsidRDefault="00702259" w:rsidP="00EB4C23">
      <w:pPr>
        <w:rPr>
          <w:rFonts w:asciiTheme="minorHAnsi" w:hAnsiTheme="minorHAnsi" w:cstheme="minorHAnsi"/>
          <w:sz w:val="22"/>
          <w:szCs w:val="22"/>
          <w:lang w:eastAsia="en-US"/>
        </w:rPr>
      </w:pPr>
    </w:p>
    <w:p w14:paraId="299E6464" w14:textId="77777777" w:rsidR="00B35724" w:rsidRPr="00326646" w:rsidRDefault="00702259" w:rsidP="00EB4C23">
      <w:pPr>
        <w:rPr>
          <w:rFonts w:asciiTheme="minorHAnsi" w:hAnsiTheme="minorHAnsi" w:cstheme="minorHAnsi"/>
          <w:b/>
          <w:sz w:val="22"/>
          <w:szCs w:val="22"/>
          <w:lang w:eastAsia="en-US"/>
        </w:rPr>
      </w:pPr>
      <w:proofErr w:type="spellStart"/>
      <w:r w:rsidRPr="00326646">
        <w:rPr>
          <w:rFonts w:asciiTheme="minorHAnsi" w:hAnsiTheme="minorHAnsi" w:cstheme="minorHAnsi"/>
          <w:b/>
          <w:sz w:val="22"/>
          <w:szCs w:val="22"/>
          <w:lang w:eastAsia="en-US"/>
        </w:rPr>
        <w:t>K</w:t>
      </w:r>
      <w:r w:rsidR="00B35724" w:rsidRPr="00326646">
        <w:rPr>
          <w:rFonts w:asciiTheme="minorHAnsi" w:hAnsiTheme="minorHAnsi" w:cstheme="minorHAnsi"/>
          <w:b/>
          <w:sz w:val="22"/>
          <w:szCs w:val="22"/>
          <w:lang w:eastAsia="en-US"/>
        </w:rPr>
        <w:t>ooth</w:t>
      </w:r>
      <w:proofErr w:type="spellEnd"/>
      <w:r w:rsidR="00B35724" w:rsidRPr="00326646">
        <w:rPr>
          <w:rFonts w:asciiTheme="minorHAnsi" w:hAnsiTheme="minorHAnsi" w:cstheme="minorHAnsi"/>
          <w:b/>
          <w:sz w:val="22"/>
          <w:szCs w:val="22"/>
          <w:lang w:eastAsia="en-US"/>
        </w:rPr>
        <w:t xml:space="preserve"> in Sefton </w:t>
      </w:r>
    </w:p>
    <w:p w14:paraId="3C7E1DA8" w14:textId="77777777" w:rsidR="00702259" w:rsidRPr="00326646" w:rsidRDefault="00B35724" w:rsidP="00EB4C23">
      <w:pPr>
        <w:rPr>
          <w:rFonts w:asciiTheme="minorHAnsi" w:hAnsiTheme="minorHAnsi" w:cstheme="minorHAnsi"/>
          <w:sz w:val="22"/>
          <w:szCs w:val="22"/>
          <w:lang w:eastAsia="en-US"/>
        </w:rPr>
      </w:pPr>
      <w:proofErr w:type="spellStart"/>
      <w:r w:rsidRPr="00326646">
        <w:rPr>
          <w:rFonts w:asciiTheme="minorHAnsi" w:hAnsiTheme="minorHAnsi" w:cstheme="minorHAnsi"/>
          <w:sz w:val="22"/>
          <w:szCs w:val="22"/>
          <w:lang w:eastAsia="en-US"/>
        </w:rPr>
        <w:t>Kooth</w:t>
      </w:r>
      <w:proofErr w:type="spellEnd"/>
      <w:r w:rsidRPr="00326646">
        <w:rPr>
          <w:rFonts w:asciiTheme="minorHAnsi" w:hAnsiTheme="minorHAnsi" w:cstheme="minorHAnsi"/>
          <w:b/>
          <w:sz w:val="22"/>
          <w:szCs w:val="22"/>
          <w:lang w:eastAsia="en-US"/>
        </w:rPr>
        <w:t xml:space="preserve"> </w:t>
      </w:r>
      <w:r w:rsidR="00702259" w:rsidRPr="00326646">
        <w:rPr>
          <w:rFonts w:asciiTheme="minorHAnsi" w:hAnsiTheme="minorHAnsi" w:cstheme="minorHAnsi"/>
          <w:sz w:val="22"/>
          <w:szCs w:val="22"/>
          <w:lang w:eastAsia="en-US"/>
        </w:rPr>
        <w:t xml:space="preserve">is an online counselling and emotional well-being platform for children and young people, accessible through mobile, tablet and desktop and is free at the point of use.  </w:t>
      </w:r>
      <w:proofErr w:type="spellStart"/>
      <w:r w:rsidR="00702259" w:rsidRPr="00326646">
        <w:rPr>
          <w:rFonts w:asciiTheme="minorHAnsi" w:hAnsiTheme="minorHAnsi" w:cstheme="minorHAnsi"/>
          <w:sz w:val="22"/>
          <w:szCs w:val="22"/>
          <w:lang w:eastAsia="en-US"/>
        </w:rPr>
        <w:t>Kooth</w:t>
      </w:r>
      <w:proofErr w:type="spellEnd"/>
      <w:r w:rsidR="00702259" w:rsidRPr="00326646">
        <w:rPr>
          <w:rFonts w:asciiTheme="minorHAnsi" w:hAnsiTheme="minorHAnsi" w:cstheme="minorHAnsi"/>
          <w:sz w:val="22"/>
          <w:szCs w:val="22"/>
          <w:lang w:eastAsia="en-US"/>
        </w:rPr>
        <w:t xml:space="preserve"> is an early intervention resource which targets improvements in young people’s emotional and mental wellbeing.</w:t>
      </w:r>
    </w:p>
    <w:p w14:paraId="4D447AE4" w14:textId="77777777" w:rsidR="00702259" w:rsidRPr="00326646" w:rsidRDefault="00702259" w:rsidP="00EB4C23">
      <w:pPr>
        <w:tabs>
          <w:tab w:val="left" w:pos="204"/>
        </w:tabs>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Online support will address a wide range of health and wellbeing issues such as relationships, bullying, self-harm, suicide, loneliness, self-confidence, self-esteem, pregnancy, abuse, bereavement, anger and risk-taking behaviours, although this list is not exhaustive.  </w:t>
      </w:r>
    </w:p>
    <w:p w14:paraId="572B53E5" w14:textId="77777777" w:rsidR="00702259" w:rsidRPr="00326646" w:rsidRDefault="00702259" w:rsidP="00EB4C23">
      <w:pPr>
        <w:tabs>
          <w:tab w:val="left" w:pos="204"/>
        </w:tabs>
        <w:rPr>
          <w:rFonts w:asciiTheme="minorHAnsi" w:hAnsiTheme="minorHAnsi" w:cstheme="minorHAnsi"/>
          <w:sz w:val="22"/>
          <w:szCs w:val="22"/>
          <w:lang w:eastAsia="en-US"/>
        </w:rPr>
      </w:pPr>
    </w:p>
    <w:p w14:paraId="343E5494" w14:textId="77777777" w:rsidR="00702259" w:rsidRPr="00326646" w:rsidRDefault="00702259" w:rsidP="00EB4C23">
      <w:pPr>
        <w:tabs>
          <w:tab w:val="left" w:pos="204"/>
        </w:tabs>
        <w:rPr>
          <w:rFonts w:asciiTheme="minorHAnsi" w:hAnsiTheme="minorHAnsi" w:cstheme="minorHAnsi"/>
          <w:sz w:val="22"/>
          <w:szCs w:val="22"/>
          <w:lang w:eastAsia="en-US"/>
        </w:rPr>
      </w:pPr>
      <w:r w:rsidRPr="00326646">
        <w:rPr>
          <w:rFonts w:asciiTheme="minorHAnsi" w:hAnsiTheme="minorHAnsi" w:cstheme="minorHAnsi"/>
          <w:sz w:val="22"/>
          <w:szCs w:val="22"/>
          <w:lang w:eastAsia="en-US"/>
        </w:rPr>
        <w:t>Young people aged 11 to 19 will self-refer into the service 24 hours a day, seven days a week, 365 days a year, although only dedicated counsellor hours will be provided</w:t>
      </w:r>
      <w:r w:rsidR="008F1FC3" w:rsidRPr="00326646">
        <w:rPr>
          <w:rFonts w:asciiTheme="minorHAnsi" w:hAnsiTheme="minorHAnsi" w:cstheme="minorHAnsi"/>
          <w:sz w:val="22"/>
          <w:szCs w:val="22"/>
          <w:lang w:eastAsia="en-US"/>
        </w:rPr>
        <w:t>.</w:t>
      </w:r>
      <w:r w:rsidRPr="00326646">
        <w:rPr>
          <w:rFonts w:asciiTheme="minorHAnsi" w:hAnsiTheme="minorHAnsi" w:cstheme="minorHAnsi"/>
          <w:sz w:val="22"/>
          <w:szCs w:val="22"/>
          <w:lang w:eastAsia="en-US"/>
        </w:rPr>
        <w:t xml:space="preserve"> Outside counselling hours, young people will be able to access such features as online articles, forums and message boards.  The online facility must be compatible with mobile media devices.</w:t>
      </w:r>
    </w:p>
    <w:p w14:paraId="563F8A2E" w14:textId="77777777" w:rsidR="00702259" w:rsidRPr="00326646" w:rsidRDefault="00BB32B5" w:rsidP="00EB4C23">
      <w:pPr>
        <w:rPr>
          <w:rFonts w:asciiTheme="minorHAnsi" w:hAnsiTheme="minorHAnsi" w:cstheme="minorHAnsi"/>
          <w:b/>
          <w:color w:val="0070C0"/>
          <w:sz w:val="22"/>
          <w:szCs w:val="22"/>
          <w:lang w:eastAsia="en-US"/>
        </w:rPr>
      </w:pPr>
      <w:hyperlink r:id="rId34" w:history="1">
        <w:r w:rsidR="00702259" w:rsidRPr="00326646">
          <w:rPr>
            <w:rStyle w:val="Hyperlink"/>
            <w:rFonts w:asciiTheme="minorHAnsi" w:hAnsiTheme="minorHAnsi" w:cstheme="minorHAnsi"/>
            <w:b/>
            <w:color w:val="0070C0"/>
            <w:sz w:val="22"/>
            <w:szCs w:val="22"/>
            <w:lang w:eastAsia="en-US"/>
          </w:rPr>
          <w:t>https://xenzone.com/free-online-counselling-sefton/</w:t>
        </w:r>
      </w:hyperlink>
      <w:r w:rsidR="00702259" w:rsidRPr="00326646">
        <w:rPr>
          <w:rFonts w:asciiTheme="minorHAnsi" w:hAnsiTheme="minorHAnsi" w:cstheme="minorHAnsi"/>
          <w:b/>
          <w:color w:val="0070C0"/>
          <w:sz w:val="22"/>
          <w:szCs w:val="22"/>
          <w:lang w:eastAsia="en-US"/>
        </w:rPr>
        <w:t xml:space="preserve"> </w:t>
      </w:r>
    </w:p>
    <w:p w14:paraId="5EA4ED70" w14:textId="77777777" w:rsidR="00352B41" w:rsidRPr="00326646" w:rsidRDefault="00352B41" w:rsidP="00EB4C23">
      <w:pPr>
        <w:rPr>
          <w:rFonts w:asciiTheme="minorHAnsi" w:hAnsiTheme="minorHAnsi" w:cstheme="minorHAnsi"/>
          <w:b/>
          <w:color w:val="0070C0"/>
          <w:sz w:val="22"/>
          <w:szCs w:val="22"/>
          <w:lang w:eastAsia="en-US"/>
        </w:rPr>
      </w:pPr>
    </w:p>
    <w:p w14:paraId="7835BCA6" w14:textId="77777777" w:rsidR="00227E51" w:rsidRPr="00326646" w:rsidRDefault="00F259A6" w:rsidP="00352B41">
      <w:pPr>
        <w:autoSpaceDE w:val="0"/>
        <w:autoSpaceDN w:val="0"/>
        <w:spacing w:after="20"/>
        <w:ind w:left="567" w:hanging="567"/>
        <w:rPr>
          <w:rFonts w:asciiTheme="minorHAnsi" w:hAnsiTheme="minorHAnsi" w:cstheme="minorHAnsi"/>
          <w:b/>
          <w:iCs/>
          <w:color w:val="00B050"/>
          <w:sz w:val="22"/>
          <w:szCs w:val="22"/>
        </w:rPr>
      </w:pPr>
      <w:r w:rsidRPr="00326646">
        <w:rPr>
          <w:rFonts w:asciiTheme="minorHAnsi" w:hAnsiTheme="minorHAnsi" w:cstheme="minorHAnsi"/>
          <w:b/>
          <w:iCs/>
          <w:sz w:val="22"/>
          <w:szCs w:val="22"/>
        </w:rPr>
        <w:t>10.5</w:t>
      </w:r>
      <w:r w:rsidRPr="00326646">
        <w:rPr>
          <w:rFonts w:asciiTheme="minorHAnsi" w:hAnsiTheme="minorHAnsi" w:cstheme="minorHAnsi"/>
          <w:b/>
          <w:iCs/>
          <w:color w:val="00B050"/>
          <w:sz w:val="22"/>
          <w:szCs w:val="22"/>
        </w:rPr>
        <w:t xml:space="preserve"> </w:t>
      </w:r>
      <w:bookmarkStart w:id="13" w:name="_Hlk80736874"/>
      <w:r w:rsidR="00352B41" w:rsidRPr="00326646">
        <w:rPr>
          <w:rFonts w:asciiTheme="minorHAnsi" w:hAnsiTheme="minorHAnsi" w:cstheme="minorHAnsi"/>
          <w:b/>
          <w:iCs/>
          <w:color w:val="00B050"/>
          <w:sz w:val="22"/>
          <w:szCs w:val="22"/>
        </w:rPr>
        <w:tab/>
      </w:r>
      <w:r w:rsidR="00227E51" w:rsidRPr="00326646">
        <w:rPr>
          <w:rFonts w:asciiTheme="minorHAnsi" w:hAnsiTheme="minorHAnsi" w:cstheme="minorHAnsi"/>
          <w:b/>
          <w:iCs/>
          <w:sz w:val="22"/>
          <w:szCs w:val="22"/>
        </w:rPr>
        <w:t>C</w:t>
      </w:r>
      <w:r w:rsidR="00AB4813" w:rsidRPr="00326646">
        <w:rPr>
          <w:rFonts w:asciiTheme="minorHAnsi" w:hAnsiTheme="minorHAnsi" w:cstheme="minorHAnsi"/>
          <w:b/>
          <w:iCs/>
          <w:sz w:val="22"/>
          <w:szCs w:val="22"/>
        </w:rPr>
        <w:t xml:space="preserve">hildren with </w:t>
      </w:r>
      <w:r w:rsidR="00227E51" w:rsidRPr="00326646">
        <w:rPr>
          <w:rFonts w:asciiTheme="minorHAnsi" w:hAnsiTheme="minorHAnsi" w:cstheme="minorHAnsi"/>
          <w:b/>
          <w:iCs/>
          <w:sz w:val="22"/>
          <w:szCs w:val="22"/>
        </w:rPr>
        <w:t>SEN/D</w:t>
      </w:r>
      <w:r w:rsidR="00AB4813" w:rsidRPr="00326646">
        <w:rPr>
          <w:rFonts w:asciiTheme="minorHAnsi" w:hAnsiTheme="minorHAnsi" w:cstheme="minorHAnsi"/>
          <w:b/>
          <w:iCs/>
          <w:sz w:val="22"/>
          <w:szCs w:val="22"/>
        </w:rPr>
        <w:t xml:space="preserve">isabilities </w:t>
      </w:r>
      <w:r w:rsidR="00227E51" w:rsidRPr="00326646">
        <w:rPr>
          <w:rFonts w:asciiTheme="minorHAnsi" w:hAnsiTheme="minorHAnsi" w:cstheme="minorHAnsi"/>
          <w:b/>
          <w:iCs/>
          <w:sz w:val="22"/>
          <w:szCs w:val="22"/>
        </w:rPr>
        <w:t>/ H</w:t>
      </w:r>
      <w:r w:rsidR="00AB4813" w:rsidRPr="00326646">
        <w:rPr>
          <w:rFonts w:asciiTheme="minorHAnsi" w:hAnsiTheme="minorHAnsi" w:cstheme="minorHAnsi"/>
          <w:b/>
          <w:iCs/>
          <w:sz w:val="22"/>
          <w:szCs w:val="22"/>
        </w:rPr>
        <w:t>ealth conditions</w:t>
      </w:r>
      <w:r w:rsidR="00227E51" w:rsidRPr="00326646">
        <w:rPr>
          <w:rFonts w:asciiTheme="minorHAnsi" w:hAnsiTheme="minorHAnsi" w:cstheme="minorHAnsi"/>
          <w:b/>
          <w:iCs/>
          <w:color w:val="00B050"/>
          <w:sz w:val="22"/>
          <w:szCs w:val="22"/>
        </w:rPr>
        <w:t xml:space="preserve"> </w:t>
      </w:r>
      <w:bookmarkEnd w:id="13"/>
    </w:p>
    <w:p w14:paraId="409319C6" w14:textId="77777777" w:rsidR="00107563" w:rsidRPr="00326646" w:rsidRDefault="00107563" w:rsidP="00EB4C23">
      <w:pPr>
        <w:autoSpaceDE w:val="0"/>
        <w:autoSpaceDN w:val="0"/>
        <w:adjustRightInd w:val="0"/>
        <w:rPr>
          <w:rFonts w:asciiTheme="minorHAnsi" w:hAnsiTheme="minorHAnsi" w:cstheme="minorHAnsi"/>
          <w:color w:val="000000"/>
          <w:sz w:val="22"/>
          <w:szCs w:val="22"/>
        </w:rPr>
      </w:pPr>
    </w:p>
    <w:p w14:paraId="30E735CB" w14:textId="17601C38" w:rsidR="00F3204E" w:rsidRPr="00F3204E" w:rsidRDefault="00FA2698" w:rsidP="00F3204E">
      <w:pPr>
        <w:autoSpaceDE w:val="0"/>
        <w:autoSpaceDN w:val="0"/>
        <w:adjustRightInd w:val="0"/>
        <w:rPr>
          <w:rFonts w:ascii="Calibri" w:hAnsi="Calibri" w:cs="Calibri"/>
          <w:sz w:val="22"/>
          <w:szCs w:val="22"/>
        </w:rPr>
      </w:pPr>
      <w:r w:rsidRPr="00326646">
        <w:rPr>
          <w:rFonts w:asciiTheme="minorHAnsi" w:hAnsiTheme="minorHAnsi" w:cstheme="minorHAnsi"/>
          <w:color w:val="000000"/>
          <w:sz w:val="22"/>
          <w:szCs w:val="22"/>
        </w:rPr>
        <w:t xml:space="preserve">Children with special educational needs or disabilities (SEND) or certain health conditions can face additional safeguarding challenges. </w:t>
      </w:r>
      <w:r w:rsidR="00F3204E" w:rsidRPr="00A172DD">
        <w:rPr>
          <w:rFonts w:ascii="Calibri" w:hAnsi="Calibri" w:cs="Calibri"/>
          <w:sz w:val="22"/>
          <w:szCs w:val="22"/>
        </w:rPr>
        <w:t>Pupils with SEND are 3 times more likely to be abused than their peers. Abuse that involves SEND pupils will require close liaison with the DSL or the deputy and the SENCO</w:t>
      </w:r>
    </w:p>
    <w:p w14:paraId="310769D0" w14:textId="77777777" w:rsidR="00F3204E" w:rsidRPr="00F3204E" w:rsidRDefault="00F3204E" w:rsidP="00F3204E">
      <w:pPr>
        <w:autoSpaceDE w:val="0"/>
        <w:autoSpaceDN w:val="0"/>
        <w:adjustRightInd w:val="0"/>
        <w:rPr>
          <w:rFonts w:ascii="Calibri" w:hAnsi="Calibri" w:cs="Calibri"/>
          <w:sz w:val="22"/>
          <w:szCs w:val="22"/>
        </w:rPr>
      </w:pPr>
    </w:p>
    <w:p w14:paraId="6650A94E" w14:textId="6846C9B3" w:rsidR="00FA2698" w:rsidRPr="00326646" w:rsidRDefault="00F3204E" w:rsidP="00EB4C23">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G</w:t>
      </w:r>
      <w:r w:rsidR="00FA2698" w:rsidRPr="00326646">
        <w:rPr>
          <w:rFonts w:asciiTheme="minorHAnsi" w:hAnsiTheme="minorHAnsi" w:cstheme="minorHAnsi"/>
          <w:color w:val="000000"/>
          <w:sz w:val="22"/>
          <w:szCs w:val="22"/>
        </w:rPr>
        <w:t xml:space="preserve">overning bodies and proprietors should ensure their child protection policy reflects the fact that additional barriers can exist when recognising abuse and neglect in this group of children. These can include: </w:t>
      </w:r>
    </w:p>
    <w:p w14:paraId="3F7BF026" w14:textId="77777777" w:rsidR="00FA2698" w:rsidRPr="00326646" w:rsidRDefault="00FA2698" w:rsidP="00EB4C23">
      <w:pPr>
        <w:rPr>
          <w:rFonts w:asciiTheme="minorHAnsi" w:eastAsia="Calibri" w:hAnsiTheme="minorHAnsi" w:cstheme="minorHAnsi"/>
          <w:sz w:val="22"/>
          <w:szCs w:val="22"/>
        </w:rPr>
      </w:pPr>
    </w:p>
    <w:p w14:paraId="10B8C157" w14:textId="77777777" w:rsidR="00FA2698" w:rsidRPr="00326646" w:rsidRDefault="00D644E9" w:rsidP="00DB20AF">
      <w:pPr>
        <w:numPr>
          <w:ilvl w:val="0"/>
          <w:numId w:val="6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w:t>
      </w:r>
      <w:r w:rsidR="00FA2698" w:rsidRPr="00326646">
        <w:rPr>
          <w:rFonts w:asciiTheme="minorHAnsi" w:eastAsia="MS Mincho" w:hAnsiTheme="minorHAnsi" w:cstheme="minorHAnsi"/>
          <w:sz w:val="22"/>
          <w:szCs w:val="22"/>
          <w:lang w:eastAsia="en-US"/>
        </w:rPr>
        <w:t>ssumptions that indicators of possible abuse such as behaviour, mood and injury relate to the child’s condition without further exploration</w:t>
      </w:r>
      <w:r w:rsidR="00264944" w:rsidRPr="00326646">
        <w:rPr>
          <w:rFonts w:asciiTheme="minorHAnsi" w:eastAsia="MS Mincho" w:hAnsiTheme="minorHAnsi" w:cstheme="minorHAnsi"/>
          <w:sz w:val="22"/>
          <w:szCs w:val="22"/>
          <w:lang w:eastAsia="en-US"/>
        </w:rPr>
        <w:t>;</w:t>
      </w:r>
    </w:p>
    <w:p w14:paraId="1ADDF0C9" w14:textId="77777777" w:rsidR="00FA2698" w:rsidRPr="00326646" w:rsidRDefault="00D644E9" w:rsidP="00DB20AF">
      <w:pPr>
        <w:numPr>
          <w:ilvl w:val="0"/>
          <w:numId w:val="6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w:t>
      </w:r>
      <w:r w:rsidR="0098148D" w:rsidRPr="00326646">
        <w:rPr>
          <w:rFonts w:asciiTheme="minorHAnsi" w:eastAsia="MS Mincho" w:hAnsiTheme="minorHAnsi" w:cstheme="minorHAnsi"/>
          <w:sz w:val="22"/>
          <w:szCs w:val="22"/>
          <w:lang w:eastAsia="en-US"/>
        </w:rPr>
        <w:t>hildren</w:t>
      </w:r>
      <w:r w:rsidR="00FA2698" w:rsidRPr="00326646">
        <w:rPr>
          <w:rFonts w:asciiTheme="minorHAnsi" w:eastAsia="MS Mincho" w:hAnsiTheme="minorHAnsi" w:cstheme="minorHAnsi"/>
          <w:sz w:val="22"/>
          <w:szCs w:val="22"/>
          <w:lang w:eastAsia="en-US"/>
        </w:rPr>
        <w:t xml:space="preserve"> being more prone to peer group isolation or bullying (including prejudice-based bullying) than other pupils</w:t>
      </w:r>
      <w:r w:rsidR="00264944" w:rsidRPr="00326646">
        <w:rPr>
          <w:rFonts w:asciiTheme="minorHAnsi" w:eastAsia="MS Mincho" w:hAnsiTheme="minorHAnsi" w:cstheme="minorHAnsi"/>
          <w:sz w:val="22"/>
          <w:szCs w:val="22"/>
          <w:lang w:eastAsia="en-US"/>
        </w:rPr>
        <w:t>;</w:t>
      </w:r>
    </w:p>
    <w:p w14:paraId="4F6B221D" w14:textId="77777777" w:rsidR="00FA2698" w:rsidRPr="00326646" w:rsidRDefault="00D644E9" w:rsidP="00DB20AF">
      <w:pPr>
        <w:numPr>
          <w:ilvl w:val="0"/>
          <w:numId w:val="6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w:t>
      </w:r>
      <w:r w:rsidR="00FA2698" w:rsidRPr="00326646">
        <w:rPr>
          <w:rFonts w:asciiTheme="minorHAnsi" w:eastAsia="MS Mincho" w:hAnsiTheme="minorHAnsi" w:cstheme="minorHAnsi"/>
          <w:sz w:val="22"/>
          <w:szCs w:val="22"/>
          <w:lang w:eastAsia="en-US"/>
        </w:rPr>
        <w:t xml:space="preserve">he potential for </w:t>
      </w:r>
      <w:r w:rsidR="0098148D" w:rsidRPr="00326646">
        <w:rPr>
          <w:rFonts w:asciiTheme="minorHAnsi" w:eastAsia="MS Mincho" w:hAnsiTheme="minorHAnsi" w:cstheme="minorHAnsi"/>
          <w:sz w:val="22"/>
          <w:szCs w:val="22"/>
          <w:lang w:eastAsia="en-US"/>
        </w:rPr>
        <w:t>children</w:t>
      </w:r>
      <w:r w:rsidR="00FA2698" w:rsidRPr="00326646">
        <w:rPr>
          <w:rFonts w:asciiTheme="minorHAnsi" w:eastAsia="MS Mincho" w:hAnsiTheme="minorHAnsi" w:cstheme="minorHAnsi"/>
          <w:sz w:val="22"/>
          <w:szCs w:val="22"/>
          <w:lang w:eastAsia="en-US"/>
        </w:rPr>
        <w:t xml:space="preserve"> with SEN, disabilities or certain health conditions being disproportionally impacted by behaviours such as bullying, without outwardly showing any signs</w:t>
      </w:r>
      <w:r w:rsidR="00264944" w:rsidRPr="00326646">
        <w:rPr>
          <w:rFonts w:asciiTheme="minorHAnsi" w:eastAsia="MS Mincho" w:hAnsiTheme="minorHAnsi" w:cstheme="minorHAnsi"/>
          <w:sz w:val="22"/>
          <w:szCs w:val="22"/>
          <w:lang w:eastAsia="en-US"/>
        </w:rPr>
        <w:t>;</w:t>
      </w:r>
    </w:p>
    <w:p w14:paraId="5C089D3B" w14:textId="77777777" w:rsidR="00B6311E" w:rsidRPr="00326646" w:rsidRDefault="00D644E9" w:rsidP="00DB20AF">
      <w:pPr>
        <w:numPr>
          <w:ilvl w:val="0"/>
          <w:numId w:val="6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w:t>
      </w:r>
      <w:r w:rsidR="00FA2698" w:rsidRPr="00326646">
        <w:rPr>
          <w:rFonts w:asciiTheme="minorHAnsi" w:eastAsia="MS Mincho" w:hAnsiTheme="minorHAnsi" w:cstheme="minorHAnsi"/>
          <w:sz w:val="22"/>
          <w:szCs w:val="22"/>
          <w:lang w:eastAsia="en-US"/>
        </w:rPr>
        <w:t>ommunication barriers and difficulties in managing or reporting these challenges</w:t>
      </w:r>
      <w:r w:rsidR="00352B41" w:rsidRPr="00326646">
        <w:rPr>
          <w:rFonts w:asciiTheme="minorHAnsi" w:eastAsia="MS Mincho" w:hAnsiTheme="minorHAnsi" w:cstheme="minorHAnsi"/>
          <w:sz w:val="22"/>
          <w:szCs w:val="22"/>
          <w:lang w:eastAsia="en-US"/>
        </w:rPr>
        <w:t xml:space="preserve"> </w:t>
      </w:r>
    </w:p>
    <w:p w14:paraId="5184D373" w14:textId="77777777" w:rsidR="00B6311E" w:rsidRPr="00326646" w:rsidRDefault="00B6311E" w:rsidP="00B6311E">
      <w:pPr>
        <w:rPr>
          <w:rFonts w:asciiTheme="minorHAnsi" w:eastAsia="MS Mincho" w:hAnsiTheme="minorHAnsi" w:cstheme="minorHAnsi"/>
          <w:sz w:val="22"/>
          <w:szCs w:val="22"/>
          <w:lang w:eastAsia="en-US"/>
        </w:rPr>
      </w:pPr>
    </w:p>
    <w:p w14:paraId="6FB0B5A5" w14:textId="77777777" w:rsidR="00B6311E" w:rsidRPr="00326646" w:rsidRDefault="00B6311E" w:rsidP="00B6311E">
      <w:pPr>
        <w:pStyle w:val="NormalWeb"/>
        <w:rPr>
          <w:rFonts w:asciiTheme="minorHAnsi" w:hAnsiTheme="minorHAnsi" w:cstheme="minorHAnsi"/>
          <w:sz w:val="22"/>
          <w:szCs w:val="22"/>
        </w:rPr>
      </w:pPr>
      <w:r w:rsidRPr="00326646">
        <w:rPr>
          <w:rFonts w:asciiTheme="minorHAnsi" w:hAnsiTheme="minorHAnsi" w:cstheme="minorHAnsi"/>
          <w:sz w:val="22"/>
          <w:szCs w:val="22"/>
        </w:rPr>
        <w:t>As a SEND Team we are aware that many of our students have difficulties communicating and verbalising how they feel and understand the world. By building strong relationships based on mutual respect and a secure link with parents and carers we endeavour to support our SEND students to overcome communication barriers. </w:t>
      </w:r>
    </w:p>
    <w:p w14:paraId="69357718" w14:textId="77777777" w:rsidR="00B6311E" w:rsidRPr="00326646" w:rsidRDefault="00B6311E" w:rsidP="00B6311E">
      <w:pPr>
        <w:pStyle w:val="NormalWeb"/>
        <w:rPr>
          <w:rFonts w:asciiTheme="minorHAnsi" w:hAnsiTheme="minorHAnsi" w:cstheme="minorHAnsi"/>
          <w:sz w:val="22"/>
          <w:szCs w:val="22"/>
        </w:rPr>
      </w:pPr>
      <w:r w:rsidRPr="00326646">
        <w:rPr>
          <w:rFonts w:asciiTheme="minorHAnsi" w:hAnsiTheme="minorHAnsi" w:cstheme="minorHAnsi"/>
          <w:sz w:val="22"/>
          <w:szCs w:val="22"/>
        </w:rPr>
        <w:t>This is especially important when working with neuro</w:t>
      </w:r>
      <w:r w:rsidR="00943189" w:rsidRPr="00326646">
        <w:rPr>
          <w:rFonts w:asciiTheme="minorHAnsi" w:hAnsiTheme="minorHAnsi" w:cstheme="minorHAnsi"/>
          <w:sz w:val="22"/>
          <w:szCs w:val="22"/>
        </w:rPr>
        <w:t>-</w:t>
      </w:r>
      <w:r w:rsidRPr="00326646">
        <w:rPr>
          <w:rFonts w:asciiTheme="minorHAnsi" w:hAnsiTheme="minorHAnsi" w:cstheme="minorHAnsi"/>
          <w:sz w:val="22"/>
          <w:szCs w:val="22"/>
        </w:rPr>
        <w:t>diverse students who may struggle with social cues and or tone and facial expressions. We always listen to the child’s voice and non-verbal communication. We offer a safe space to ensure all children and young people have appropriate ways of disclosing information by providing daily opportunities to interact with staff, building relationships and trust so they are more likely to feel comfortable and able to communicate their thoughts. As a SEND Team we work closely with pastoral and academic leaders to coordinate appropriate support to ensure our students are always safe.  </w:t>
      </w:r>
    </w:p>
    <w:p w14:paraId="438017B3" w14:textId="0237A925" w:rsidR="005C3708" w:rsidRPr="00326646" w:rsidRDefault="00B6311E" w:rsidP="00B6311E">
      <w:pPr>
        <w:pStyle w:val="NormalWeb"/>
        <w:rPr>
          <w:rFonts w:asciiTheme="minorHAnsi" w:hAnsiTheme="minorHAnsi" w:cstheme="minorHAnsi"/>
          <w:sz w:val="22"/>
          <w:szCs w:val="22"/>
        </w:rPr>
      </w:pPr>
      <w:r w:rsidRPr="00326646">
        <w:rPr>
          <w:rFonts w:asciiTheme="minorHAnsi" w:hAnsiTheme="minorHAnsi" w:cstheme="minorHAnsi"/>
          <w:sz w:val="22"/>
          <w:szCs w:val="22"/>
        </w:rPr>
        <w:t>We maintain a focus on each child’s emotional needs, experiences, wishes and feelings written into their Range Passport. Their Range Passport is available to parents, carers and all teaching staff so we support a holistic approach to collective responsibility to safeguard our SEND students at Range. Range runs a SEND Breakfast and Homework Club that is clearly signposted throughout school and on our webpage, so our students know when and where team members can be accessed if they need our support. Feedback from a recent survey indicated parents wanted more interaction and opportunity to contact the SENDCO so a fortnightly appointment system is in place so parents can share vital information on a more frequent basis to ensure SEND students thrive and enjoy their time at Range. </w:t>
      </w:r>
    </w:p>
    <w:p w14:paraId="241A0A44" w14:textId="77777777" w:rsidR="00352B41" w:rsidRPr="00326646" w:rsidRDefault="00227E51" w:rsidP="00DB20AF">
      <w:pPr>
        <w:numPr>
          <w:ilvl w:val="1"/>
          <w:numId w:val="87"/>
        </w:numPr>
        <w:autoSpaceDE w:val="0"/>
        <w:autoSpaceDN w:val="0"/>
        <w:spacing w:after="20"/>
        <w:ind w:left="567" w:hanging="567"/>
        <w:rPr>
          <w:rFonts w:asciiTheme="minorHAnsi" w:hAnsiTheme="minorHAnsi" w:cstheme="minorHAnsi"/>
          <w:b/>
          <w:color w:val="000000"/>
          <w:sz w:val="22"/>
          <w:szCs w:val="22"/>
        </w:rPr>
      </w:pPr>
      <w:r w:rsidRPr="00326646">
        <w:rPr>
          <w:rFonts w:asciiTheme="minorHAnsi" w:hAnsiTheme="minorHAnsi" w:cstheme="minorHAnsi"/>
          <w:b/>
          <w:iCs/>
          <w:sz w:val="22"/>
          <w:szCs w:val="22"/>
        </w:rPr>
        <w:t>C</w:t>
      </w:r>
      <w:r w:rsidR="00AB4813" w:rsidRPr="00326646">
        <w:rPr>
          <w:rFonts w:asciiTheme="minorHAnsi" w:hAnsiTheme="minorHAnsi" w:cstheme="minorHAnsi"/>
          <w:b/>
          <w:iCs/>
          <w:sz w:val="22"/>
          <w:szCs w:val="22"/>
        </w:rPr>
        <w:t xml:space="preserve">ontextual Safeguarding </w:t>
      </w:r>
      <w:r w:rsidR="00B35724" w:rsidRPr="00326646">
        <w:rPr>
          <w:rFonts w:asciiTheme="minorHAnsi" w:hAnsiTheme="minorHAnsi" w:cstheme="minorHAnsi"/>
          <w:b/>
          <w:iCs/>
          <w:sz w:val="22"/>
          <w:szCs w:val="22"/>
        </w:rPr>
        <w:t>– (</w:t>
      </w:r>
      <w:r w:rsidR="00D06302" w:rsidRPr="00326646">
        <w:rPr>
          <w:rFonts w:asciiTheme="minorHAnsi" w:hAnsiTheme="minorHAnsi" w:cstheme="minorHAnsi"/>
          <w:b/>
          <w:color w:val="000000"/>
          <w:sz w:val="22"/>
          <w:szCs w:val="22"/>
        </w:rPr>
        <w:t>Extra Familial Harm</w:t>
      </w:r>
      <w:r w:rsidR="0002324D" w:rsidRPr="00326646">
        <w:rPr>
          <w:rFonts w:asciiTheme="minorHAnsi" w:hAnsiTheme="minorHAnsi" w:cstheme="minorHAnsi"/>
          <w:b/>
          <w:color w:val="000000"/>
          <w:sz w:val="22"/>
          <w:szCs w:val="22"/>
        </w:rPr>
        <w:t>)</w:t>
      </w:r>
    </w:p>
    <w:p w14:paraId="16089D2F" w14:textId="77777777" w:rsidR="00D06302" w:rsidRPr="00326646" w:rsidRDefault="00D06302" w:rsidP="00352B41">
      <w:pPr>
        <w:autoSpaceDE w:val="0"/>
        <w:autoSpaceDN w:val="0"/>
        <w:spacing w:after="2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 </w:t>
      </w:r>
    </w:p>
    <w:p w14:paraId="6382DCAE" w14:textId="146375B3" w:rsidR="00D06302" w:rsidRPr="00326646" w:rsidRDefault="00D06302"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color w:val="000000"/>
          <w:sz w:val="22"/>
          <w:szCs w:val="22"/>
          <w:lang w:eastAsia="en-US"/>
        </w:rPr>
        <w:t>We recognise safeguarding incidents and/or behaviours can be associated with factors outside the school and/or can occur between children outside the school</w:t>
      </w:r>
      <w:r w:rsidR="00947AC7">
        <w:rPr>
          <w:rFonts w:asciiTheme="minorHAnsi" w:eastAsia="Calibri" w:hAnsiTheme="minorHAnsi" w:cstheme="minorHAnsi"/>
          <w:color w:val="000000"/>
          <w:sz w:val="22"/>
          <w:szCs w:val="22"/>
          <w:lang w:eastAsia="en-US"/>
        </w:rPr>
        <w:t xml:space="preserve"> </w:t>
      </w:r>
      <w:r w:rsidR="00947AC7" w:rsidRPr="00A172DD">
        <w:rPr>
          <w:rFonts w:asciiTheme="minorHAnsi" w:eastAsia="Calibri" w:hAnsiTheme="minorHAnsi" w:cstheme="minorHAnsi"/>
          <w:color w:val="000000"/>
          <w:sz w:val="22"/>
          <w:szCs w:val="22"/>
          <w:lang w:eastAsia="en-US"/>
        </w:rPr>
        <w:t>including online</w:t>
      </w:r>
      <w:r w:rsidRPr="00326646">
        <w:rPr>
          <w:rFonts w:asciiTheme="minorHAnsi" w:eastAsia="Calibri" w:hAnsiTheme="minorHAnsi" w:cstheme="minorHAnsi"/>
          <w:color w:val="000000"/>
          <w:sz w:val="22"/>
          <w:szCs w:val="22"/>
          <w:lang w:eastAsia="en-US"/>
        </w:rPr>
        <w:t xml:space="preserve">.  All staff, especially the DSL (or deputy), should be considering the context within which such incidents and/or behaviours occur.  </w:t>
      </w:r>
      <w:r w:rsidRPr="00326646">
        <w:rPr>
          <w:rFonts w:asciiTheme="minorHAnsi" w:eastAsia="Calibri" w:hAnsiTheme="minorHAnsi" w:cstheme="minorHAnsi"/>
          <w:sz w:val="22"/>
          <w:szCs w:val="22"/>
          <w:lang w:eastAsia="en-US"/>
        </w:rPr>
        <w:t xml:space="preserve">Assessments of children should consider whether wider environmental factors are present in a child’s life that are a threat to their safety and/or welfare. It is important that staff provide as much information as possible as part of the referral process.  Additional information regarding contextual safeguarding can be found here: </w:t>
      </w:r>
      <w:hyperlink r:id="rId35" w:history="1">
        <w:r w:rsidRPr="00326646">
          <w:rPr>
            <w:rStyle w:val="Hyperlink"/>
            <w:rFonts w:asciiTheme="minorHAnsi" w:eastAsia="Calibri" w:hAnsiTheme="minorHAnsi" w:cstheme="minorHAnsi"/>
            <w:b/>
            <w:color w:val="0070C0"/>
            <w:sz w:val="22"/>
            <w:szCs w:val="22"/>
            <w:lang w:eastAsia="en-US"/>
          </w:rPr>
          <w:t>https://contextualsafeguarding.org.uk/assets/documents/Contextual-Safeguarding-Briefing.pdf</w:t>
        </w:r>
      </w:hyperlink>
      <w:r w:rsidRPr="00326646">
        <w:rPr>
          <w:rFonts w:asciiTheme="minorHAnsi" w:eastAsia="Calibri" w:hAnsiTheme="minorHAnsi" w:cstheme="minorHAnsi"/>
          <w:sz w:val="22"/>
          <w:szCs w:val="22"/>
          <w:lang w:eastAsia="en-US"/>
        </w:rPr>
        <w:t xml:space="preserve"> </w:t>
      </w:r>
    </w:p>
    <w:p w14:paraId="2E58D96D" w14:textId="77777777" w:rsidR="0040678D" w:rsidRPr="00326646" w:rsidRDefault="0040678D" w:rsidP="00EB4C23">
      <w:pPr>
        <w:autoSpaceDE w:val="0"/>
        <w:autoSpaceDN w:val="0"/>
        <w:spacing w:after="20"/>
        <w:rPr>
          <w:rFonts w:asciiTheme="minorHAnsi" w:hAnsiTheme="minorHAnsi" w:cstheme="minorHAnsi"/>
          <w:b/>
          <w:iCs/>
          <w:color w:val="00B050"/>
          <w:sz w:val="22"/>
          <w:szCs w:val="22"/>
        </w:rPr>
      </w:pPr>
    </w:p>
    <w:p w14:paraId="2199F8C0" w14:textId="77777777" w:rsidR="00315755" w:rsidRPr="00326646" w:rsidRDefault="00090A06" w:rsidP="00DB20AF">
      <w:pPr>
        <w:numPr>
          <w:ilvl w:val="1"/>
          <w:numId w:val="87"/>
        </w:numPr>
        <w:autoSpaceDE w:val="0"/>
        <w:autoSpaceDN w:val="0"/>
        <w:spacing w:after="20"/>
        <w:ind w:left="567" w:hanging="567"/>
        <w:rPr>
          <w:rFonts w:asciiTheme="minorHAnsi" w:hAnsiTheme="minorHAnsi" w:cstheme="minorHAnsi"/>
          <w:b/>
          <w:iCs/>
          <w:sz w:val="22"/>
          <w:szCs w:val="22"/>
        </w:rPr>
      </w:pPr>
      <w:r w:rsidRPr="00326646">
        <w:rPr>
          <w:rFonts w:asciiTheme="minorHAnsi" w:hAnsiTheme="minorHAnsi" w:cstheme="minorHAnsi"/>
          <w:b/>
          <w:iCs/>
          <w:sz w:val="22"/>
          <w:szCs w:val="22"/>
        </w:rPr>
        <w:t>C</w:t>
      </w:r>
      <w:r w:rsidR="00AB4813" w:rsidRPr="00326646">
        <w:rPr>
          <w:rFonts w:asciiTheme="minorHAnsi" w:hAnsiTheme="minorHAnsi" w:cstheme="minorHAnsi"/>
          <w:b/>
          <w:iCs/>
          <w:sz w:val="22"/>
          <w:szCs w:val="22"/>
        </w:rPr>
        <w:t xml:space="preserve">hildren who live in Private </w:t>
      </w:r>
      <w:r w:rsidR="00B22618" w:rsidRPr="00326646">
        <w:rPr>
          <w:rFonts w:asciiTheme="minorHAnsi" w:hAnsiTheme="minorHAnsi" w:cstheme="minorHAnsi"/>
          <w:b/>
          <w:iCs/>
          <w:sz w:val="22"/>
          <w:szCs w:val="22"/>
        </w:rPr>
        <w:t>F</w:t>
      </w:r>
      <w:r w:rsidR="00AB4813" w:rsidRPr="00326646">
        <w:rPr>
          <w:rFonts w:asciiTheme="minorHAnsi" w:hAnsiTheme="minorHAnsi" w:cstheme="minorHAnsi"/>
          <w:b/>
          <w:iCs/>
          <w:sz w:val="22"/>
          <w:szCs w:val="22"/>
        </w:rPr>
        <w:t xml:space="preserve">ostering arrangements </w:t>
      </w:r>
      <w:r w:rsidRPr="00326646">
        <w:rPr>
          <w:rFonts w:asciiTheme="minorHAnsi" w:hAnsiTheme="minorHAnsi" w:cstheme="minorHAnsi"/>
          <w:b/>
          <w:iCs/>
          <w:sz w:val="22"/>
          <w:szCs w:val="22"/>
        </w:rPr>
        <w:t xml:space="preserve"> </w:t>
      </w:r>
    </w:p>
    <w:p w14:paraId="2AE8A289" w14:textId="77777777" w:rsidR="0098148D" w:rsidRPr="00326646" w:rsidRDefault="0098148D" w:rsidP="00EB4C23">
      <w:pPr>
        <w:rPr>
          <w:rFonts w:asciiTheme="minorHAnsi" w:hAnsiTheme="minorHAnsi" w:cstheme="minorHAnsi"/>
          <w:sz w:val="22"/>
          <w:szCs w:val="22"/>
        </w:rPr>
      </w:pPr>
    </w:p>
    <w:p w14:paraId="39B031DE" w14:textId="77777777" w:rsidR="00315755" w:rsidRPr="00326646" w:rsidRDefault="00315755" w:rsidP="00EB4C23">
      <w:pPr>
        <w:rPr>
          <w:rFonts w:asciiTheme="minorHAnsi" w:hAnsiTheme="minorHAnsi" w:cstheme="minorHAnsi"/>
          <w:sz w:val="22"/>
          <w:szCs w:val="22"/>
        </w:rPr>
      </w:pPr>
      <w:r w:rsidRPr="00326646">
        <w:rPr>
          <w:rFonts w:asciiTheme="minorHAnsi" w:hAnsiTheme="minorHAnsi" w:cstheme="minorHAnsi"/>
          <w:sz w:val="22"/>
          <w:szCs w:val="22"/>
        </w:rPr>
        <w:t>Many adults find themselves looking after someone else’s child without realising that they may be involved in private fostering.  A private fostering arrangement is one that is made privately (without the involvement of a local authority</w:t>
      </w:r>
      <w:r w:rsidR="00264944" w:rsidRPr="00326646">
        <w:rPr>
          <w:rFonts w:asciiTheme="minorHAnsi" w:hAnsiTheme="minorHAnsi" w:cstheme="minorHAnsi"/>
          <w:sz w:val="22"/>
          <w:szCs w:val="22"/>
        </w:rPr>
        <w:t>,</w:t>
      </w:r>
      <w:r w:rsidRPr="00326646">
        <w:rPr>
          <w:rFonts w:asciiTheme="minorHAnsi" w:hAnsiTheme="minorHAnsi" w:cstheme="minorHAnsi"/>
          <w:sz w:val="22"/>
          <w:szCs w:val="22"/>
        </w:rPr>
        <w:t xml:space="preserve"> for the care of a child under the age of 16</w:t>
      </w:r>
      <w:r w:rsidR="00264944" w:rsidRPr="00326646">
        <w:rPr>
          <w:rFonts w:asciiTheme="minorHAnsi" w:hAnsiTheme="minorHAnsi" w:cstheme="minorHAnsi"/>
          <w:sz w:val="22"/>
          <w:szCs w:val="22"/>
        </w:rPr>
        <w:t xml:space="preserve"> or</w:t>
      </w:r>
      <w:r w:rsidRPr="00326646">
        <w:rPr>
          <w:rFonts w:asciiTheme="minorHAnsi" w:hAnsiTheme="minorHAnsi" w:cstheme="minorHAnsi"/>
          <w:sz w:val="22"/>
          <w:szCs w:val="22"/>
        </w:rPr>
        <w:t xml:space="preserve"> under 18 if disabled)</w:t>
      </w:r>
      <w:r w:rsidR="00264944" w:rsidRPr="00326646">
        <w:rPr>
          <w:rFonts w:asciiTheme="minorHAnsi" w:hAnsiTheme="minorHAnsi" w:cstheme="minorHAnsi"/>
          <w:sz w:val="22"/>
          <w:szCs w:val="22"/>
        </w:rPr>
        <w:t>,</w:t>
      </w:r>
      <w:r w:rsidRPr="00326646">
        <w:rPr>
          <w:rFonts w:asciiTheme="minorHAnsi" w:hAnsiTheme="minorHAnsi" w:cstheme="minorHAnsi"/>
          <w:sz w:val="22"/>
          <w:szCs w:val="22"/>
        </w:rPr>
        <w:t xml:space="preserve"> by someone other than a parent or immediate relative.  If the arrangement is to last, or has lasted, for 28 days or more, it is categorised as private fostering</w:t>
      </w:r>
      <w:r w:rsidR="00264944" w:rsidRPr="00326646">
        <w:rPr>
          <w:rFonts w:asciiTheme="minorHAnsi" w:hAnsiTheme="minorHAnsi" w:cstheme="minorHAnsi"/>
          <w:sz w:val="22"/>
          <w:szCs w:val="22"/>
        </w:rPr>
        <w:t>.</w:t>
      </w:r>
      <w:r w:rsidRPr="00326646">
        <w:rPr>
          <w:rFonts w:asciiTheme="minorHAnsi" w:hAnsiTheme="minorHAnsi" w:cstheme="minorHAnsi"/>
          <w:sz w:val="22"/>
          <w:szCs w:val="22"/>
        </w:rPr>
        <w:t xml:space="preserve"> The Children Act 1989 defines an immediate relative as a grandparent, brother, sister, uncle or aunt (whether of full blood or half blood or by marriage or civil partnership), or a step parent.</w:t>
      </w:r>
      <w:r w:rsidR="008845B7" w:rsidRPr="00326646">
        <w:rPr>
          <w:rFonts w:asciiTheme="minorHAnsi" w:hAnsiTheme="minorHAnsi" w:cstheme="minorHAnsi"/>
          <w:sz w:val="22"/>
          <w:szCs w:val="22"/>
        </w:rPr>
        <w:t xml:space="preserve"> </w:t>
      </w:r>
      <w:r w:rsidRPr="00326646">
        <w:rPr>
          <w:rFonts w:asciiTheme="minorHAnsi" w:hAnsiTheme="minorHAnsi" w:cstheme="minorHAnsi"/>
          <w:sz w:val="22"/>
          <w:szCs w:val="22"/>
        </w:rPr>
        <w:t>People become involved in private fostering for all kinds of reasons</w:t>
      </w:r>
      <w:r w:rsidR="00943189" w:rsidRPr="00326646">
        <w:rPr>
          <w:rFonts w:asciiTheme="minorHAnsi" w:hAnsiTheme="minorHAnsi" w:cstheme="minorHAnsi"/>
          <w:sz w:val="22"/>
          <w:szCs w:val="22"/>
        </w:rPr>
        <w:t>.</w:t>
      </w:r>
      <w:r w:rsidRPr="00326646">
        <w:rPr>
          <w:rFonts w:asciiTheme="minorHAnsi" w:hAnsiTheme="minorHAnsi" w:cstheme="minorHAnsi"/>
          <w:sz w:val="22"/>
          <w:szCs w:val="22"/>
        </w:rPr>
        <w:t xml:space="preserve"> Examples of private fostering include:</w:t>
      </w:r>
    </w:p>
    <w:p w14:paraId="3775F228" w14:textId="77777777" w:rsidR="00315755" w:rsidRPr="00326646" w:rsidRDefault="00315755" w:rsidP="00EB4C23">
      <w:pPr>
        <w:rPr>
          <w:rFonts w:asciiTheme="minorHAnsi" w:hAnsiTheme="minorHAnsi" w:cstheme="minorHAnsi"/>
          <w:sz w:val="22"/>
          <w:szCs w:val="22"/>
        </w:rPr>
      </w:pPr>
    </w:p>
    <w:p w14:paraId="42D7C092" w14:textId="77777777" w:rsidR="00315755" w:rsidRPr="00326646" w:rsidRDefault="00315755" w:rsidP="00EB4C23">
      <w:pPr>
        <w:numPr>
          <w:ilvl w:val="0"/>
          <w:numId w:val="38"/>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Children who need alternative care because of parental illness</w:t>
      </w:r>
    </w:p>
    <w:p w14:paraId="6A038B49" w14:textId="77777777" w:rsidR="00315755" w:rsidRPr="00326646" w:rsidRDefault="00315755" w:rsidP="00EB4C23">
      <w:pPr>
        <w:numPr>
          <w:ilvl w:val="0"/>
          <w:numId w:val="38"/>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Children whose parents cannot care for them because their work or study involves long or antisocial hours</w:t>
      </w:r>
    </w:p>
    <w:p w14:paraId="25035F17" w14:textId="77777777" w:rsidR="00315755" w:rsidRPr="00326646" w:rsidRDefault="00315755" w:rsidP="00EB4C23">
      <w:pPr>
        <w:numPr>
          <w:ilvl w:val="0"/>
          <w:numId w:val="38"/>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Children sent from abroad to stay with another family, usually to improve their educational opportunities </w:t>
      </w:r>
    </w:p>
    <w:p w14:paraId="0D63BA98" w14:textId="77777777" w:rsidR="00315755" w:rsidRPr="00326646" w:rsidRDefault="00315755" w:rsidP="00EB4C23">
      <w:pPr>
        <w:numPr>
          <w:ilvl w:val="0"/>
          <w:numId w:val="38"/>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Unaccompanied asylum seeking and refugee children</w:t>
      </w:r>
    </w:p>
    <w:p w14:paraId="45FA0667" w14:textId="77777777" w:rsidR="00315755" w:rsidRPr="00326646" w:rsidRDefault="00315755" w:rsidP="00EB4C23">
      <w:pPr>
        <w:numPr>
          <w:ilvl w:val="0"/>
          <w:numId w:val="38"/>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Teenagers who stay with friends (or other non-relatives) because they have fallen out with their parents </w:t>
      </w:r>
    </w:p>
    <w:p w14:paraId="23D46534" w14:textId="77777777" w:rsidR="00315755" w:rsidRPr="00326646" w:rsidRDefault="00315755" w:rsidP="00EB4C23">
      <w:pPr>
        <w:numPr>
          <w:ilvl w:val="0"/>
          <w:numId w:val="38"/>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Children staying with families while attending a school away from their home area</w:t>
      </w:r>
    </w:p>
    <w:p w14:paraId="263B2FD1" w14:textId="77777777" w:rsidR="00315755" w:rsidRPr="00326646" w:rsidRDefault="00315755" w:rsidP="00EB4C23">
      <w:pPr>
        <w:rPr>
          <w:rFonts w:asciiTheme="minorHAnsi" w:hAnsiTheme="minorHAnsi" w:cstheme="minorHAnsi"/>
          <w:sz w:val="22"/>
          <w:szCs w:val="22"/>
        </w:rPr>
      </w:pPr>
    </w:p>
    <w:p w14:paraId="47A63A0B" w14:textId="220DD04E" w:rsidR="00315755" w:rsidRPr="00326646" w:rsidRDefault="00315755" w:rsidP="00EB4C23">
      <w:pPr>
        <w:rPr>
          <w:rFonts w:asciiTheme="minorHAnsi" w:hAnsiTheme="minorHAnsi" w:cstheme="minorHAnsi"/>
          <w:sz w:val="22"/>
          <w:szCs w:val="22"/>
        </w:rPr>
      </w:pPr>
      <w:r w:rsidRPr="00326646">
        <w:rPr>
          <w:rFonts w:asciiTheme="minorHAnsi" w:hAnsiTheme="minorHAnsi" w:cstheme="minorHAnsi"/>
          <w:sz w:val="22"/>
          <w:szCs w:val="22"/>
        </w:rPr>
        <w:t xml:space="preserve">Our school will fulfil the mandatory duty to inform Sefton </w:t>
      </w:r>
      <w:r w:rsidR="00947AC7" w:rsidRPr="00A172DD">
        <w:rPr>
          <w:rFonts w:asciiTheme="minorHAnsi" w:hAnsiTheme="minorHAnsi" w:cstheme="minorHAnsi"/>
          <w:sz w:val="22"/>
          <w:szCs w:val="22"/>
        </w:rPr>
        <w:t>INTEGRATED FRONT DOOR</w:t>
      </w:r>
      <w:r w:rsidR="00947AC7">
        <w:rPr>
          <w:rFonts w:asciiTheme="minorHAnsi" w:hAnsiTheme="minorHAnsi" w:cstheme="minorHAnsi"/>
          <w:sz w:val="22"/>
          <w:szCs w:val="22"/>
        </w:rPr>
        <w:t xml:space="preserve"> </w:t>
      </w:r>
      <w:r w:rsidRPr="00326646">
        <w:rPr>
          <w:rFonts w:asciiTheme="minorHAnsi" w:hAnsiTheme="minorHAnsi" w:cstheme="minorHAnsi"/>
          <w:sz w:val="22"/>
          <w:szCs w:val="22"/>
        </w:rPr>
        <w:t>Team of a private fostering</w:t>
      </w:r>
      <w:r w:rsidR="00264944" w:rsidRPr="00326646">
        <w:rPr>
          <w:rFonts w:asciiTheme="minorHAnsi" w:hAnsiTheme="minorHAnsi" w:cstheme="minorHAnsi"/>
          <w:sz w:val="22"/>
          <w:szCs w:val="22"/>
        </w:rPr>
        <w:t xml:space="preserve"> </w:t>
      </w:r>
      <w:r w:rsidRPr="00326646">
        <w:rPr>
          <w:rFonts w:asciiTheme="minorHAnsi" w:hAnsiTheme="minorHAnsi" w:cstheme="minorHAnsi"/>
          <w:sz w:val="22"/>
          <w:szCs w:val="22"/>
        </w:rPr>
        <w:t>arrangement</w:t>
      </w:r>
      <w:r w:rsidR="00947AC7">
        <w:rPr>
          <w:rFonts w:asciiTheme="minorHAnsi" w:hAnsiTheme="minorHAnsi" w:cstheme="minorHAnsi"/>
          <w:sz w:val="22"/>
          <w:szCs w:val="22"/>
        </w:rPr>
        <w:t>.</w:t>
      </w:r>
      <w:r w:rsidR="002D66F1"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A </w:t>
      </w:r>
      <w:r w:rsidR="002D66F1" w:rsidRPr="00326646">
        <w:rPr>
          <w:rFonts w:asciiTheme="minorHAnsi" w:hAnsiTheme="minorHAnsi" w:cstheme="minorHAnsi"/>
          <w:sz w:val="22"/>
          <w:szCs w:val="22"/>
        </w:rPr>
        <w:t>S</w:t>
      </w:r>
      <w:r w:rsidRPr="00326646">
        <w:rPr>
          <w:rFonts w:asciiTheme="minorHAnsi" w:hAnsiTheme="minorHAnsi" w:cstheme="minorHAnsi"/>
          <w:sz w:val="22"/>
          <w:szCs w:val="22"/>
        </w:rPr>
        <w:t xml:space="preserve">ocial </w:t>
      </w:r>
      <w:r w:rsidR="002D66F1" w:rsidRPr="00326646">
        <w:rPr>
          <w:rFonts w:asciiTheme="minorHAnsi" w:hAnsiTheme="minorHAnsi" w:cstheme="minorHAnsi"/>
          <w:sz w:val="22"/>
          <w:szCs w:val="22"/>
        </w:rPr>
        <w:t>W</w:t>
      </w:r>
      <w:r w:rsidRPr="00326646">
        <w:rPr>
          <w:rFonts w:asciiTheme="minorHAnsi" w:hAnsiTheme="minorHAnsi" w:cstheme="minorHAnsi"/>
          <w:sz w:val="22"/>
          <w:szCs w:val="22"/>
        </w:rPr>
        <w:t>orker will undertake:</w:t>
      </w:r>
    </w:p>
    <w:p w14:paraId="4F0D9F06" w14:textId="77777777" w:rsidR="00315755" w:rsidRPr="00326646" w:rsidRDefault="00315755" w:rsidP="00EB4C23">
      <w:pPr>
        <w:rPr>
          <w:rFonts w:asciiTheme="minorHAnsi" w:hAnsiTheme="minorHAnsi" w:cstheme="minorHAnsi"/>
          <w:sz w:val="22"/>
          <w:szCs w:val="22"/>
        </w:rPr>
      </w:pPr>
    </w:p>
    <w:p w14:paraId="589A79A7" w14:textId="77777777" w:rsidR="00315755" w:rsidRPr="00326646" w:rsidRDefault="00D644E9" w:rsidP="00EB4C23">
      <w:pPr>
        <w:numPr>
          <w:ilvl w:val="0"/>
          <w:numId w:val="39"/>
        </w:numPr>
        <w:tabs>
          <w:tab w:val="clear" w:pos="720"/>
          <w:tab w:val="num" w:pos="567"/>
        </w:tabs>
        <w:ind w:left="567" w:hanging="567"/>
        <w:rPr>
          <w:rFonts w:asciiTheme="minorHAnsi" w:hAnsiTheme="minorHAnsi" w:cstheme="minorHAnsi"/>
          <w:sz w:val="22"/>
          <w:szCs w:val="22"/>
          <w:lang w:val="en"/>
        </w:rPr>
      </w:pPr>
      <w:r w:rsidRPr="00326646">
        <w:rPr>
          <w:rFonts w:asciiTheme="minorHAnsi" w:hAnsiTheme="minorHAnsi" w:cstheme="minorHAnsi"/>
          <w:sz w:val="22"/>
          <w:szCs w:val="22"/>
        </w:rPr>
        <w:t>A</w:t>
      </w:r>
      <w:r w:rsidR="00315755" w:rsidRPr="00326646">
        <w:rPr>
          <w:rFonts w:asciiTheme="minorHAnsi" w:hAnsiTheme="minorHAnsi" w:cstheme="minorHAnsi"/>
          <w:sz w:val="22"/>
          <w:szCs w:val="22"/>
        </w:rPr>
        <w:t xml:space="preserve">n </w:t>
      </w:r>
      <w:r w:rsidR="00315755" w:rsidRPr="00326646">
        <w:rPr>
          <w:rFonts w:asciiTheme="minorHAnsi" w:hAnsiTheme="minorHAnsi" w:cstheme="minorHAnsi"/>
          <w:sz w:val="22"/>
          <w:szCs w:val="22"/>
          <w:lang w:val="en"/>
        </w:rPr>
        <w:t>assessment of the needs of the child, and consider whether there is any help that should be provided</w:t>
      </w:r>
    </w:p>
    <w:p w14:paraId="3939D8A8" w14:textId="77777777" w:rsidR="00315755" w:rsidRPr="00326646" w:rsidRDefault="00D644E9" w:rsidP="00EB4C23">
      <w:pPr>
        <w:numPr>
          <w:ilvl w:val="0"/>
          <w:numId w:val="39"/>
        </w:numPr>
        <w:tabs>
          <w:tab w:val="clear" w:pos="720"/>
          <w:tab w:val="num" w:pos="567"/>
        </w:tabs>
        <w:ind w:left="567" w:hanging="567"/>
        <w:rPr>
          <w:rFonts w:asciiTheme="minorHAnsi" w:hAnsiTheme="minorHAnsi" w:cstheme="minorHAnsi"/>
          <w:sz w:val="22"/>
          <w:szCs w:val="22"/>
          <w:lang w:val="en"/>
        </w:rPr>
      </w:pPr>
      <w:r w:rsidRPr="00326646">
        <w:rPr>
          <w:rFonts w:asciiTheme="minorHAnsi" w:hAnsiTheme="minorHAnsi" w:cstheme="minorHAnsi"/>
          <w:sz w:val="22"/>
          <w:szCs w:val="22"/>
          <w:lang w:val="en"/>
        </w:rPr>
        <w:t>C</w:t>
      </w:r>
      <w:r w:rsidR="00315755" w:rsidRPr="00326646">
        <w:rPr>
          <w:rFonts w:asciiTheme="minorHAnsi" w:hAnsiTheme="minorHAnsi" w:cstheme="minorHAnsi"/>
          <w:sz w:val="22"/>
          <w:szCs w:val="22"/>
          <w:lang w:val="en"/>
        </w:rPr>
        <w:t>heck that private fostering carers are suitable people to care for children, and that the accommodation where children will be cared for is adequate</w:t>
      </w:r>
    </w:p>
    <w:p w14:paraId="7B396877" w14:textId="77777777" w:rsidR="00315755" w:rsidRPr="00326646" w:rsidRDefault="00D644E9" w:rsidP="00EB4C23">
      <w:pPr>
        <w:numPr>
          <w:ilvl w:val="0"/>
          <w:numId w:val="39"/>
        </w:numPr>
        <w:tabs>
          <w:tab w:val="clear" w:pos="720"/>
          <w:tab w:val="num" w:pos="567"/>
        </w:tabs>
        <w:ind w:left="567" w:hanging="567"/>
        <w:rPr>
          <w:rFonts w:asciiTheme="minorHAnsi" w:hAnsiTheme="minorHAnsi" w:cstheme="minorHAnsi"/>
          <w:sz w:val="22"/>
          <w:szCs w:val="22"/>
          <w:lang w:val="en"/>
        </w:rPr>
      </w:pPr>
      <w:r w:rsidRPr="00326646">
        <w:rPr>
          <w:rFonts w:asciiTheme="minorHAnsi" w:hAnsiTheme="minorHAnsi" w:cstheme="minorHAnsi"/>
          <w:sz w:val="22"/>
          <w:szCs w:val="22"/>
          <w:lang w:val="en"/>
        </w:rPr>
        <w:t>D</w:t>
      </w:r>
      <w:r w:rsidR="00315755" w:rsidRPr="00326646">
        <w:rPr>
          <w:rFonts w:asciiTheme="minorHAnsi" w:hAnsiTheme="minorHAnsi" w:cstheme="minorHAnsi"/>
          <w:sz w:val="22"/>
          <w:szCs w:val="22"/>
          <w:lang w:val="en"/>
        </w:rPr>
        <w:t xml:space="preserve">ecide whether the private fostering arrangements are satisfactory and can go ahead;  </w:t>
      </w:r>
    </w:p>
    <w:p w14:paraId="6469895A" w14:textId="77777777" w:rsidR="00315755" w:rsidRPr="00326646" w:rsidRDefault="008D0BD4" w:rsidP="00EB4C23">
      <w:pPr>
        <w:numPr>
          <w:ilvl w:val="0"/>
          <w:numId w:val="39"/>
        </w:numPr>
        <w:tabs>
          <w:tab w:val="clear" w:pos="720"/>
          <w:tab w:val="num" w:pos="567"/>
        </w:tabs>
        <w:ind w:left="567" w:hanging="567"/>
        <w:rPr>
          <w:rFonts w:asciiTheme="minorHAnsi" w:hAnsiTheme="minorHAnsi" w:cstheme="minorHAnsi"/>
          <w:sz w:val="22"/>
          <w:szCs w:val="22"/>
          <w:lang w:val="en"/>
        </w:rPr>
      </w:pPr>
      <w:r w:rsidRPr="00326646">
        <w:rPr>
          <w:rFonts w:asciiTheme="minorHAnsi" w:hAnsiTheme="minorHAnsi" w:cstheme="minorHAnsi"/>
          <w:sz w:val="22"/>
          <w:szCs w:val="22"/>
          <w:lang w:val="en"/>
        </w:rPr>
        <w:t>V</w:t>
      </w:r>
      <w:r w:rsidR="00315755" w:rsidRPr="00326646">
        <w:rPr>
          <w:rFonts w:asciiTheme="minorHAnsi" w:hAnsiTheme="minorHAnsi" w:cstheme="minorHAnsi"/>
          <w:sz w:val="22"/>
          <w:szCs w:val="22"/>
          <w:lang w:val="en"/>
        </w:rPr>
        <w:t>isit children who are privately fostered to ensure their needs are met, and they are being properly looked after</w:t>
      </w:r>
    </w:p>
    <w:p w14:paraId="3FC71FBB" w14:textId="77777777" w:rsidR="00D06302" w:rsidRPr="00326646" w:rsidRDefault="00D06302" w:rsidP="00EB4C23">
      <w:pPr>
        <w:rPr>
          <w:rFonts w:asciiTheme="minorHAnsi" w:hAnsiTheme="minorHAnsi" w:cstheme="minorHAnsi"/>
          <w:sz w:val="22"/>
          <w:szCs w:val="22"/>
          <w:lang w:val="en"/>
        </w:rPr>
      </w:pPr>
    </w:p>
    <w:p w14:paraId="55192133" w14:textId="77777777" w:rsidR="00EF32F4" w:rsidRPr="00326646" w:rsidRDefault="00EF32F4" w:rsidP="00713A86">
      <w:pPr>
        <w:numPr>
          <w:ilvl w:val="0"/>
          <w:numId w:val="20"/>
        </w:numPr>
        <w:autoSpaceDE w:val="0"/>
        <w:autoSpaceDN w:val="0"/>
        <w:spacing w:after="20"/>
        <w:ind w:left="567" w:hanging="567"/>
        <w:rPr>
          <w:rFonts w:asciiTheme="minorHAnsi" w:hAnsiTheme="minorHAnsi" w:cstheme="minorHAnsi"/>
          <w:b/>
          <w:iCs/>
          <w:sz w:val="22"/>
          <w:szCs w:val="22"/>
        </w:rPr>
      </w:pPr>
      <w:r w:rsidRPr="00326646">
        <w:rPr>
          <w:rFonts w:asciiTheme="minorHAnsi" w:hAnsiTheme="minorHAnsi" w:cstheme="minorHAnsi"/>
          <w:b/>
          <w:iCs/>
          <w:sz w:val="22"/>
          <w:szCs w:val="22"/>
        </w:rPr>
        <w:t>R</w:t>
      </w:r>
      <w:r w:rsidR="00B2422A" w:rsidRPr="00326646">
        <w:rPr>
          <w:rFonts w:asciiTheme="minorHAnsi" w:hAnsiTheme="minorHAnsi" w:cstheme="minorHAnsi"/>
          <w:b/>
          <w:iCs/>
          <w:sz w:val="22"/>
          <w:szCs w:val="22"/>
        </w:rPr>
        <w:t>ecognising and identifying abuse, neglect and significant harm</w:t>
      </w:r>
      <w:r w:rsidRPr="00326646">
        <w:rPr>
          <w:rFonts w:asciiTheme="minorHAnsi" w:hAnsiTheme="minorHAnsi" w:cstheme="minorHAnsi"/>
          <w:b/>
          <w:iCs/>
          <w:sz w:val="22"/>
          <w:szCs w:val="22"/>
        </w:rPr>
        <w:t xml:space="preserve"> </w:t>
      </w:r>
    </w:p>
    <w:p w14:paraId="401B7A51" w14:textId="77777777" w:rsidR="00E6157B" w:rsidRPr="00326646" w:rsidRDefault="00E6157B" w:rsidP="00EB4C23">
      <w:pPr>
        <w:rPr>
          <w:rFonts w:asciiTheme="minorHAnsi" w:hAnsiTheme="minorHAnsi" w:cstheme="minorHAnsi"/>
          <w:b/>
          <w:sz w:val="22"/>
          <w:szCs w:val="22"/>
        </w:rPr>
      </w:pPr>
    </w:p>
    <w:p w14:paraId="793058A1" w14:textId="77777777" w:rsidR="00FA2698" w:rsidRPr="00326646" w:rsidRDefault="00FA2698" w:rsidP="00EB4C23">
      <w:pPr>
        <w:rPr>
          <w:rFonts w:asciiTheme="minorHAnsi" w:hAnsiTheme="minorHAnsi" w:cstheme="minorHAnsi"/>
          <w:sz w:val="22"/>
          <w:szCs w:val="22"/>
        </w:rPr>
      </w:pPr>
      <w:r w:rsidRPr="00326646">
        <w:rPr>
          <w:rFonts w:asciiTheme="minorHAnsi" w:hAnsiTheme="minorHAnsi" w:cstheme="minorHAnsi"/>
          <w:color w:val="000000"/>
          <w:sz w:val="22"/>
          <w:szCs w:val="22"/>
        </w:rPr>
        <w:t xml:space="preserve">To ensure that our </w:t>
      </w:r>
      <w:r w:rsidR="00423DFC" w:rsidRPr="00326646">
        <w:rPr>
          <w:rFonts w:asciiTheme="minorHAnsi" w:hAnsiTheme="minorHAnsi" w:cstheme="minorHAnsi"/>
          <w:color w:val="000000"/>
          <w:sz w:val="22"/>
          <w:szCs w:val="22"/>
        </w:rPr>
        <w:t>children</w:t>
      </w:r>
      <w:r w:rsidRPr="00326646">
        <w:rPr>
          <w:rFonts w:asciiTheme="minorHAnsi" w:hAnsiTheme="minorHAnsi" w:cstheme="minorHAnsi"/>
          <w:color w:val="000000"/>
          <w:sz w:val="22"/>
          <w:szCs w:val="22"/>
        </w:rPr>
        <w:t xml:space="preserve"> are protected from harm, we need to understand what types of behaviour constitute abuse and neglect.</w:t>
      </w:r>
      <w:r w:rsidRPr="00326646">
        <w:rPr>
          <w:rFonts w:asciiTheme="minorHAnsi" w:hAnsiTheme="minorHAnsi" w:cstheme="minorHAnsi"/>
          <w:sz w:val="22"/>
          <w:szCs w:val="22"/>
        </w:rPr>
        <w:t xml:space="preserve"> </w:t>
      </w:r>
    </w:p>
    <w:p w14:paraId="4EC50535" w14:textId="77777777" w:rsidR="00FA2698" w:rsidRPr="00326646" w:rsidRDefault="00FA2698" w:rsidP="00EB4C23">
      <w:pPr>
        <w:rPr>
          <w:rFonts w:asciiTheme="minorHAnsi" w:hAnsiTheme="minorHAnsi" w:cstheme="minorHAnsi"/>
          <w:sz w:val="22"/>
          <w:szCs w:val="22"/>
        </w:rPr>
      </w:pPr>
    </w:p>
    <w:p w14:paraId="7765B1AB" w14:textId="77777777" w:rsidR="00FA2698" w:rsidRPr="00326646" w:rsidRDefault="00FA2698" w:rsidP="00EB4C23">
      <w:pPr>
        <w:rPr>
          <w:rFonts w:asciiTheme="minorHAnsi" w:hAnsiTheme="minorHAnsi" w:cstheme="minorHAnsi"/>
          <w:b/>
          <w:sz w:val="22"/>
          <w:szCs w:val="22"/>
        </w:rPr>
      </w:pPr>
      <w:r w:rsidRPr="00326646">
        <w:rPr>
          <w:rFonts w:asciiTheme="minorHAnsi" w:hAnsiTheme="minorHAnsi" w:cstheme="minorHAnsi"/>
          <w:sz w:val="22"/>
          <w:szCs w:val="22"/>
        </w:rPr>
        <w:t xml:space="preserve">Abuse is defined as a form of maltreatment of a child. Somebody may abuse or neglect a child by inflicting harm or by failing to act to prevent harm. Children may be abused in a family or in an institutional or community setting by those known to them or, more rarely, by others. </w:t>
      </w:r>
      <w:r w:rsidR="00813590"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Abuse can take place wholly online, or technology may be used to facilitate offline abuse. They may be abused by an adult or adults or another child or children. Types of child abuse as defined in ‘Working Together to Safeguard Children’ (2018) </w:t>
      </w:r>
      <w:r w:rsidR="00334695" w:rsidRPr="00326646">
        <w:rPr>
          <w:rFonts w:asciiTheme="minorHAnsi" w:hAnsiTheme="minorHAnsi" w:cstheme="minorHAnsi"/>
          <w:b/>
          <w:sz w:val="22"/>
          <w:szCs w:val="22"/>
        </w:rPr>
        <w:t xml:space="preserve">Appendix </w:t>
      </w:r>
      <w:r w:rsidR="00631AF4" w:rsidRPr="00326646">
        <w:rPr>
          <w:rFonts w:asciiTheme="minorHAnsi" w:hAnsiTheme="minorHAnsi" w:cstheme="minorHAnsi"/>
          <w:b/>
          <w:sz w:val="22"/>
          <w:szCs w:val="22"/>
        </w:rPr>
        <w:t>4</w:t>
      </w:r>
      <w:r w:rsidR="003A5646" w:rsidRPr="00326646">
        <w:rPr>
          <w:rFonts w:asciiTheme="minorHAnsi" w:hAnsiTheme="minorHAnsi" w:cstheme="minorHAnsi"/>
          <w:b/>
          <w:sz w:val="22"/>
          <w:szCs w:val="22"/>
        </w:rPr>
        <w:t xml:space="preserve"> - </w:t>
      </w:r>
      <w:r w:rsidR="00631AF4" w:rsidRPr="00326646">
        <w:rPr>
          <w:rFonts w:asciiTheme="minorHAnsi" w:hAnsiTheme="minorHAnsi" w:cstheme="minorHAnsi"/>
          <w:b/>
          <w:sz w:val="22"/>
          <w:szCs w:val="22"/>
        </w:rPr>
        <w:t>Definitions</w:t>
      </w:r>
      <w:r w:rsidR="00334695" w:rsidRPr="00326646">
        <w:rPr>
          <w:rFonts w:asciiTheme="minorHAnsi" w:hAnsiTheme="minorHAnsi" w:cstheme="minorHAnsi"/>
          <w:b/>
          <w:sz w:val="22"/>
          <w:szCs w:val="22"/>
        </w:rPr>
        <w:t xml:space="preserve"> of abuse and indicators</w:t>
      </w:r>
    </w:p>
    <w:p w14:paraId="135DF126" w14:textId="77777777" w:rsidR="00FA2698" w:rsidRPr="00326646" w:rsidRDefault="00FA2698" w:rsidP="00EB4C23">
      <w:pPr>
        <w:rPr>
          <w:rFonts w:asciiTheme="minorHAnsi" w:eastAsia="Calibri" w:hAnsiTheme="minorHAnsi" w:cstheme="minorHAnsi"/>
          <w:sz w:val="22"/>
          <w:szCs w:val="22"/>
          <w:lang w:eastAsia="en-US"/>
        </w:rPr>
      </w:pPr>
    </w:p>
    <w:p w14:paraId="15F8F462" w14:textId="77777777" w:rsidR="00FA2698" w:rsidRPr="00326646" w:rsidRDefault="00B2422A" w:rsidP="00EB4C23">
      <w:pPr>
        <w:pStyle w:val="Heading2"/>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11.1 </w:t>
      </w:r>
      <w:r w:rsidR="00B858D7" w:rsidRPr="00326646">
        <w:rPr>
          <w:rFonts w:asciiTheme="minorHAnsi" w:eastAsia="Calibri" w:hAnsiTheme="minorHAnsi" w:cstheme="minorHAnsi"/>
          <w:sz w:val="22"/>
          <w:szCs w:val="22"/>
        </w:rPr>
        <w:tab/>
      </w:r>
      <w:r w:rsidR="00FA2698" w:rsidRPr="00326646">
        <w:rPr>
          <w:rFonts w:asciiTheme="minorHAnsi" w:eastAsia="Calibri" w:hAnsiTheme="minorHAnsi" w:cstheme="minorHAnsi"/>
          <w:sz w:val="22"/>
          <w:szCs w:val="22"/>
        </w:rPr>
        <w:t xml:space="preserve">Physical abuse </w:t>
      </w:r>
    </w:p>
    <w:p w14:paraId="0AC40236" w14:textId="77777777" w:rsidR="00423DFC" w:rsidRPr="00326646" w:rsidRDefault="00423DFC" w:rsidP="00EB4C23">
      <w:pPr>
        <w:pStyle w:val="Heading2"/>
        <w:rPr>
          <w:rFonts w:asciiTheme="minorHAnsi" w:eastAsia="Calibri" w:hAnsiTheme="minorHAnsi" w:cstheme="minorHAnsi"/>
          <w:b w:val="0"/>
          <w:sz w:val="22"/>
          <w:szCs w:val="22"/>
        </w:rPr>
      </w:pPr>
    </w:p>
    <w:p w14:paraId="1C958459" w14:textId="77777777" w:rsidR="00FA2698" w:rsidRPr="00326646" w:rsidRDefault="00FA2698" w:rsidP="00EB4C23">
      <w:pPr>
        <w:pStyle w:val="Heading2"/>
        <w:rPr>
          <w:rFonts w:asciiTheme="minorHAnsi" w:eastAsia="Calibri" w:hAnsiTheme="minorHAnsi" w:cstheme="minorHAnsi"/>
          <w:b w:val="0"/>
          <w:sz w:val="22"/>
          <w:szCs w:val="22"/>
        </w:rPr>
      </w:pPr>
      <w:r w:rsidRPr="00326646">
        <w:rPr>
          <w:rFonts w:asciiTheme="minorHAnsi" w:eastAsia="Calibri" w:hAnsiTheme="minorHAnsi" w:cstheme="minorHAnsi"/>
          <w:b w:val="0"/>
          <w:sz w:val="22"/>
          <w:szCs w:val="22"/>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F02FCAF" w14:textId="77777777" w:rsidR="00FA2698" w:rsidRPr="00326646" w:rsidRDefault="00FA2698" w:rsidP="00EB4C23">
      <w:pPr>
        <w:rPr>
          <w:rFonts w:asciiTheme="minorHAnsi" w:eastAsia="Calibri" w:hAnsiTheme="minorHAnsi" w:cstheme="minorHAnsi"/>
          <w:sz w:val="22"/>
          <w:szCs w:val="22"/>
        </w:rPr>
      </w:pPr>
    </w:p>
    <w:p w14:paraId="20A4A1D0" w14:textId="77777777" w:rsidR="00FA2698" w:rsidRPr="00326646" w:rsidRDefault="00B2422A" w:rsidP="00EB4C23">
      <w:pPr>
        <w:pStyle w:val="Heading2"/>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11.2 </w:t>
      </w:r>
      <w:r w:rsidR="00E6157B" w:rsidRPr="00326646">
        <w:rPr>
          <w:rFonts w:asciiTheme="minorHAnsi" w:eastAsia="Calibri" w:hAnsiTheme="minorHAnsi" w:cstheme="minorHAnsi"/>
          <w:sz w:val="22"/>
          <w:szCs w:val="22"/>
        </w:rPr>
        <w:t xml:space="preserve"> </w:t>
      </w:r>
      <w:r w:rsidR="00187BE9" w:rsidRPr="00326646">
        <w:rPr>
          <w:rFonts w:asciiTheme="minorHAnsi" w:eastAsia="Calibri" w:hAnsiTheme="minorHAnsi" w:cstheme="minorHAnsi"/>
          <w:sz w:val="22"/>
          <w:szCs w:val="22"/>
        </w:rPr>
        <w:t xml:space="preserve"> </w:t>
      </w:r>
      <w:r w:rsidR="00FA2698" w:rsidRPr="00326646">
        <w:rPr>
          <w:rFonts w:asciiTheme="minorHAnsi" w:eastAsia="Calibri" w:hAnsiTheme="minorHAnsi" w:cstheme="minorHAnsi"/>
          <w:sz w:val="22"/>
          <w:szCs w:val="22"/>
        </w:rPr>
        <w:t>Emotional abuse</w:t>
      </w:r>
    </w:p>
    <w:p w14:paraId="66E0730A" w14:textId="77777777" w:rsidR="00423DFC" w:rsidRPr="00326646" w:rsidRDefault="00423DFC" w:rsidP="00EB4C23">
      <w:pPr>
        <w:pStyle w:val="Heading2"/>
        <w:rPr>
          <w:rFonts w:asciiTheme="minorHAnsi" w:eastAsia="Calibri" w:hAnsiTheme="minorHAnsi" w:cstheme="minorHAnsi"/>
          <w:b w:val="0"/>
          <w:sz w:val="22"/>
          <w:szCs w:val="22"/>
        </w:rPr>
      </w:pPr>
    </w:p>
    <w:p w14:paraId="4BAA359A" w14:textId="77777777" w:rsidR="00FA2698" w:rsidRPr="00326646" w:rsidRDefault="00FA2698" w:rsidP="00EB4C23">
      <w:pPr>
        <w:pStyle w:val="Heading2"/>
        <w:rPr>
          <w:rFonts w:asciiTheme="minorHAnsi" w:eastAsia="Calibri" w:hAnsiTheme="minorHAnsi" w:cstheme="minorHAnsi"/>
          <w:b w:val="0"/>
          <w:sz w:val="22"/>
          <w:szCs w:val="22"/>
        </w:rPr>
      </w:pPr>
      <w:r w:rsidRPr="00326646">
        <w:rPr>
          <w:rFonts w:asciiTheme="minorHAnsi" w:eastAsia="Calibri" w:hAnsiTheme="minorHAnsi" w:cstheme="minorHAnsi"/>
          <w:b w:val="0"/>
          <w:sz w:val="22"/>
          <w:szCs w:val="22"/>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813590" w:rsidRPr="00326646">
        <w:rPr>
          <w:rFonts w:asciiTheme="minorHAnsi" w:eastAsia="Calibri" w:hAnsiTheme="minorHAnsi" w:cstheme="minorHAnsi"/>
          <w:b w:val="0"/>
          <w:sz w:val="22"/>
          <w:szCs w:val="22"/>
        </w:rPr>
        <w:t xml:space="preserve">. </w:t>
      </w:r>
      <w:r w:rsidRPr="00326646">
        <w:rPr>
          <w:rFonts w:asciiTheme="minorHAnsi" w:eastAsia="Calibri" w:hAnsiTheme="minorHAnsi" w:cstheme="minorHAnsi"/>
          <w:b w:val="0"/>
          <w:sz w:val="22"/>
          <w:szCs w:val="22"/>
        </w:rPr>
        <w:t xml:space="preserve">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5BD72F28" w14:textId="77777777" w:rsidR="00FA2698" w:rsidRPr="00326646" w:rsidRDefault="00FA2698" w:rsidP="00EB4C23">
      <w:pPr>
        <w:pStyle w:val="Default"/>
        <w:spacing w:line="276" w:lineRule="auto"/>
        <w:contextualSpacing/>
        <w:rPr>
          <w:rFonts w:asciiTheme="minorHAnsi" w:eastAsia="Calibri" w:hAnsiTheme="minorHAnsi" w:cstheme="minorHAnsi"/>
          <w:color w:val="auto"/>
          <w:sz w:val="22"/>
          <w:szCs w:val="22"/>
          <w:lang w:eastAsia="en-US"/>
        </w:rPr>
      </w:pPr>
    </w:p>
    <w:p w14:paraId="6939060B" w14:textId="77777777" w:rsidR="00FA2698" w:rsidRPr="00326646" w:rsidRDefault="00F22A3A" w:rsidP="00EB4C23">
      <w:pPr>
        <w:pStyle w:val="Heading2"/>
        <w:rPr>
          <w:rFonts w:asciiTheme="minorHAnsi" w:eastAsia="Calibri" w:hAnsiTheme="minorHAnsi" w:cstheme="minorHAnsi"/>
          <w:sz w:val="22"/>
          <w:szCs w:val="22"/>
        </w:rPr>
      </w:pPr>
      <w:r w:rsidRPr="00326646">
        <w:rPr>
          <w:rFonts w:asciiTheme="minorHAnsi" w:eastAsia="Calibri" w:hAnsiTheme="minorHAnsi" w:cstheme="minorHAnsi"/>
          <w:sz w:val="22"/>
          <w:szCs w:val="22"/>
        </w:rPr>
        <w:t>11.3</w:t>
      </w:r>
      <w:r w:rsidR="00B858D7" w:rsidRPr="00326646">
        <w:rPr>
          <w:rFonts w:asciiTheme="minorHAnsi" w:eastAsia="Calibri" w:hAnsiTheme="minorHAnsi" w:cstheme="minorHAnsi"/>
          <w:sz w:val="22"/>
          <w:szCs w:val="22"/>
        </w:rPr>
        <w:tab/>
      </w:r>
      <w:r w:rsidR="00FA2698" w:rsidRPr="00326646">
        <w:rPr>
          <w:rFonts w:asciiTheme="minorHAnsi" w:eastAsia="Calibri" w:hAnsiTheme="minorHAnsi" w:cstheme="minorHAnsi"/>
          <w:sz w:val="22"/>
          <w:szCs w:val="22"/>
        </w:rPr>
        <w:t xml:space="preserve">Sexual </w:t>
      </w:r>
      <w:r w:rsidR="0094338C" w:rsidRPr="00326646">
        <w:rPr>
          <w:rFonts w:asciiTheme="minorHAnsi" w:eastAsia="Calibri" w:hAnsiTheme="minorHAnsi" w:cstheme="minorHAnsi"/>
          <w:sz w:val="22"/>
          <w:szCs w:val="22"/>
        </w:rPr>
        <w:t>A</w:t>
      </w:r>
      <w:r w:rsidR="00FA2698" w:rsidRPr="00326646">
        <w:rPr>
          <w:rFonts w:asciiTheme="minorHAnsi" w:eastAsia="Calibri" w:hAnsiTheme="minorHAnsi" w:cstheme="minorHAnsi"/>
          <w:sz w:val="22"/>
          <w:szCs w:val="22"/>
        </w:rPr>
        <w:t>buse</w:t>
      </w:r>
    </w:p>
    <w:p w14:paraId="4BA9BF25" w14:textId="77777777" w:rsidR="00423DFC" w:rsidRPr="00326646" w:rsidRDefault="00423DFC" w:rsidP="00EB4C23">
      <w:pPr>
        <w:pStyle w:val="Heading2"/>
        <w:rPr>
          <w:rFonts w:asciiTheme="minorHAnsi" w:eastAsia="Calibri" w:hAnsiTheme="minorHAnsi" w:cstheme="minorHAnsi"/>
          <w:b w:val="0"/>
          <w:sz w:val="22"/>
          <w:szCs w:val="22"/>
        </w:rPr>
      </w:pPr>
    </w:p>
    <w:p w14:paraId="4A16BE8A" w14:textId="77777777" w:rsidR="00FA2698" w:rsidRPr="00326646" w:rsidRDefault="00FA2698" w:rsidP="00EB4C23">
      <w:pPr>
        <w:pStyle w:val="Heading2"/>
        <w:rPr>
          <w:rFonts w:asciiTheme="minorHAnsi" w:eastAsia="Calibri" w:hAnsiTheme="minorHAnsi" w:cstheme="minorHAnsi"/>
          <w:b w:val="0"/>
          <w:sz w:val="22"/>
          <w:szCs w:val="22"/>
        </w:rPr>
      </w:pPr>
      <w:r w:rsidRPr="00326646">
        <w:rPr>
          <w:rFonts w:asciiTheme="minorHAnsi" w:eastAsia="Calibri" w:hAnsiTheme="minorHAnsi" w:cstheme="minorHAnsi"/>
          <w:b w:val="0"/>
          <w:sz w:val="22"/>
          <w:szCs w:val="22"/>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w:t>
      </w:r>
      <w:r w:rsidR="00187BE9" w:rsidRPr="00326646">
        <w:rPr>
          <w:rFonts w:asciiTheme="minorHAnsi" w:eastAsia="Calibri" w:hAnsiTheme="minorHAnsi" w:cstheme="minorHAnsi"/>
          <w:b w:val="0"/>
          <w:sz w:val="22"/>
          <w:szCs w:val="22"/>
        </w:rPr>
        <w:t xml:space="preserve">. </w:t>
      </w:r>
    </w:p>
    <w:p w14:paraId="659894A3" w14:textId="77777777" w:rsidR="00FA2698" w:rsidRPr="00326646" w:rsidRDefault="00FA2698" w:rsidP="00EB4C23">
      <w:pPr>
        <w:pStyle w:val="Default"/>
        <w:spacing w:line="276" w:lineRule="auto"/>
        <w:contextualSpacing/>
        <w:rPr>
          <w:rFonts w:asciiTheme="minorHAnsi" w:eastAsia="Calibri" w:hAnsiTheme="minorHAnsi" w:cstheme="minorHAnsi"/>
          <w:color w:val="auto"/>
          <w:sz w:val="22"/>
          <w:szCs w:val="22"/>
          <w:lang w:eastAsia="en-US"/>
        </w:rPr>
      </w:pPr>
    </w:p>
    <w:p w14:paraId="298B2F9F" w14:textId="77777777" w:rsidR="00FA2698" w:rsidRPr="00326646" w:rsidRDefault="00F22A3A" w:rsidP="00EB4C23">
      <w:pPr>
        <w:pStyle w:val="Default"/>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 xml:space="preserve">11.4 </w:t>
      </w:r>
      <w:r w:rsidR="00B858D7" w:rsidRPr="00326646">
        <w:rPr>
          <w:rFonts w:asciiTheme="minorHAnsi" w:eastAsia="Calibri" w:hAnsiTheme="minorHAnsi" w:cstheme="minorHAnsi"/>
          <w:b/>
          <w:color w:val="auto"/>
          <w:sz w:val="22"/>
          <w:szCs w:val="22"/>
          <w:lang w:eastAsia="en-US"/>
        </w:rPr>
        <w:tab/>
      </w:r>
      <w:r w:rsidR="00FA2698" w:rsidRPr="00326646">
        <w:rPr>
          <w:rFonts w:asciiTheme="minorHAnsi" w:eastAsia="Calibri" w:hAnsiTheme="minorHAnsi" w:cstheme="minorHAnsi"/>
          <w:b/>
          <w:color w:val="auto"/>
          <w:sz w:val="22"/>
          <w:szCs w:val="22"/>
          <w:lang w:eastAsia="en-US"/>
        </w:rPr>
        <w:t>Neglect</w:t>
      </w:r>
    </w:p>
    <w:p w14:paraId="5BAEAAA5" w14:textId="77777777" w:rsidR="00423DFC" w:rsidRPr="00326646" w:rsidRDefault="00423DFC" w:rsidP="00EB4C23">
      <w:pPr>
        <w:pStyle w:val="Default"/>
        <w:contextualSpacing/>
        <w:rPr>
          <w:rFonts w:asciiTheme="minorHAnsi" w:eastAsia="Calibri" w:hAnsiTheme="minorHAnsi" w:cstheme="minorHAnsi"/>
          <w:sz w:val="22"/>
          <w:szCs w:val="22"/>
          <w:lang w:eastAsia="en-US"/>
        </w:rPr>
      </w:pPr>
    </w:p>
    <w:p w14:paraId="57A58332" w14:textId="346C7E58" w:rsidR="005C3708" w:rsidRDefault="00FA2698" w:rsidP="00EB4C23">
      <w:pPr>
        <w:pStyle w:val="Default"/>
        <w:contextualSpacing/>
        <w:rPr>
          <w:rFonts w:asciiTheme="minorHAnsi" w:eastAsia="Calibri" w:hAnsiTheme="minorHAnsi" w:cstheme="minorHAnsi"/>
          <w:b/>
          <w:sz w:val="22"/>
          <w:szCs w:val="22"/>
          <w:lang w:eastAsia="en-US"/>
        </w:rPr>
      </w:pPr>
      <w:r w:rsidRPr="00326646">
        <w:rPr>
          <w:rFonts w:asciiTheme="minorHAnsi" w:eastAsia="Calibri" w:hAnsiTheme="minorHAnsi" w:cstheme="minorHAnsi"/>
          <w:sz w:val="22"/>
          <w:szCs w:val="22"/>
          <w:lang w:eastAsia="en-US"/>
        </w:rPr>
        <w:t xml:space="preserve">The persistent failure to meet a child’s basic physical and/or psychological needs, likely to result in the serious impairment of the child’s health or development. Neglect may occur during pregnancy because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r w:rsidR="00A62E65" w:rsidRPr="00326646">
        <w:rPr>
          <w:rFonts w:asciiTheme="minorHAnsi" w:eastAsia="Calibri" w:hAnsiTheme="minorHAnsi" w:cstheme="minorHAnsi"/>
          <w:b/>
          <w:sz w:val="22"/>
          <w:szCs w:val="22"/>
          <w:lang w:eastAsia="en-US"/>
        </w:rPr>
        <w:t>If our school suspect</w:t>
      </w:r>
      <w:r w:rsidR="003B1428" w:rsidRPr="00326646">
        <w:rPr>
          <w:rFonts w:asciiTheme="minorHAnsi" w:eastAsia="Calibri" w:hAnsiTheme="minorHAnsi" w:cstheme="minorHAnsi"/>
          <w:b/>
          <w:sz w:val="22"/>
          <w:szCs w:val="22"/>
          <w:lang w:eastAsia="en-US"/>
        </w:rPr>
        <w:t>s</w:t>
      </w:r>
      <w:r w:rsidR="00A62E65" w:rsidRPr="00326646">
        <w:rPr>
          <w:rFonts w:asciiTheme="minorHAnsi" w:eastAsia="Calibri" w:hAnsiTheme="minorHAnsi" w:cstheme="minorHAnsi"/>
          <w:b/>
          <w:sz w:val="22"/>
          <w:szCs w:val="22"/>
          <w:lang w:eastAsia="en-US"/>
        </w:rPr>
        <w:t xml:space="preserve"> a child may be experiencing </w:t>
      </w:r>
      <w:r w:rsidR="003A5646" w:rsidRPr="00326646">
        <w:rPr>
          <w:rFonts w:asciiTheme="minorHAnsi" w:eastAsia="Calibri" w:hAnsiTheme="minorHAnsi" w:cstheme="minorHAnsi"/>
          <w:b/>
          <w:sz w:val="22"/>
          <w:szCs w:val="22"/>
          <w:lang w:eastAsia="en-US"/>
        </w:rPr>
        <w:t>neglect,</w:t>
      </w:r>
      <w:r w:rsidR="00A62E65" w:rsidRPr="00326646">
        <w:rPr>
          <w:rFonts w:asciiTheme="minorHAnsi" w:eastAsia="Calibri" w:hAnsiTheme="minorHAnsi" w:cstheme="minorHAnsi"/>
          <w:b/>
          <w:sz w:val="22"/>
          <w:szCs w:val="22"/>
          <w:lang w:eastAsia="en-US"/>
        </w:rPr>
        <w:t xml:space="preserve"> we will use the neglect screening tool to identify areas of concern</w:t>
      </w:r>
    </w:p>
    <w:p w14:paraId="3936C7FD" w14:textId="77777777" w:rsidR="00A70956" w:rsidRPr="00326646" w:rsidRDefault="00A70956" w:rsidP="00EB4C23">
      <w:pPr>
        <w:pStyle w:val="Default"/>
        <w:contextualSpacing/>
        <w:rPr>
          <w:rFonts w:asciiTheme="minorHAnsi" w:eastAsia="Calibri" w:hAnsiTheme="minorHAnsi" w:cstheme="minorHAnsi"/>
          <w:sz w:val="22"/>
          <w:szCs w:val="22"/>
          <w:lang w:eastAsia="en-US"/>
        </w:rPr>
      </w:pPr>
    </w:p>
    <w:p w14:paraId="05A30A08" w14:textId="77777777" w:rsidR="002A3C34" w:rsidRPr="00326646" w:rsidRDefault="002A3C34" w:rsidP="00B858D7">
      <w:pPr>
        <w:pStyle w:val="Default"/>
        <w:numPr>
          <w:ilvl w:val="0"/>
          <w:numId w:val="20"/>
        </w:numPr>
        <w:ind w:left="567" w:hanging="567"/>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S</w:t>
      </w:r>
      <w:r w:rsidR="0054262A" w:rsidRPr="00326646">
        <w:rPr>
          <w:rFonts w:asciiTheme="minorHAnsi" w:eastAsia="Calibri" w:hAnsiTheme="minorHAnsi" w:cstheme="minorHAnsi"/>
          <w:b/>
          <w:color w:val="auto"/>
          <w:sz w:val="22"/>
          <w:szCs w:val="22"/>
          <w:lang w:eastAsia="en-US"/>
        </w:rPr>
        <w:t xml:space="preserve">pecific </w:t>
      </w:r>
      <w:r w:rsidR="00200A7D" w:rsidRPr="00326646">
        <w:rPr>
          <w:rFonts w:asciiTheme="minorHAnsi" w:eastAsia="Calibri" w:hAnsiTheme="minorHAnsi" w:cstheme="minorHAnsi"/>
          <w:b/>
          <w:color w:val="auto"/>
          <w:sz w:val="22"/>
          <w:szCs w:val="22"/>
          <w:lang w:eastAsia="en-US"/>
        </w:rPr>
        <w:t>S</w:t>
      </w:r>
      <w:r w:rsidR="0054262A" w:rsidRPr="00326646">
        <w:rPr>
          <w:rFonts w:asciiTheme="minorHAnsi" w:eastAsia="Calibri" w:hAnsiTheme="minorHAnsi" w:cstheme="minorHAnsi"/>
          <w:b/>
          <w:color w:val="auto"/>
          <w:sz w:val="22"/>
          <w:szCs w:val="22"/>
          <w:lang w:eastAsia="en-US"/>
        </w:rPr>
        <w:t xml:space="preserve">afeguarding Issues </w:t>
      </w:r>
      <w:r w:rsidRPr="00326646">
        <w:rPr>
          <w:rFonts w:asciiTheme="minorHAnsi" w:eastAsia="Calibri" w:hAnsiTheme="minorHAnsi" w:cstheme="minorHAnsi"/>
          <w:b/>
          <w:color w:val="auto"/>
          <w:sz w:val="22"/>
          <w:szCs w:val="22"/>
          <w:lang w:eastAsia="en-US"/>
        </w:rPr>
        <w:t xml:space="preserve"> </w:t>
      </w:r>
    </w:p>
    <w:p w14:paraId="5AC49591" w14:textId="77777777" w:rsidR="00BA7ED7" w:rsidRPr="00326646" w:rsidRDefault="00BA7ED7" w:rsidP="00EB4C23">
      <w:pPr>
        <w:pStyle w:val="Heading2"/>
        <w:rPr>
          <w:rFonts w:asciiTheme="minorHAnsi" w:eastAsia="Calibri" w:hAnsiTheme="minorHAnsi" w:cstheme="minorHAnsi"/>
          <w:color w:val="00B050"/>
          <w:sz w:val="22"/>
          <w:szCs w:val="22"/>
          <w:u w:val="single"/>
        </w:rPr>
      </w:pPr>
    </w:p>
    <w:p w14:paraId="42AAD283" w14:textId="77777777" w:rsidR="00E36592" w:rsidRPr="00326646" w:rsidRDefault="006948C6" w:rsidP="00B858D7">
      <w:pPr>
        <w:pStyle w:val="Heading2"/>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12.1</w:t>
      </w:r>
      <w:r w:rsidR="00B858D7" w:rsidRPr="00326646">
        <w:rPr>
          <w:rFonts w:asciiTheme="minorHAnsi" w:eastAsia="Calibri" w:hAnsiTheme="minorHAnsi" w:cstheme="minorHAnsi"/>
          <w:sz w:val="22"/>
          <w:szCs w:val="22"/>
        </w:rPr>
        <w:tab/>
      </w:r>
      <w:bookmarkStart w:id="14" w:name="_Hlk80738082"/>
      <w:r w:rsidR="00E36592" w:rsidRPr="00326646">
        <w:rPr>
          <w:rFonts w:asciiTheme="minorHAnsi" w:eastAsia="Calibri" w:hAnsiTheme="minorHAnsi" w:cstheme="minorHAnsi"/>
          <w:sz w:val="22"/>
          <w:szCs w:val="22"/>
        </w:rPr>
        <w:t xml:space="preserve">Sharing of </w:t>
      </w:r>
      <w:r w:rsidRPr="00326646">
        <w:rPr>
          <w:rFonts w:asciiTheme="minorHAnsi" w:eastAsia="Calibri" w:hAnsiTheme="minorHAnsi" w:cstheme="minorHAnsi"/>
          <w:sz w:val="22"/>
          <w:szCs w:val="22"/>
        </w:rPr>
        <w:t>n</w:t>
      </w:r>
      <w:r w:rsidR="00E36592" w:rsidRPr="00326646">
        <w:rPr>
          <w:rFonts w:asciiTheme="minorHAnsi" w:eastAsia="Calibri" w:hAnsiTheme="minorHAnsi" w:cstheme="minorHAnsi"/>
          <w:sz w:val="22"/>
          <w:szCs w:val="22"/>
        </w:rPr>
        <w:t xml:space="preserve">udes and </w:t>
      </w:r>
      <w:r w:rsidRPr="00326646">
        <w:rPr>
          <w:rFonts w:asciiTheme="minorHAnsi" w:eastAsia="Calibri" w:hAnsiTheme="minorHAnsi" w:cstheme="minorHAnsi"/>
          <w:sz w:val="22"/>
          <w:szCs w:val="22"/>
        </w:rPr>
        <w:t>s</w:t>
      </w:r>
      <w:r w:rsidR="00E36592" w:rsidRPr="00326646">
        <w:rPr>
          <w:rFonts w:asciiTheme="minorHAnsi" w:eastAsia="Calibri" w:hAnsiTheme="minorHAnsi" w:cstheme="minorHAnsi"/>
          <w:sz w:val="22"/>
          <w:szCs w:val="22"/>
        </w:rPr>
        <w:t xml:space="preserve">emi nudes </w:t>
      </w:r>
      <w:bookmarkEnd w:id="14"/>
      <w:r w:rsidR="00E36592" w:rsidRPr="00326646">
        <w:rPr>
          <w:rFonts w:asciiTheme="minorHAnsi" w:eastAsia="Calibri" w:hAnsiTheme="minorHAnsi" w:cstheme="minorHAnsi"/>
          <w:sz w:val="22"/>
          <w:szCs w:val="22"/>
        </w:rPr>
        <w:t>(</w:t>
      </w:r>
      <w:r w:rsidR="005F3A1E" w:rsidRPr="00326646">
        <w:rPr>
          <w:rFonts w:asciiTheme="minorHAnsi" w:eastAsia="Calibri" w:hAnsiTheme="minorHAnsi" w:cstheme="minorHAnsi"/>
          <w:sz w:val="22"/>
          <w:szCs w:val="22"/>
        </w:rPr>
        <w:t>Children</w:t>
      </w:r>
      <w:r w:rsidR="00E36592" w:rsidRPr="00326646">
        <w:rPr>
          <w:rFonts w:asciiTheme="minorHAnsi" w:eastAsia="Calibri" w:hAnsiTheme="minorHAnsi" w:cstheme="minorHAnsi"/>
          <w:sz w:val="22"/>
          <w:szCs w:val="22"/>
        </w:rPr>
        <w:t xml:space="preserve"> will be informed about the policy)</w:t>
      </w:r>
    </w:p>
    <w:p w14:paraId="2E5AC894" w14:textId="77777777" w:rsidR="00E36592" w:rsidRPr="00326646" w:rsidRDefault="00E36592"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val="en-US" w:eastAsia="en-US"/>
        </w:rPr>
        <w:t xml:space="preserve">If staff are made aware of an incident </w:t>
      </w:r>
      <w:r w:rsidRPr="00326646">
        <w:rPr>
          <w:rFonts w:asciiTheme="minorHAnsi" w:eastAsia="MS Mincho" w:hAnsiTheme="minorHAnsi" w:cstheme="minorHAnsi"/>
          <w:sz w:val="22"/>
          <w:szCs w:val="22"/>
          <w:lang w:eastAsia="en-US"/>
        </w:rPr>
        <w:t xml:space="preserve">involving the consensual or non-consensual sharing of nude or semi-nude images/videos (also known as ‘sexting’ or ‘youth produced sexual imagery’), </w:t>
      </w:r>
      <w:r w:rsidR="00BA7ED7" w:rsidRPr="00326646">
        <w:rPr>
          <w:rFonts w:asciiTheme="minorHAnsi" w:eastAsia="MS Mincho" w:hAnsiTheme="minorHAnsi" w:cstheme="minorHAnsi"/>
          <w:sz w:val="22"/>
          <w:szCs w:val="22"/>
          <w:lang w:eastAsia="en-US"/>
        </w:rPr>
        <w:t>they</w:t>
      </w:r>
      <w:r w:rsidRPr="00326646">
        <w:rPr>
          <w:rFonts w:asciiTheme="minorHAnsi" w:eastAsia="MS Mincho" w:hAnsiTheme="minorHAnsi" w:cstheme="minorHAnsi"/>
          <w:sz w:val="22"/>
          <w:szCs w:val="22"/>
          <w:lang w:eastAsia="en-US"/>
        </w:rPr>
        <w:t xml:space="preserve"> must report it to the DSL immediately. </w:t>
      </w:r>
    </w:p>
    <w:p w14:paraId="6BCD9933" w14:textId="77777777" w:rsidR="00BA7ED7" w:rsidRPr="00326646" w:rsidRDefault="00BA7ED7" w:rsidP="00EB4C23">
      <w:pPr>
        <w:spacing w:after="120"/>
        <w:rPr>
          <w:rFonts w:asciiTheme="minorHAnsi" w:eastAsia="MS Mincho" w:hAnsiTheme="minorHAnsi" w:cstheme="minorHAnsi"/>
          <w:sz w:val="20"/>
          <w:lang w:eastAsia="en-US"/>
        </w:rPr>
      </w:pPr>
    </w:p>
    <w:p w14:paraId="497B25A6" w14:textId="77777777" w:rsidR="00E36592" w:rsidRPr="00326646" w:rsidRDefault="00E36592" w:rsidP="00EB4C23">
      <w:pPr>
        <w:spacing w:after="120"/>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We will </w:t>
      </w:r>
      <w:r w:rsidRPr="00326646">
        <w:rPr>
          <w:rFonts w:asciiTheme="minorHAnsi" w:eastAsia="MS Mincho" w:hAnsiTheme="minorHAnsi" w:cstheme="minorHAnsi"/>
          <w:b/>
          <w:sz w:val="22"/>
          <w:szCs w:val="22"/>
          <w:lang w:eastAsia="en-US"/>
        </w:rPr>
        <w:t>not</w:t>
      </w:r>
      <w:r w:rsidRPr="00326646">
        <w:rPr>
          <w:rFonts w:asciiTheme="minorHAnsi" w:eastAsia="MS Mincho" w:hAnsiTheme="minorHAnsi" w:cstheme="minorHAnsi"/>
          <w:sz w:val="22"/>
          <w:szCs w:val="22"/>
          <w:lang w:eastAsia="en-US"/>
        </w:rPr>
        <w:t xml:space="preserve">: </w:t>
      </w:r>
    </w:p>
    <w:p w14:paraId="14602F58" w14:textId="77777777" w:rsidR="00E36592" w:rsidRPr="00326646" w:rsidRDefault="008D0BD4"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V</w:t>
      </w:r>
      <w:r w:rsidR="00E36592" w:rsidRPr="00326646">
        <w:rPr>
          <w:rFonts w:asciiTheme="minorHAnsi" w:eastAsia="MS Mincho" w:hAnsiTheme="minorHAnsi" w:cstheme="minorHAnsi"/>
          <w:sz w:val="22"/>
          <w:szCs w:val="22"/>
          <w:lang w:eastAsia="en-US"/>
        </w:rPr>
        <w:t xml:space="preserve">iew, copy, print, share, store or save the imagery yourself, or ask a </w:t>
      </w:r>
      <w:r w:rsidR="005F3A1E" w:rsidRPr="00326646">
        <w:rPr>
          <w:rFonts w:asciiTheme="minorHAnsi" w:eastAsia="MS Mincho" w:hAnsiTheme="minorHAnsi" w:cstheme="minorHAnsi"/>
          <w:sz w:val="22"/>
          <w:szCs w:val="22"/>
          <w:lang w:eastAsia="en-US"/>
        </w:rPr>
        <w:t xml:space="preserve">child </w:t>
      </w:r>
      <w:r w:rsidR="00E36592" w:rsidRPr="00326646">
        <w:rPr>
          <w:rFonts w:asciiTheme="minorHAnsi" w:eastAsia="MS Mincho" w:hAnsiTheme="minorHAnsi" w:cstheme="minorHAnsi"/>
          <w:sz w:val="22"/>
          <w:szCs w:val="22"/>
          <w:lang w:eastAsia="en-US"/>
        </w:rPr>
        <w:t>to share or download it (if a member of staff have already viewed the imagery by accident, you must report this to the DSL)</w:t>
      </w:r>
    </w:p>
    <w:p w14:paraId="4904F4DF" w14:textId="77777777" w:rsidR="00E36592" w:rsidRPr="00326646" w:rsidRDefault="008D0BD4"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D</w:t>
      </w:r>
      <w:r w:rsidR="00E36592" w:rsidRPr="00326646">
        <w:rPr>
          <w:rFonts w:asciiTheme="minorHAnsi" w:eastAsia="MS Mincho" w:hAnsiTheme="minorHAnsi" w:cstheme="minorHAnsi"/>
          <w:sz w:val="22"/>
          <w:szCs w:val="22"/>
          <w:lang w:eastAsia="en-US"/>
        </w:rPr>
        <w:t>elete the imagery or ask the pupil to delete it</w:t>
      </w:r>
    </w:p>
    <w:p w14:paraId="5E32E7CD" w14:textId="77777777" w:rsidR="00E36592" w:rsidRPr="00326646" w:rsidRDefault="008D0BD4"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w:t>
      </w:r>
      <w:r w:rsidR="00E36592" w:rsidRPr="00326646">
        <w:rPr>
          <w:rFonts w:asciiTheme="minorHAnsi" w:eastAsia="MS Mincho" w:hAnsiTheme="minorHAnsi" w:cstheme="minorHAnsi"/>
          <w:sz w:val="22"/>
          <w:szCs w:val="22"/>
          <w:lang w:eastAsia="en-US"/>
        </w:rPr>
        <w:t>sk the pupil(s) who are involved in the incident to disclose information regarding the imagery (this is the DSL’s responsibility)</w:t>
      </w:r>
    </w:p>
    <w:p w14:paraId="61F386AD" w14:textId="77777777" w:rsidR="00E36592" w:rsidRPr="00326646" w:rsidRDefault="008D0BD4"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w:t>
      </w:r>
      <w:r w:rsidR="00E36592" w:rsidRPr="00326646">
        <w:rPr>
          <w:rFonts w:asciiTheme="minorHAnsi" w:eastAsia="MS Mincho" w:hAnsiTheme="minorHAnsi" w:cstheme="minorHAnsi"/>
          <w:sz w:val="22"/>
          <w:szCs w:val="22"/>
          <w:lang w:eastAsia="en-US"/>
        </w:rPr>
        <w:t>hare information about the incident with other members of staff, the pupil(s) it involves or their, or other, parents and/or carers</w:t>
      </w:r>
    </w:p>
    <w:p w14:paraId="56828791" w14:textId="77777777" w:rsidR="00E36592" w:rsidRPr="00326646" w:rsidRDefault="008D0BD4"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w:t>
      </w:r>
      <w:r w:rsidR="00E36592" w:rsidRPr="00326646">
        <w:rPr>
          <w:rFonts w:asciiTheme="minorHAnsi" w:eastAsia="MS Mincho" w:hAnsiTheme="minorHAnsi" w:cstheme="minorHAnsi"/>
          <w:sz w:val="22"/>
          <w:szCs w:val="22"/>
          <w:lang w:eastAsia="en-US"/>
        </w:rPr>
        <w:t>ay or do anything to blame or shame any young people involved</w:t>
      </w:r>
    </w:p>
    <w:p w14:paraId="6897B504" w14:textId="77777777" w:rsidR="002D51FF" w:rsidRPr="00326646" w:rsidRDefault="002D51FF" w:rsidP="002D51FF">
      <w:pPr>
        <w:rPr>
          <w:rFonts w:asciiTheme="minorHAnsi" w:eastAsia="MS Mincho" w:hAnsiTheme="minorHAnsi" w:cstheme="minorHAnsi"/>
          <w:sz w:val="22"/>
          <w:szCs w:val="22"/>
          <w:lang w:eastAsia="en-US"/>
        </w:rPr>
      </w:pPr>
    </w:p>
    <w:p w14:paraId="1F085783" w14:textId="77777777" w:rsidR="00E36592" w:rsidRPr="00326646" w:rsidRDefault="00E36592" w:rsidP="002D51FF">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Staff will explain that you need to report the </w:t>
      </w:r>
      <w:r w:rsidR="002D51FF" w:rsidRPr="00326646">
        <w:rPr>
          <w:rFonts w:asciiTheme="minorHAnsi" w:eastAsia="MS Mincho" w:hAnsiTheme="minorHAnsi" w:cstheme="minorHAnsi"/>
          <w:sz w:val="22"/>
          <w:szCs w:val="22"/>
          <w:lang w:eastAsia="en-US"/>
        </w:rPr>
        <w:t>incident and</w:t>
      </w:r>
      <w:r w:rsidRPr="00326646">
        <w:rPr>
          <w:rFonts w:asciiTheme="minorHAnsi" w:eastAsia="MS Mincho" w:hAnsiTheme="minorHAnsi" w:cstheme="minorHAnsi"/>
          <w:sz w:val="22"/>
          <w:szCs w:val="22"/>
          <w:lang w:eastAsia="en-US"/>
        </w:rPr>
        <w:t xml:space="preserve"> reassure the pupil(s) that they will receive support</w:t>
      </w:r>
      <w:r w:rsidR="002D51FF"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w:t>
      </w:r>
    </w:p>
    <w:p w14:paraId="1E11F623" w14:textId="77777777" w:rsidR="0002324D" w:rsidRPr="00326646" w:rsidRDefault="0002324D" w:rsidP="00EB4C23">
      <w:pPr>
        <w:rPr>
          <w:rFonts w:asciiTheme="minorHAnsi" w:eastAsia="MS Mincho" w:hAnsiTheme="minorHAnsi" w:cstheme="minorHAnsi"/>
          <w:b/>
          <w:sz w:val="22"/>
          <w:szCs w:val="22"/>
          <w:lang w:eastAsia="en-US"/>
        </w:rPr>
      </w:pPr>
    </w:p>
    <w:p w14:paraId="321C6360" w14:textId="77777777" w:rsidR="00E36592" w:rsidRPr="00326646" w:rsidRDefault="00E36592"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 xml:space="preserve">Initial </w:t>
      </w:r>
      <w:r w:rsidR="0094338C" w:rsidRPr="00326646">
        <w:rPr>
          <w:rFonts w:asciiTheme="minorHAnsi" w:eastAsia="MS Mincho" w:hAnsiTheme="minorHAnsi" w:cstheme="minorHAnsi"/>
          <w:b/>
          <w:sz w:val="22"/>
          <w:szCs w:val="22"/>
          <w:lang w:eastAsia="en-US"/>
        </w:rPr>
        <w:t>R</w:t>
      </w:r>
      <w:r w:rsidRPr="00326646">
        <w:rPr>
          <w:rFonts w:asciiTheme="minorHAnsi" w:eastAsia="MS Mincho" w:hAnsiTheme="minorHAnsi" w:cstheme="minorHAnsi"/>
          <w:b/>
          <w:sz w:val="22"/>
          <w:szCs w:val="22"/>
          <w:lang w:eastAsia="en-US"/>
        </w:rPr>
        <w:t xml:space="preserve">eview </w:t>
      </w:r>
      <w:r w:rsidR="0094338C" w:rsidRPr="00326646">
        <w:rPr>
          <w:rFonts w:asciiTheme="minorHAnsi" w:eastAsia="MS Mincho" w:hAnsiTheme="minorHAnsi" w:cstheme="minorHAnsi"/>
          <w:b/>
          <w:sz w:val="22"/>
          <w:szCs w:val="22"/>
          <w:lang w:eastAsia="en-US"/>
        </w:rPr>
        <w:t>M</w:t>
      </w:r>
      <w:r w:rsidRPr="00326646">
        <w:rPr>
          <w:rFonts w:asciiTheme="minorHAnsi" w:eastAsia="MS Mincho" w:hAnsiTheme="minorHAnsi" w:cstheme="minorHAnsi"/>
          <w:b/>
          <w:sz w:val="22"/>
          <w:szCs w:val="22"/>
          <w:lang w:eastAsia="en-US"/>
        </w:rPr>
        <w:t>eeting</w:t>
      </w:r>
    </w:p>
    <w:p w14:paraId="061D185E" w14:textId="77777777" w:rsidR="00E36592" w:rsidRPr="00326646" w:rsidRDefault="00E36592"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Following a report of an incident, the DSL will hold an initial review meeting with appropriate school staff</w:t>
      </w:r>
      <w:r w:rsidR="008A7D34" w:rsidRPr="00326646">
        <w:rPr>
          <w:rFonts w:asciiTheme="minorHAnsi" w:eastAsia="MS Mincho" w:hAnsiTheme="minorHAnsi" w:cstheme="minorHAnsi"/>
          <w:sz w:val="22"/>
          <w:szCs w:val="22"/>
          <w:lang w:eastAsia="en-US"/>
        </w:rPr>
        <w:t xml:space="preserve">. This </w:t>
      </w:r>
      <w:r w:rsidRPr="00326646">
        <w:rPr>
          <w:rFonts w:asciiTheme="minorHAnsi" w:eastAsia="MS Mincho" w:hAnsiTheme="minorHAnsi" w:cstheme="minorHAnsi"/>
          <w:sz w:val="22"/>
          <w:szCs w:val="22"/>
          <w:lang w:eastAsia="en-US"/>
        </w:rPr>
        <w:t xml:space="preserve">may include the staff member who reported the incident and the safeguarding or leadership team that deals with safeguarding concerns. This meeting will consider the initial evidence and aim to determine: </w:t>
      </w:r>
    </w:p>
    <w:p w14:paraId="253C945C"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Whether there is an immediate risk to </w:t>
      </w:r>
      <w:r w:rsidR="006254EB" w:rsidRPr="00326646">
        <w:rPr>
          <w:rFonts w:asciiTheme="minorHAnsi" w:eastAsia="MS Mincho" w:hAnsiTheme="minorHAnsi" w:cstheme="minorHAnsi"/>
          <w:sz w:val="22"/>
          <w:szCs w:val="22"/>
          <w:lang w:eastAsia="en-US"/>
        </w:rPr>
        <w:t>child(ren)</w:t>
      </w:r>
    </w:p>
    <w:p w14:paraId="20144878"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If a referral needs to be made to the police and/or children’s social care </w:t>
      </w:r>
    </w:p>
    <w:p w14:paraId="452CDC2A"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If it is necessary to view the image(s) in order to safeguard the young person (in most cases, images or videos should not be viewed)</w:t>
      </w:r>
    </w:p>
    <w:p w14:paraId="6507166A"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What further information is required to decide the most appropriate </w:t>
      </w:r>
      <w:r w:rsidR="008D0BD4" w:rsidRPr="00326646">
        <w:rPr>
          <w:rFonts w:asciiTheme="minorHAnsi" w:eastAsia="MS Mincho" w:hAnsiTheme="minorHAnsi" w:cstheme="minorHAnsi"/>
          <w:sz w:val="22"/>
          <w:szCs w:val="22"/>
          <w:lang w:eastAsia="en-US"/>
        </w:rPr>
        <w:t>response?</w:t>
      </w:r>
      <w:r w:rsidRPr="00326646">
        <w:rPr>
          <w:rFonts w:asciiTheme="minorHAnsi" w:eastAsia="MS Mincho" w:hAnsiTheme="minorHAnsi" w:cstheme="minorHAnsi"/>
          <w:sz w:val="22"/>
          <w:szCs w:val="22"/>
          <w:lang w:eastAsia="en-US"/>
        </w:rPr>
        <w:t xml:space="preserve"> </w:t>
      </w:r>
    </w:p>
    <w:p w14:paraId="5BF3D492"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Whether the image(s) has been shared widely and via what services and/or platforms</w:t>
      </w:r>
      <w:r w:rsidR="006254EB"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(this may be unknown)</w:t>
      </w:r>
    </w:p>
    <w:p w14:paraId="342ECCBE"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Whether immediate action should be taken to delete or remove images or videos from devices or online services</w:t>
      </w:r>
      <w:r w:rsidR="003A5646" w:rsidRPr="00326646">
        <w:rPr>
          <w:rFonts w:asciiTheme="minorHAnsi" w:eastAsia="MS Mincho" w:hAnsiTheme="minorHAnsi" w:cstheme="minorHAnsi"/>
          <w:sz w:val="22"/>
          <w:szCs w:val="22"/>
          <w:lang w:eastAsia="en-US"/>
        </w:rPr>
        <w:t>.</w:t>
      </w:r>
    </w:p>
    <w:p w14:paraId="0271577D"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Any relevant facts about the </w:t>
      </w:r>
      <w:r w:rsidR="006254EB" w:rsidRPr="00326646">
        <w:rPr>
          <w:rFonts w:asciiTheme="minorHAnsi" w:eastAsia="MS Mincho" w:hAnsiTheme="minorHAnsi" w:cstheme="minorHAnsi"/>
          <w:sz w:val="22"/>
          <w:szCs w:val="22"/>
          <w:lang w:eastAsia="en-US"/>
        </w:rPr>
        <w:t>children</w:t>
      </w:r>
      <w:r w:rsidRPr="00326646">
        <w:rPr>
          <w:rFonts w:asciiTheme="minorHAnsi" w:eastAsia="MS Mincho" w:hAnsiTheme="minorHAnsi" w:cstheme="minorHAnsi"/>
          <w:sz w:val="22"/>
          <w:szCs w:val="22"/>
          <w:lang w:eastAsia="en-US"/>
        </w:rPr>
        <w:t xml:space="preserve"> involved which would influence risk assessment</w:t>
      </w:r>
      <w:r w:rsidR="003A5646" w:rsidRPr="00326646">
        <w:rPr>
          <w:rFonts w:asciiTheme="minorHAnsi" w:eastAsia="MS Mincho" w:hAnsiTheme="minorHAnsi" w:cstheme="minorHAnsi"/>
          <w:sz w:val="22"/>
          <w:szCs w:val="22"/>
          <w:lang w:eastAsia="en-US"/>
        </w:rPr>
        <w:t>.</w:t>
      </w:r>
    </w:p>
    <w:p w14:paraId="51360E4E"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If there is a need to contact another school, college, setting or individual</w:t>
      </w:r>
      <w:r w:rsidR="003A5646" w:rsidRPr="00326646">
        <w:rPr>
          <w:rFonts w:asciiTheme="minorHAnsi" w:eastAsia="MS Mincho" w:hAnsiTheme="minorHAnsi" w:cstheme="minorHAnsi"/>
          <w:sz w:val="22"/>
          <w:szCs w:val="22"/>
          <w:lang w:eastAsia="en-US"/>
        </w:rPr>
        <w:t>.</w:t>
      </w:r>
    </w:p>
    <w:p w14:paraId="21CFB383" w14:textId="77777777" w:rsidR="00E36592" w:rsidRPr="00326646" w:rsidRDefault="00E36592" w:rsidP="00DB20AF">
      <w:pPr>
        <w:numPr>
          <w:ilvl w:val="0"/>
          <w:numId w:val="73"/>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Whether to contact parents or carers of the </w:t>
      </w:r>
      <w:r w:rsidR="006254EB" w:rsidRPr="00326646">
        <w:rPr>
          <w:rFonts w:asciiTheme="minorHAnsi" w:eastAsia="MS Mincho" w:hAnsiTheme="minorHAnsi" w:cstheme="minorHAnsi"/>
          <w:sz w:val="22"/>
          <w:szCs w:val="22"/>
          <w:lang w:eastAsia="en-US"/>
        </w:rPr>
        <w:t>children</w:t>
      </w:r>
      <w:r w:rsidRPr="00326646">
        <w:rPr>
          <w:rFonts w:asciiTheme="minorHAnsi" w:eastAsia="MS Mincho" w:hAnsiTheme="minorHAnsi" w:cstheme="minorHAnsi"/>
          <w:sz w:val="22"/>
          <w:szCs w:val="22"/>
          <w:lang w:eastAsia="en-US"/>
        </w:rPr>
        <w:t xml:space="preserve"> involved. In most cases we will contact parents/carers.</w:t>
      </w:r>
    </w:p>
    <w:p w14:paraId="382665A8" w14:textId="77777777" w:rsidR="0002324D" w:rsidRPr="00326646" w:rsidRDefault="0002324D" w:rsidP="00EB4C23">
      <w:pPr>
        <w:rPr>
          <w:rFonts w:asciiTheme="minorHAnsi" w:eastAsia="MS Mincho" w:hAnsiTheme="minorHAnsi" w:cstheme="minorHAnsi"/>
          <w:b/>
          <w:sz w:val="22"/>
          <w:szCs w:val="22"/>
          <w:lang w:eastAsia="en-US"/>
        </w:rPr>
      </w:pPr>
    </w:p>
    <w:p w14:paraId="3416B94C" w14:textId="77777777" w:rsidR="00E36592" w:rsidRPr="00326646" w:rsidRDefault="00E36592"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 xml:space="preserve">The DSL will make an immediate referral to </w:t>
      </w:r>
      <w:r w:rsidR="0094338C" w:rsidRPr="00326646">
        <w:rPr>
          <w:rFonts w:asciiTheme="minorHAnsi" w:eastAsia="MS Mincho" w:hAnsiTheme="minorHAnsi" w:cstheme="minorHAnsi"/>
          <w:b/>
          <w:sz w:val="22"/>
          <w:szCs w:val="22"/>
          <w:lang w:eastAsia="en-US"/>
        </w:rPr>
        <w:t>P</w:t>
      </w:r>
      <w:r w:rsidRPr="00326646">
        <w:rPr>
          <w:rFonts w:asciiTheme="minorHAnsi" w:eastAsia="MS Mincho" w:hAnsiTheme="minorHAnsi" w:cstheme="minorHAnsi"/>
          <w:b/>
          <w:sz w:val="22"/>
          <w:szCs w:val="22"/>
          <w:lang w:eastAsia="en-US"/>
        </w:rPr>
        <w:t xml:space="preserve">olice and/or </w:t>
      </w:r>
      <w:r w:rsidR="0094338C" w:rsidRPr="00326646">
        <w:rPr>
          <w:rFonts w:asciiTheme="minorHAnsi" w:eastAsia="MS Mincho" w:hAnsiTheme="minorHAnsi" w:cstheme="minorHAnsi"/>
          <w:b/>
          <w:sz w:val="22"/>
          <w:szCs w:val="22"/>
          <w:lang w:eastAsia="en-US"/>
        </w:rPr>
        <w:t>C</w:t>
      </w:r>
      <w:r w:rsidRPr="00326646">
        <w:rPr>
          <w:rFonts w:asciiTheme="minorHAnsi" w:eastAsia="MS Mincho" w:hAnsiTheme="minorHAnsi" w:cstheme="minorHAnsi"/>
          <w:b/>
          <w:sz w:val="22"/>
          <w:szCs w:val="22"/>
          <w:lang w:eastAsia="en-US"/>
        </w:rPr>
        <w:t xml:space="preserve">hildren’s </w:t>
      </w:r>
      <w:r w:rsidR="0094338C" w:rsidRPr="00326646">
        <w:rPr>
          <w:rFonts w:asciiTheme="minorHAnsi" w:eastAsia="MS Mincho" w:hAnsiTheme="minorHAnsi" w:cstheme="minorHAnsi"/>
          <w:b/>
          <w:sz w:val="22"/>
          <w:szCs w:val="22"/>
          <w:lang w:eastAsia="en-US"/>
        </w:rPr>
        <w:t>S</w:t>
      </w:r>
      <w:r w:rsidRPr="00326646">
        <w:rPr>
          <w:rFonts w:asciiTheme="minorHAnsi" w:eastAsia="MS Mincho" w:hAnsiTheme="minorHAnsi" w:cstheme="minorHAnsi"/>
          <w:b/>
          <w:sz w:val="22"/>
          <w:szCs w:val="22"/>
          <w:lang w:eastAsia="en-US"/>
        </w:rPr>
        <w:t xml:space="preserve">ocial </w:t>
      </w:r>
      <w:r w:rsidR="0094338C" w:rsidRPr="00326646">
        <w:rPr>
          <w:rFonts w:asciiTheme="minorHAnsi" w:eastAsia="MS Mincho" w:hAnsiTheme="minorHAnsi" w:cstheme="minorHAnsi"/>
          <w:b/>
          <w:sz w:val="22"/>
          <w:szCs w:val="22"/>
          <w:lang w:eastAsia="en-US"/>
        </w:rPr>
        <w:t>C</w:t>
      </w:r>
      <w:r w:rsidRPr="00326646">
        <w:rPr>
          <w:rFonts w:asciiTheme="minorHAnsi" w:eastAsia="MS Mincho" w:hAnsiTheme="minorHAnsi" w:cstheme="minorHAnsi"/>
          <w:b/>
          <w:sz w:val="22"/>
          <w:szCs w:val="22"/>
          <w:lang w:eastAsia="en-US"/>
        </w:rPr>
        <w:t xml:space="preserve">are if: </w:t>
      </w:r>
    </w:p>
    <w:p w14:paraId="66CF5539" w14:textId="77777777" w:rsidR="006254EB" w:rsidRPr="00326646" w:rsidRDefault="006254EB" w:rsidP="00EB4C23">
      <w:pPr>
        <w:rPr>
          <w:rFonts w:asciiTheme="minorHAnsi" w:eastAsia="MS Mincho" w:hAnsiTheme="minorHAnsi" w:cstheme="minorHAnsi"/>
          <w:b/>
          <w:sz w:val="22"/>
          <w:szCs w:val="22"/>
          <w:lang w:eastAsia="en-US"/>
        </w:rPr>
      </w:pPr>
    </w:p>
    <w:p w14:paraId="3B0569E3" w14:textId="77777777" w:rsidR="00E36592" w:rsidRPr="00326646" w:rsidRDefault="00E36592" w:rsidP="00DB20AF">
      <w:pPr>
        <w:numPr>
          <w:ilvl w:val="0"/>
          <w:numId w:val="74"/>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The incident involves an adult</w:t>
      </w:r>
      <w:r w:rsidR="003A5646"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w:t>
      </w:r>
    </w:p>
    <w:p w14:paraId="59BBFECF" w14:textId="77777777" w:rsidR="00E36592" w:rsidRPr="00326646" w:rsidRDefault="00E36592" w:rsidP="00DB20AF">
      <w:pPr>
        <w:numPr>
          <w:ilvl w:val="0"/>
          <w:numId w:val="74"/>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There is reason to believe that a </w:t>
      </w:r>
      <w:r w:rsidR="006254EB" w:rsidRPr="00326646">
        <w:rPr>
          <w:rFonts w:asciiTheme="minorHAnsi" w:eastAsia="MS Mincho" w:hAnsiTheme="minorHAnsi" w:cstheme="minorHAnsi"/>
          <w:sz w:val="22"/>
          <w:szCs w:val="22"/>
          <w:lang w:eastAsia="en-US"/>
        </w:rPr>
        <w:t>child</w:t>
      </w:r>
      <w:r w:rsidRPr="00326646">
        <w:rPr>
          <w:rFonts w:asciiTheme="minorHAnsi" w:eastAsia="MS Mincho" w:hAnsiTheme="minorHAnsi" w:cstheme="minorHAnsi"/>
          <w:sz w:val="22"/>
          <w:szCs w:val="22"/>
          <w:lang w:eastAsia="en-US"/>
        </w:rPr>
        <w:t xml:space="preserve"> has been coerced, blackmailed or groomed, or if there are concerns about their capacity to consent</w:t>
      </w:r>
      <w:r w:rsidR="003A5646"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(for </w:t>
      </w:r>
      <w:r w:rsidR="008D0BD4" w:rsidRPr="00326646">
        <w:rPr>
          <w:rFonts w:asciiTheme="minorHAnsi" w:eastAsia="MS Mincho" w:hAnsiTheme="minorHAnsi" w:cstheme="minorHAnsi"/>
          <w:sz w:val="22"/>
          <w:szCs w:val="22"/>
          <w:lang w:eastAsia="en-US"/>
        </w:rPr>
        <w:t>example,</w:t>
      </w:r>
      <w:r w:rsidRPr="00326646">
        <w:rPr>
          <w:rFonts w:asciiTheme="minorHAnsi" w:eastAsia="MS Mincho" w:hAnsiTheme="minorHAnsi" w:cstheme="minorHAnsi"/>
          <w:sz w:val="22"/>
          <w:szCs w:val="22"/>
          <w:lang w:eastAsia="en-US"/>
        </w:rPr>
        <w:t xml:space="preserve"> owing to special educational needs)</w:t>
      </w:r>
    </w:p>
    <w:p w14:paraId="1C2B20C5" w14:textId="77777777" w:rsidR="00E36592" w:rsidRPr="00326646" w:rsidRDefault="00E36592" w:rsidP="00DB20AF">
      <w:pPr>
        <w:numPr>
          <w:ilvl w:val="0"/>
          <w:numId w:val="74"/>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What the DSL knows about the images or videos suggests the content depicts sexual acts which are unusual for the young person’s developmental </w:t>
      </w:r>
      <w:r w:rsidR="008D0BD4" w:rsidRPr="00326646">
        <w:rPr>
          <w:rFonts w:asciiTheme="minorHAnsi" w:eastAsia="MS Mincho" w:hAnsiTheme="minorHAnsi" w:cstheme="minorHAnsi"/>
          <w:sz w:val="22"/>
          <w:szCs w:val="22"/>
          <w:lang w:eastAsia="en-US"/>
        </w:rPr>
        <w:t>stage or</w:t>
      </w:r>
      <w:r w:rsidRPr="00326646">
        <w:rPr>
          <w:rFonts w:asciiTheme="minorHAnsi" w:eastAsia="MS Mincho" w:hAnsiTheme="minorHAnsi" w:cstheme="minorHAnsi"/>
          <w:sz w:val="22"/>
          <w:szCs w:val="22"/>
          <w:lang w:eastAsia="en-US"/>
        </w:rPr>
        <w:t xml:space="preserve"> are violent</w:t>
      </w:r>
      <w:r w:rsidR="003A5646" w:rsidRPr="00326646">
        <w:rPr>
          <w:rFonts w:asciiTheme="minorHAnsi" w:eastAsia="MS Mincho" w:hAnsiTheme="minorHAnsi" w:cstheme="minorHAnsi"/>
          <w:sz w:val="22"/>
          <w:szCs w:val="22"/>
          <w:lang w:eastAsia="en-US"/>
        </w:rPr>
        <w:t>.</w:t>
      </w:r>
    </w:p>
    <w:p w14:paraId="3D94E9AD" w14:textId="77777777" w:rsidR="00E36592" w:rsidRPr="00326646" w:rsidRDefault="00E36592" w:rsidP="00DB20AF">
      <w:pPr>
        <w:numPr>
          <w:ilvl w:val="0"/>
          <w:numId w:val="74"/>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The imagery involves sexual acts and any </w:t>
      </w:r>
      <w:r w:rsidR="006254EB" w:rsidRPr="00326646">
        <w:rPr>
          <w:rFonts w:asciiTheme="minorHAnsi" w:eastAsia="MS Mincho" w:hAnsiTheme="minorHAnsi" w:cstheme="minorHAnsi"/>
          <w:sz w:val="22"/>
          <w:szCs w:val="22"/>
          <w:lang w:eastAsia="en-US"/>
        </w:rPr>
        <w:t>child</w:t>
      </w:r>
      <w:r w:rsidRPr="00326646">
        <w:rPr>
          <w:rFonts w:asciiTheme="minorHAnsi" w:eastAsia="MS Mincho" w:hAnsiTheme="minorHAnsi" w:cstheme="minorHAnsi"/>
          <w:sz w:val="22"/>
          <w:szCs w:val="22"/>
          <w:lang w:eastAsia="en-US"/>
        </w:rPr>
        <w:t xml:space="preserve"> </w:t>
      </w:r>
      <w:r w:rsidR="002D51FF" w:rsidRPr="00326646">
        <w:rPr>
          <w:rFonts w:asciiTheme="minorHAnsi" w:eastAsia="MS Mincho" w:hAnsiTheme="minorHAnsi" w:cstheme="minorHAnsi"/>
          <w:sz w:val="22"/>
          <w:szCs w:val="22"/>
          <w:lang w:eastAsia="en-US"/>
        </w:rPr>
        <w:t xml:space="preserve">in </w:t>
      </w:r>
      <w:r w:rsidRPr="00326646">
        <w:rPr>
          <w:rFonts w:asciiTheme="minorHAnsi" w:eastAsia="MS Mincho" w:hAnsiTheme="minorHAnsi" w:cstheme="minorHAnsi"/>
          <w:sz w:val="22"/>
          <w:szCs w:val="22"/>
          <w:lang w:eastAsia="en-US"/>
        </w:rPr>
        <w:t>the images or videos is under 13</w:t>
      </w:r>
      <w:r w:rsidR="003A5646" w:rsidRPr="00326646">
        <w:rPr>
          <w:rFonts w:asciiTheme="minorHAnsi" w:eastAsia="MS Mincho" w:hAnsiTheme="minorHAnsi" w:cstheme="minorHAnsi"/>
          <w:sz w:val="22"/>
          <w:szCs w:val="22"/>
          <w:lang w:eastAsia="en-US"/>
        </w:rPr>
        <w:t>.</w:t>
      </w:r>
    </w:p>
    <w:p w14:paraId="14D56FF6" w14:textId="77777777" w:rsidR="00E36592" w:rsidRPr="00326646" w:rsidRDefault="00E36592" w:rsidP="00DB20AF">
      <w:pPr>
        <w:numPr>
          <w:ilvl w:val="0"/>
          <w:numId w:val="74"/>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The DSL has reason to believe a </w:t>
      </w:r>
      <w:r w:rsidR="006254EB" w:rsidRPr="00326646">
        <w:rPr>
          <w:rFonts w:asciiTheme="minorHAnsi" w:eastAsia="MS Mincho" w:hAnsiTheme="minorHAnsi" w:cstheme="minorHAnsi"/>
          <w:sz w:val="22"/>
          <w:szCs w:val="22"/>
          <w:lang w:eastAsia="en-US"/>
        </w:rPr>
        <w:t>child</w:t>
      </w:r>
      <w:r w:rsidRPr="00326646">
        <w:rPr>
          <w:rFonts w:asciiTheme="minorHAnsi" w:eastAsia="MS Mincho" w:hAnsiTheme="minorHAnsi" w:cstheme="minorHAnsi"/>
          <w:sz w:val="22"/>
          <w:szCs w:val="22"/>
          <w:lang w:eastAsia="en-US"/>
        </w:rPr>
        <w:t xml:space="preserve"> is at immediate risk of harm owing to the sharing of nudes and semi-nudes (for example, the </w:t>
      </w:r>
      <w:r w:rsidR="006254EB" w:rsidRPr="00326646">
        <w:rPr>
          <w:rFonts w:asciiTheme="minorHAnsi" w:eastAsia="MS Mincho" w:hAnsiTheme="minorHAnsi" w:cstheme="minorHAnsi"/>
          <w:sz w:val="22"/>
          <w:szCs w:val="22"/>
          <w:lang w:eastAsia="en-US"/>
        </w:rPr>
        <w:t>child</w:t>
      </w:r>
      <w:r w:rsidRPr="00326646">
        <w:rPr>
          <w:rFonts w:asciiTheme="minorHAnsi" w:eastAsia="MS Mincho" w:hAnsiTheme="minorHAnsi" w:cstheme="minorHAnsi"/>
          <w:sz w:val="22"/>
          <w:szCs w:val="22"/>
          <w:lang w:eastAsia="en-US"/>
        </w:rPr>
        <w:t xml:space="preserve"> is presenting as suicidal or self-harming)</w:t>
      </w:r>
    </w:p>
    <w:p w14:paraId="5B34E93D" w14:textId="77777777" w:rsidR="008A7D34" w:rsidRPr="00326646" w:rsidRDefault="008A7D34" w:rsidP="00EB4C23">
      <w:pPr>
        <w:rPr>
          <w:rFonts w:asciiTheme="minorHAnsi" w:eastAsia="MS Mincho" w:hAnsiTheme="minorHAnsi" w:cstheme="minorHAnsi"/>
          <w:sz w:val="22"/>
          <w:szCs w:val="22"/>
          <w:lang w:eastAsia="en-US"/>
        </w:rPr>
      </w:pPr>
    </w:p>
    <w:p w14:paraId="17E49DD5" w14:textId="77777777" w:rsidR="00E36592" w:rsidRPr="00326646" w:rsidRDefault="00E36592"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3887B199" w14:textId="77777777" w:rsidR="008A7D34" w:rsidRPr="00326646" w:rsidRDefault="008A7D34" w:rsidP="00EB4C23">
      <w:pPr>
        <w:rPr>
          <w:rFonts w:asciiTheme="minorHAnsi" w:eastAsia="MS Mincho" w:hAnsiTheme="minorHAnsi" w:cstheme="minorHAnsi"/>
          <w:b/>
          <w:sz w:val="22"/>
          <w:szCs w:val="22"/>
          <w:lang w:eastAsia="en-US"/>
        </w:rPr>
      </w:pPr>
    </w:p>
    <w:p w14:paraId="48B4FD6B" w14:textId="77777777" w:rsidR="00E36592" w:rsidRPr="00326646" w:rsidRDefault="00E36592"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 xml:space="preserve">Further </w:t>
      </w:r>
      <w:r w:rsidR="0094338C" w:rsidRPr="00326646">
        <w:rPr>
          <w:rFonts w:asciiTheme="minorHAnsi" w:eastAsia="MS Mincho" w:hAnsiTheme="minorHAnsi" w:cstheme="minorHAnsi"/>
          <w:b/>
          <w:sz w:val="22"/>
          <w:szCs w:val="22"/>
          <w:lang w:eastAsia="en-US"/>
        </w:rPr>
        <w:t>R</w:t>
      </w:r>
      <w:r w:rsidRPr="00326646">
        <w:rPr>
          <w:rFonts w:asciiTheme="minorHAnsi" w:eastAsia="MS Mincho" w:hAnsiTheme="minorHAnsi" w:cstheme="minorHAnsi"/>
          <w:b/>
          <w:sz w:val="22"/>
          <w:szCs w:val="22"/>
          <w:lang w:eastAsia="en-US"/>
        </w:rPr>
        <w:t>eview by the DSL</w:t>
      </w:r>
    </w:p>
    <w:p w14:paraId="626ACC9C" w14:textId="77777777" w:rsidR="008A7D34" w:rsidRPr="00326646" w:rsidRDefault="00E36592"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If at the initial review stage, a decision has been made not to refer to police and/or children’s social care, the DSL will conduct a further review to establish the facts and assess the risks. This may involve: -</w:t>
      </w:r>
    </w:p>
    <w:p w14:paraId="3638553D" w14:textId="77777777" w:rsidR="002D51FF" w:rsidRPr="00326646" w:rsidRDefault="002D51FF" w:rsidP="002D51FF">
      <w:pPr>
        <w:rPr>
          <w:rFonts w:asciiTheme="minorHAnsi" w:eastAsia="MS Mincho" w:hAnsiTheme="minorHAnsi" w:cstheme="minorHAnsi"/>
          <w:sz w:val="22"/>
          <w:szCs w:val="22"/>
          <w:lang w:eastAsia="en-US"/>
        </w:rPr>
      </w:pPr>
    </w:p>
    <w:p w14:paraId="2A2AD376" w14:textId="77777777" w:rsidR="00E36592" w:rsidRPr="00326646" w:rsidRDefault="00E36592" w:rsidP="002D51FF">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Holding interviews with the </w:t>
      </w:r>
      <w:r w:rsidR="006254EB" w:rsidRPr="00326646">
        <w:rPr>
          <w:rFonts w:asciiTheme="minorHAnsi" w:eastAsia="MS Mincho" w:hAnsiTheme="minorHAnsi" w:cstheme="minorHAnsi"/>
          <w:sz w:val="22"/>
          <w:szCs w:val="22"/>
          <w:lang w:eastAsia="en-US"/>
        </w:rPr>
        <w:t xml:space="preserve">children </w:t>
      </w:r>
      <w:r w:rsidRPr="00326646">
        <w:rPr>
          <w:rFonts w:asciiTheme="minorHAnsi" w:eastAsia="MS Mincho" w:hAnsiTheme="minorHAnsi" w:cstheme="minorHAnsi"/>
          <w:sz w:val="22"/>
          <w:szCs w:val="22"/>
          <w:lang w:eastAsia="en-US"/>
        </w:rPr>
        <w:t>involved (if appropriate).</w:t>
      </w:r>
      <w:r w:rsidR="008A7D34" w:rsidRPr="00326646">
        <w:rPr>
          <w:rFonts w:asciiTheme="minorHAnsi" w:eastAsia="MS Mincho" w:hAnsiTheme="minorHAnsi" w:cstheme="minorHAnsi"/>
          <w:sz w:val="22"/>
          <w:szCs w:val="22"/>
          <w:lang w:eastAsia="en-US"/>
        </w:rPr>
        <w:t xml:space="preserve"> </w:t>
      </w:r>
      <w:r w:rsidRPr="00326646">
        <w:rPr>
          <w:rFonts w:asciiTheme="minorHAnsi" w:eastAsia="MS Mincho" w:hAnsiTheme="minorHAnsi" w:cstheme="minorHAnsi"/>
          <w:sz w:val="22"/>
          <w:szCs w:val="22"/>
          <w:lang w:eastAsia="en-US"/>
        </w:rPr>
        <w:t xml:space="preserve">If at any point in the process there is a concern that a </w:t>
      </w:r>
      <w:r w:rsidR="006254EB" w:rsidRPr="00326646">
        <w:rPr>
          <w:rFonts w:asciiTheme="minorHAnsi" w:eastAsia="MS Mincho" w:hAnsiTheme="minorHAnsi" w:cstheme="minorHAnsi"/>
          <w:sz w:val="22"/>
          <w:szCs w:val="22"/>
          <w:lang w:eastAsia="en-US"/>
        </w:rPr>
        <w:t>child</w:t>
      </w:r>
      <w:r w:rsidRPr="00326646">
        <w:rPr>
          <w:rFonts w:asciiTheme="minorHAnsi" w:eastAsia="MS Mincho" w:hAnsiTheme="minorHAnsi" w:cstheme="minorHAnsi"/>
          <w:sz w:val="22"/>
          <w:szCs w:val="22"/>
          <w:lang w:eastAsia="en-US"/>
        </w:rPr>
        <w:t xml:space="preserve"> has been harmed or is at risk of harm, a referral will be made to children’s social care and/or the police immediately. </w:t>
      </w:r>
    </w:p>
    <w:p w14:paraId="47FF2896" w14:textId="77777777" w:rsidR="00E36592" w:rsidRPr="00326646" w:rsidRDefault="00E36592" w:rsidP="00EB4C23">
      <w:pPr>
        <w:rPr>
          <w:rFonts w:asciiTheme="minorHAnsi" w:eastAsia="MS Mincho" w:hAnsiTheme="minorHAnsi" w:cstheme="minorHAnsi"/>
          <w:b/>
          <w:sz w:val="22"/>
          <w:szCs w:val="22"/>
          <w:lang w:eastAsia="en-US"/>
        </w:rPr>
      </w:pPr>
    </w:p>
    <w:p w14:paraId="22C4F0B7" w14:textId="77777777" w:rsidR="00E36592" w:rsidRPr="00326646" w:rsidRDefault="00E36592"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 xml:space="preserve">Informing </w:t>
      </w:r>
      <w:r w:rsidR="0094338C" w:rsidRPr="00326646">
        <w:rPr>
          <w:rFonts w:asciiTheme="minorHAnsi" w:eastAsia="MS Mincho" w:hAnsiTheme="minorHAnsi" w:cstheme="minorHAnsi"/>
          <w:b/>
          <w:sz w:val="22"/>
          <w:szCs w:val="22"/>
          <w:lang w:eastAsia="en-US"/>
        </w:rPr>
        <w:t>P</w:t>
      </w:r>
      <w:r w:rsidRPr="00326646">
        <w:rPr>
          <w:rFonts w:asciiTheme="minorHAnsi" w:eastAsia="MS Mincho" w:hAnsiTheme="minorHAnsi" w:cstheme="minorHAnsi"/>
          <w:b/>
          <w:sz w:val="22"/>
          <w:szCs w:val="22"/>
          <w:lang w:eastAsia="en-US"/>
        </w:rPr>
        <w:t>arents/</w:t>
      </w:r>
      <w:r w:rsidR="0094338C" w:rsidRPr="00326646">
        <w:rPr>
          <w:rFonts w:asciiTheme="minorHAnsi" w:eastAsia="MS Mincho" w:hAnsiTheme="minorHAnsi" w:cstheme="minorHAnsi"/>
          <w:b/>
          <w:sz w:val="22"/>
          <w:szCs w:val="22"/>
          <w:lang w:eastAsia="en-US"/>
        </w:rPr>
        <w:t>C</w:t>
      </w:r>
      <w:r w:rsidRPr="00326646">
        <w:rPr>
          <w:rFonts w:asciiTheme="minorHAnsi" w:eastAsia="MS Mincho" w:hAnsiTheme="minorHAnsi" w:cstheme="minorHAnsi"/>
          <w:b/>
          <w:sz w:val="22"/>
          <w:szCs w:val="22"/>
          <w:lang w:eastAsia="en-US"/>
        </w:rPr>
        <w:t>arers</w:t>
      </w:r>
    </w:p>
    <w:p w14:paraId="7853575F" w14:textId="77777777" w:rsidR="00E36592" w:rsidRPr="00326646" w:rsidRDefault="00E36592" w:rsidP="00EB4C23">
      <w:pPr>
        <w:rPr>
          <w:rFonts w:asciiTheme="minorHAnsi" w:eastAsia="MS Mincho" w:hAnsiTheme="minorHAnsi" w:cstheme="minorHAnsi"/>
          <w:sz w:val="20"/>
          <w:lang w:eastAsia="en-US"/>
        </w:rPr>
      </w:pPr>
      <w:r w:rsidRPr="00326646">
        <w:rPr>
          <w:rFonts w:asciiTheme="minorHAnsi" w:eastAsia="MS Mincho" w:hAnsiTheme="minorHAnsi" w:cstheme="minorHAnsi"/>
          <w:sz w:val="22"/>
          <w:szCs w:val="22"/>
          <w:lang w:eastAsia="en-US"/>
        </w:rPr>
        <w:t xml:space="preserve">The DSL will inform parents/carers at an early stage and keep them involved in the process, unless there is a good reason to believe that involving them would put the </w:t>
      </w:r>
      <w:r w:rsidR="0094338C" w:rsidRPr="00326646">
        <w:rPr>
          <w:rFonts w:asciiTheme="minorHAnsi" w:eastAsia="MS Mincho" w:hAnsiTheme="minorHAnsi" w:cstheme="minorHAnsi"/>
          <w:sz w:val="22"/>
          <w:szCs w:val="22"/>
          <w:lang w:eastAsia="en-US"/>
        </w:rPr>
        <w:t xml:space="preserve">child </w:t>
      </w:r>
      <w:r w:rsidRPr="00326646">
        <w:rPr>
          <w:rFonts w:asciiTheme="minorHAnsi" w:eastAsia="MS Mincho" w:hAnsiTheme="minorHAnsi" w:cstheme="minorHAnsi"/>
          <w:sz w:val="22"/>
          <w:szCs w:val="22"/>
          <w:lang w:eastAsia="en-US"/>
        </w:rPr>
        <w:t>at risk of harm.</w:t>
      </w:r>
      <w:r w:rsidRPr="00326646">
        <w:rPr>
          <w:rFonts w:asciiTheme="minorHAnsi" w:eastAsia="MS Mincho" w:hAnsiTheme="minorHAnsi" w:cstheme="minorHAnsi"/>
          <w:sz w:val="20"/>
          <w:lang w:eastAsia="en-US"/>
        </w:rPr>
        <w:t xml:space="preserve"> </w:t>
      </w:r>
    </w:p>
    <w:p w14:paraId="304BCEE0" w14:textId="77777777" w:rsidR="00C83E54" w:rsidRPr="00326646" w:rsidRDefault="00C83E54" w:rsidP="00EB4C23">
      <w:pPr>
        <w:rPr>
          <w:rFonts w:asciiTheme="minorHAnsi" w:eastAsia="MS Mincho" w:hAnsiTheme="minorHAnsi" w:cstheme="minorHAnsi"/>
          <w:b/>
          <w:sz w:val="22"/>
          <w:szCs w:val="22"/>
          <w:lang w:eastAsia="en-US"/>
        </w:rPr>
      </w:pPr>
    </w:p>
    <w:p w14:paraId="674C287C" w14:textId="77777777" w:rsidR="00E36592" w:rsidRPr="00326646" w:rsidRDefault="00E36592"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Referring to the police</w:t>
      </w:r>
    </w:p>
    <w:p w14:paraId="6FBA1754" w14:textId="77777777" w:rsidR="00E36592" w:rsidRPr="00326646" w:rsidRDefault="00E36592" w:rsidP="00EB4C23">
      <w:pPr>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eastAsia="en-US"/>
        </w:rPr>
        <w:t xml:space="preserve">If it is necessary to refer an incident to the police, this will be done through </w:t>
      </w:r>
      <w:r w:rsidRPr="00326646">
        <w:rPr>
          <w:rFonts w:asciiTheme="minorHAnsi" w:eastAsia="MS Mincho" w:hAnsiTheme="minorHAnsi" w:cstheme="minorHAnsi"/>
          <w:sz w:val="22"/>
          <w:szCs w:val="22"/>
          <w:lang w:val="en-US" w:eastAsia="en-US"/>
        </w:rPr>
        <w:t xml:space="preserve">[insert details of your existing arrangements, </w:t>
      </w:r>
      <w:proofErr w:type="gramStart"/>
      <w:r w:rsidRPr="00326646">
        <w:rPr>
          <w:rFonts w:asciiTheme="minorHAnsi" w:eastAsia="MS Mincho" w:hAnsiTheme="minorHAnsi" w:cstheme="minorHAnsi"/>
          <w:sz w:val="22"/>
          <w:szCs w:val="22"/>
          <w:lang w:val="en-US" w:eastAsia="en-US"/>
        </w:rPr>
        <w:t>e.g.</w:t>
      </w:r>
      <w:proofErr w:type="gramEnd"/>
      <w:r w:rsidRPr="00326646">
        <w:rPr>
          <w:rFonts w:asciiTheme="minorHAnsi" w:eastAsia="MS Mincho" w:hAnsiTheme="minorHAnsi" w:cstheme="minorHAnsi"/>
          <w:sz w:val="22"/>
          <w:szCs w:val="22"/>
          <w:lang w:val="en-US" w:eastAsia="en-US"/>
        </w:rPr>
        <w:t xml:space="preserve"> a </w:t>
      </w:r>
      <w:r w:rsidR="0094338C" w:rsidRPr="00326646">
        <w:rPr>
          <w:rFonts w:asciiTheme="minorHAnsi" w:eastAsia="MS Mincho" w:hAnsiTheme="minorHAnsi" w:cstheme="minorHAnsi"/>
          <w:sz w:val="22"/>
          <w:szCs w:val="22"/>
          <w:lang w:val="en-US" w:eastAsia="en-US"/>
        </w:rPr>
        <w:t>S</w:t>
      </w:r>
      <w:r w:rsidRPr="00326646">
        <w:rPr>
          <w:rFonts w:asciiTheme="minorHAnsi" w:eastAsia="MS Mincho" w:hAnsiTheme="minorHAnsi" w:cstheme="minorHAnsi"/>
          <w:sz w:val="22"/>
          <w:szCs w:val="22"/>
          <w:lang w:val="en-US" w:eastAsia="en-US"/>
        </w:rPr>
        <w:t xml:space="preserve">afer </w:t>
      </w:r>
      <w:r w:rsidR="0094338C" w:rsidRPr="00326646">
        <w:rPr>
          <w:rFonts w:asciiTheme="minorHAnsi" w:eastAsia="MS Mincho" w:hAnsiTheme="minorHAnsi" w:cstheme="minorHAnsi"/>
          <w:sz w:val="22"/>
          <w:szCs w:val="22"/>
          <w:lang w:val="en-US" w:eastAsia="en-US"/>
        </w:rPr>
        <w:t>S</w:t>
      </w:r>
      <w:r w:rsidR="008A7D34" w:rsidRPr="00326646">
        <w:rPr>
          <w:rFonts w:asciiTheme="minorHAnsi" w:eastAsia="MS Mincho" w:hAnsiTheme="minorHAnsi" w:cstheme="minorHAnsi"/>
          <w:sz w:val="22"/>
          <w:szCs w:val="22"/>
          <w:lang w:val="en-US" w:eastAsia="en-US"/>
        </w:rPr>
        <w:t>chool’s</w:t>
      </w:r>
      <w:r w:rsidRPr="00326646">
        <w:rPr>
          <w:rFonts w:asciiTheme="minorHAnsi" w:eastAsia="MS Mincho" w:hAnsiTheme="minorHAnsi" w:cstheme="minorHAnsi"/>
          <w:sz w:val="22"/>
          <w:szCs w:val="22"/>
          <w:lang w:val="en-US" w:eastAsia="en-US"/>
        </w:rPr>
        <w:t xml:space="preserve"> </w:t>
      </w:r>
      <w:r w:rsidR="0094338C" w:rsidRPr="00326646">
        <w:rPr>
          <w:rFonts w:asciiTheme="minorHAnsi" w:eastAsia="MS Mincho" w:hAnsiTheme="minorHAnsi" w:cstheme="minorHAnsi"/>
          <w:sz w:val="22"/>
          <w:szCs w:val="22"/>
          <w:lang w:val="en-US" w:eastAsia="en-US"/>
        </w:rPr>
        <w:t>O</w:t>
      </w:r>
      <w:r w:rsidRPr="00326646">
        <w:rPr>
          <w:rFonts w:asciiTheme="minorHAnsi" w:eastAsia="MS Mincho" w:hAnsiTheme="minorHAnsi" w:cstheme="minorHAnsi"/>
          <w:sz w:val="22"/>
          <w:szCs w:val="22"/>
          <w:lang w:val="en-US" w:eastAsia="en-US"/>
        </w:rPr>
        <w:t>fficer,</w:t>
      </w:r>
      <w:r w:rsidR="0094338C" w:rsidRPr="00326646">
        <w:rPr>
          <w:rFonts w:asciiTheme="minorHAnsi" w:eastAsia="MS Mincho" w:hAnsiTheme="minorHAnsi" w:cstheme="minorHAnsi"/>
          <w:sz w:val="22"/>
          <w:szCs w:val="22"/>
          <w:lang w:val="en-US" w:eastAsia="en-US"/>
        </w:rPr>
        <w:t xml:space="preserve"> P</w:t>
      </w:r>
      <w:r w:rsidRPr="00326646">
        <w:rPr>
          <w:rFonts w:asciiTheme="minorHAnsi" w:eastAsia="MS Mincho" w:hAnsiTheme="minorHAnsi" w:cstheme="minorHAnsi"/>
          <w:sz w:val="22"/>
          <w:szCs w:val="22"/>
          <w:lang w:val="en-US" w:eastAsia="en-US"/>
        </w:rPr>
        <w:t xml:space="preserve">olice </w:t>
      </w:r>
      <w:r w:rsidR="0094338C" w:rsidRPr="00326646">
        <w:rPr>
          <w:rFonts w:asciiTheme="minorHAnsi" w:eastAsia="MS Mincho" w:hAnsiTheme="minorHAnsi" w:cstheme="minorHAnsi"/>
          <w:sz w:val="22"/>
          <w:szCs w:val="22"/>
          <w:lang w:val="en-US" w:eastAsia="en-US"/>
        </w:rPr>
        <w:t>C</w:t>
      </w:r>
      <w:r w:rsidRPr="00326646">
        <w:rPr>
          <w:rFonts w:asciiTheme="minorHAnsi" w:eastAsia="MS Mincho" w:hAnsiTheme="minorHAnsi" w:cstheme="minorHAnsi"/>
          <w:sz w:val="22"/>
          <w:szCs w:val="22"/>
          <w:lang w:val="en-US" w:eastAsia="en-US"/>
        </w:rPr>
        <w:t xml:space="preserve">ommunity </w:t>
      </w:r>
      <w:r w:rsidR="0094338C" w:rsidRPr="00326646">
        <w:rPr>
          <w:rFonts w:asciiTheme="minorHAnsi" w:eastAsia="MS Mincho" w:hAnsiTheme="minorHAnsi" w:cstheme="minorHAnsi"/>
          <w:sz w:val="22"/>
          <w:szCs w:val="22"/>
          <w:lang w:val="en-US" w:eastAsia="en-US"/>
        </w:rPr>
        <w:t>S</w:t>
      </w:r>
      <w:r w:rsidRPr="00326646">
        <w:rPr>
          <w:rFonts w:asciiTheme="minorHAnsi" w:eastAsia="MS Mincho" w:hAnsiTheme="minorHAnsi" w:cstheme="minorHAnsi"/>
          <w:sz w:val="22"/>
          <w:szCs w:val="22"/>
          <w:lang w:val="en-US" w:eastAsia="en-US"/>
        </w:rPr>
        <w:t xml:space="preserve">upport </w:t>
      </w:r>
      <w:r w:rsidR="0094338C" w:rsidRPr="00326646">
        <w:rPr>
          <w:rFonts w:asciiTheme="minorHAnsi" w:eastAsia="MS Mincho" w:hAnsiTheme="minorHAnsi" w:cstheme="minorHAnsi"/>
          <w:sz w:val="22"/>
          <w:szCs w:val="22"/>
          <w:lang w:val="en-US" w:eastAsia="en-US"/>
        </w:rPr>
        <w:t>O</w:t>
      </w:r>
      <w:r w:rsidRPr="00326646">
        <w:rPr>
          <w:rFonts w:asciiTheme="minorHAnsi" w:eastAsia="MS Mincho" w:hAnsiTheme="minorHAnsi" w:cstheme="minorHAnsi"/>
          <w:sz w:val="22"/>
          <w:szCs w:val="22"/>
          <w:lang w:val="en-US" w:eastAsia="en-US"/>
        </w:rPr>
        <w:t xml:space="preserve">fficer, </w:t>
      </w:r>
      <w:r w:rsidR="0094338C" w:rsidRPr="00326646">
        <w:rPr>
          <w:rFonts w:asciiTheme="minorHAnsi" w:eastAsia="MS Mincho" w:hAnsiTheme="minorHAnsi" w:cstheme="minorHAnsi"/>
          <w:sz w:val="22"/>
          <w:szCs w:val="22"/>
          <w:lang w:val="en-US" w:eastAsia="en-US"/>
        </w:rPr>
        <w:t>L</w:t>
      </w:r>
      <w:r w:rsidRPr="00326646">
        <w:rPr>
          <w:rFonts w:asciiTheme="minorHAnsi" w:eastAsia="MS Mincho" w:hAnsiTheme="minorHAnsi" w:cstheme="minorHAnsi"/>
          <w:sz w:val="22"/>
          <w:szCs w:val="22"/>
          <w:lang w:val="en-US" w:eastAsia="en-US"/>
        </w:rPr>
        <w:t xml:space="preserve">ocal </w:t>
      </w:r>
      <w:proofErr w:type="spellStart"/>
      <w:r w:rsidR="0094338C" w:rsidRPr="00326646">
        <w:rPr>
          <w:rFonts w:asciiTheme="minorHAnsi" w:eastAsia="MS Mincho" w:hAnsiTheme="minorHAnsi" w:cstheme="minorHAnsi"/>
          <w:sz w:val="22"/>
          <w:szCs w:val="22"/>
          <w:lang w:val="en-US" w:eastAsia="en-US"/>
        </w:rPr>
        <w:t>N</w:t>
      </w:r>
      <w:r w:rsidRPr="00326646">
        <w:rPr>
          <w:rFonts w:asciiTheme="minorHAnsi" w:eastAsia="MS Mincho" w:hAnsiTheme="minorHAnsi" w:cstheme="minorHAnsi"/>
          <w:sz w:val="22"/>
          <w:szCs w:val="22"/>
          <w:lang w:val="en-US" w:eastAsia="en-US"/>
        </w:rPr>
        <w:t>eighbourhood</w:t>
      </w:r>
      <w:proofErr w:type="spellEnd"/>
      <w:r w:rsidRPr="00326646">
        <w:rPr>
          <w:rFonts w:asciiTheme="minorHAnsi" w:eastAsia="MS Mincho" w:hAnsiTheme="minorHAnsi" w:cstheme="minorHAnsi"/>
          <w:sz w:val="22"/>
          <w:szCs w:val="22"/>
          <w:lang w:val="en-US" w:eastAsia="en-US"/>
        </w:rPr>
        <w:t xml:space="preserve"> </w:t>
      </w:r>
      <w:r w:rsidR="0094338C" w:rsidRPr="00326646">
        <w:rPr>
          <w:rFonts w:asciiTheme="minorHAnsi" w:eastAsia="MS Mincho" w:hAnsiTheme="minorHAnsi" w:cstheme="minorHAnsi"/>
          <w:sz w:val="22"/>
          <w:szCs w:val="22"/>
          <w:lang w:val="en-US" w:eastAsia="en-US"/>
        </w:rPr>
        <w:t>P</w:t>
      </w:r>
      <w:r w:rsidRPr="00326646">
        <w:rPr>
          <w:rFonts w:asciiTheme="minorHAnsi" w:eastAsia="MS Mincho" w:hAnsiTheme="minorHAnsi" w:cstheme="minorHAnsi"/>
          <w:sz w:val="22"/>
          <w:szCs w:val="22"/>
          <w:lang w:val="en-US" w:eastAsia="en-US"/>
        </w:rPr>
        <w:t xml:space="preserve">olice, </w:t>
      </w:r>
      <w:r w:rsidR="00C83E54" w:rsidRPr="00326646">
        <w:rPr>
          <w:rFonts w:asciiTheme="minorHAnsi" w:eastAsia="MS Mincho" w:hAnsiTheme="minorHAnsi" w:cstheme="minorHAnsi"/>
          <w:sz w:val="22"/>
          <w:szCs w:val="22"/>
          <w:lang w:val="en-US" w:eastAsia="en-US"/>
        </w:rPr>
        <w:t>dialing</w:t>
      </w:r>
      <w:r w:rsidRPr="00326646">
        <w:rPr>
          <w:rFonts w:asciiTheme="minorHAnsi" w:eastAsia="MS Mincho" w:hAnsiTheme="minorHAnsi" w:cstheme="minorHAnsi"/>
          <w:sz w:val="22"/>
          <w:szCs w:val="22"/>
          <w:lang w:val="en-US" w:eastAsia="en-US"/>
        </w:rPr>
        <w:t xml:space="preserve"> 101].</w:t>
      </w:r>
    </w:p>
    <w:p w14:paraId="511DDC23" w14:textId="77777777" w:rsidR="00AE2502" w:rsidRPr="00326646" w:rsidRDefault="00AE2502" w:rsidP="00EB4C23">
      <w:pPr>
        <w:rPr>
          <w:rFonts w:asciiTheme="minorHAnsi" w:eastAsia="MS Mincho" w:hAnsiTheme="minorHAnsi" w:cstheme="minorHAnsi"/>
          <w:b/>
          <w:sz w:val="22"/>
          <w:szCs w:val="22"/>
          <w:lang w:eastAsia="en-US"/>
        </w:rPr>
      </w:pPr>
    </w:p>
    <w:p w14:paraId="019316D7" w14:textId="77777777" w:rsidR="00E36592" w:rsidRPr="00326646" w:rsidRDefault="00E36592"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Recording incidents</w:t>
      </w:r>
    </w:p>
    <w:p w14:paraId="02DFEDB5" w14:textId="77777777" w:rsidR="00470DF5" w:rsidRPr="00326646" w:rsidRDefault="00E36592"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sz w:val="22"/>
          <w:szCs w:val="22"/>
          <w:lang w:eastAsia="en-US"/>
        </w:rPr>
        <w:t>All incidents of sharing of nudes and semi-nudes,</w:t>
      </w:r>
      <w:r w:rsidRPr="00326646">
        <w:rPr>
          <w:rFonts w:asciiTheme="minorHAnsi" w:eastAsia="MS Mincho" w:hAnsiTheme="minorHAnsi" w:cstheme="minorHAnsi"/>
          <w:b/>
          <w:sz w:val="22"/>
          <w:szCs w:val="22"/>
          <w:lang w:eastAsia="en-US"/>
        </w:rPr>
        <w:t xml:space="preserve"> </w:t>
      </w:r>
      <w:r w:rsidRPr="00326646">
        <w:rPr>
          <w:rFonts w:asciiTheme="minorHAnsi" w:eastAsia="MS Mincho" w:hAnsiTheme="minorHAnsi" w:cstheme="minorHAnsi"/>
          <w:sz w:val="22"/>
          <w:szCs w:val="22"/>
          <w:lang w:eastAsia="en-US"/>
        </w:rPr>
        <w:t xml:space="preserve">and the decisions made in responding to them, will be recorded in </w:t>
      </w:r>
      <w:bookmarkStart w:id="15" w:name="_Hlk63344010"/>
      <w:proofErr w:type="spellStart"/>
      <w:r w:rsidR="00470DF5" w:rsidRPr="00326646">
        <w:rPr>
          <w:rFonts w:asciiTheme="minorHAnsi" w:eastAsia="MS Mincho" w:hAnsiTheme="minorHAnsi" w:cstheme="minorHAnsi"/>
          <w:sz w:val="22"/>
          <w:szCs w:val="22"/>
          <w:lang w:eastAsia="en-US"/>
        </w:rPr>
        <w:t>ClassCharts</w:t>
      </w:r>
      <w:proofErr w:type="spellEnd"/>
      <w:r w:rsidR="00470DF5" w:rsidRPr="00326646">
        <w:rPr>
          <w:rFonts w:asciiTheme="minorHAnsi" w:eastAsia="MS Mincho" w:hAnsiTheme="minorHAnsi" w:cstheme="minorHAnsi"/>
          <w:sz w:val="22"/>
          <w:szCs w:val="22"/>
          <w:lang w:eastAsia="en-US"/>
        </w:rPr>
        <w:t xml:space="preserve"> under the Safeguarding icon and a hard copy securely kept on the pupil’s file in the DSL’s office.</w:t>
      </w:r>
      <w:r w:rsidRPr="00326646">
        <w:rPr>
          <w:rFonts w:asciiTheme="minorHAnsi" w:eastAsia="MS Mincho" w:hAnsiTheme="minorHAnsi" w:cstheme="minorHAnsi"/>
          <w:b/>
          <w:sz w:val="22"/>
          <w:szCs w:val="22"/>
          <w:lang w:eastAsia="en-US"/>
        </w:rPr>
        <w:t xml:space="preserve"> </w:t>
      </w:r>
    </w:p>
    <w:p w14:paraId="63AEE3B0" w14:textId="77777777" w:rsidR="00E36592" w:rsidRPr="00326646" w:rsidRDefault="0059000C"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Addressing nudes and semi -nudes through the curriculum</w:t>
      </w:r>
    </w:p>
    <w:p w14:paraId="4761BF59" w14:textId="77777777" w:rsidR="00E36592" w:rsidRPr="00326646" w:rsidRDefault="00E463C4"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Children in our school</w:t>
      </w:r>
      <w:r w:rsidR="00E36592" w:rsidRPr="00326646">
        <w:rPr>
          <w:rFonts w:asciiTheme="minorHAnsi" w:eastAsia="MS Mincho" w:hAnsiTheme="minorHAnsi" w:cstheme="minorHAnsi"/>
          <w:sz w:val="22"/>
          <w:szCs w:val="22"/>
          <w:lang w:eastAsia="en-US"/>
        </w:rPr>
        <w:t xml:space="preserve"> are taught about the issues surrounding the sharing of nudes and semi-nudes</w:t>
      </w:r>
      <w:r w:rsidR="00E36592" w:rsidRPr="00326646">
        <w:rPr>
          <w:rFonts w:asciiTheme="minorHAnsi" w:eastAsia="MS Mincho" w:hAnsiTheme="minorHAnsi" w:cstheme="minorHAnsi"/>
          <w:b/>
          <w:sz w:val="22"/>
          <w:szCs w:val="22"/>
          <w:lang w:eastAsia="en-US"/>
        </w:rPr>
        <w:t xml:space="preserve"> </w:t>
      </w:r>
      <w:r w:rsidR="00E36592" w:rsidRPr="00326646">
        <w:rPr>
          <w:rFonts w:asciiTheme="minorHAnsi" w:eastAsia="MS Mincho" w:hAnsiTheme="minorHAnsi" w:cstheme="minorHAnsi"/>
          <w:sz w:val="22"/>
          <w:szCs w:val="22"/>
          <w:lang w:eastAsia="en-US"/>
        </w:rPr>
        <w:t>as part of our</w:t>
      </w:r>
      <w:r w:rsidR="00E36592" w:rsidRPr="00326646">
        <w:rPr>
          <w:rFonts w:asciiTheme="minorHAnsi" w:eastAsia="MS Mincho" w:hAnsiTheme="minorHAnsi" w:cstheme="minorHAnsi"/>
          <w:color w:val="FF0000"/>
          <w:sz w:val="22"/>
          <w:szCs w:val="22"/>
          <w:lang w:eastAsia="en-US"/>
        </w:rPr>
        <w:t xml:space="preserve"> </w:t>
      </w:r>
      <w:r w:rsidR="00E36592" w:rsidRPr="00326646">
        <w:rPr>
          <w:rFonts w:asciiTheme="minorHAnsi" w:eastAsia="MS Mincho" w:hAnsiTheme="minorHAnsi" w:cstheme="minorHAnsi"/>
          <w:sz w:val="22"/>
          <w:szCs w:val="22"/>
          <w:lang w:eastAsia="en-US"/>
        </w:rPr>
        <w:t xml:space="preserve">relationships and sex </w:t>
      </w:r>
      <w:r w:rsidR="00AF1C09" w:rsidRPr="00326646">
        <w:rPr>
          <w:rFonts w:asciiTheme="minorHAnsi" w:eastAsia="MS Mincho" w:hAnsiTheme="minorHAnsi" w:cstheme="minorHAnsi"/>
          <w:sz w:val="22"/>
          <w:szCs w:val="22"/>
          <w:lang w:eastAsia="en-US"/>
        </w:rPr>
        <w:t xml:space="preserve">education </w:t>
      </w:r>
      <w:r w:rsidR="00E36592" w:rsidRPr="00326646">
        <w:rPr>
          <w:rFonts w:asciiTheme="minorHAnsi" w:eastAsia="MS Mincho" w:hAnsiTheme="minorHAnsi" w:cstheme="minorHAnsi"/>
          <w:sz w:val="22"/>
          <w:szCs w:val="22"/>
          <w:lang w:eastAsia="en-US"/>
        </w:rPr>
        <w:t xml:space="preserve">and computing programmes. Teaching covers the following in relation to the sharing of nudes and semi-nudes: </w:t>
      </w:r>
    </w:p>
    <w:bookmarkEnd w:id="15"/>
    <w:p w14:paraId="0BF693D9" w14:textId="77777777" w:rsidR="00E36592" w:rsidRPr="00326646" w:rsidRDefault="00E36592"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What it is</w:t>
      </w:r>
      <w:r w:rsidR="00C30993" w:rsidRPr="00326646">
        <w:rPr>
          <w:rFonts w:asciiTheme="minorHAnsi" w:eastAsia="MS Mincho" w:hAnsiTheme="minorHAnsi" w:cstheme="minorHAnsi"/>
          <w:sz w:val="22"/>
          <w:szCs w:val="22"/>
          <w:lang w:eastAsia="en-US"/>
        </w:rPr>
        <w:t>.</w:t>
      </w:r>
    </w:p>
    <w:p w14:paraId="0D92AF7F" w14:textId="77777777" w:rsidR="00E36592" w:rsidRPr="00326646" w:rsidRDefault="00E36592"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How it is most likely to be encountered</w:t>
      </w:r>
      <w:r w:rsidR="00C30993" w:rsidRPr="00326646">
        <w:rPr>
          <w:rFonts w:asciiTheme="minorHAnsi" w:eastAsia="MS Mincho" w:hAnsiTheme="minorHAnsi" w:cstheme="minorHAnsi"/>
          <w:sz w:val="22"/>
          <w:szCs w:val="22"/>
          <w:lang w:eastAsia="en-US"/>
        </w:rPr>
        <w:t>.</w:t>
      </w:r>
    </w:p>
    <w:p w14:paraId="4F634F70" w14:textId="77777777" w:rsidR="00E36592" w:rsidRPr="00326646" w:rsidRDefault="00E36592"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The consequences of requesting, forwarding or providing such images, including when it is and is not abusive and when it may be deemed as online sexual harassment</w:t>
      </w:r>
      <w:r w:rsidR="00C30993" w:rsidRPr="00326646">
        <w:rPr>
          <w:rFonts w:asciiTheme="minorHAnsi" w:eastAsia="MS Mincho" w:hAnsiTheme="minorHAnsi" w:cstheme="minorHAnsi"/>
          <w:sz w:val="22"/>
          <w:szCs w:val="22"/>
          <w:lang w:eastAsia="en-US"/>
        </w:rPr>
        <w:t>.</w:t>
      </w:r>
    </w:p>
    <w:p w14:paraId="2FEB4D49" w14:textId="77777777" w:rsidR="00E36592" w:rsidRPr="00326646" w:rsidRDefault="00E36592"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Issues of legality</w:t>
      </w:r>
      <w:r w:rsidR="00C30993" w:rsidRPr="00326646">
        <w:rPr>
          <w:rFonts w:asciiTheme="minorHAnsi" w:eastAsia="MS Mincho" w:hAnsiTheme="minorHAnsi" w:cstheme="minorHAnsi"/>
          <w:sz w:val="22"/>
          <w:szCs w:val="22"/>
          <w:lang w:eastAsia="en-US"/>
        </w:rPr>
        <w:t>.</w:t>
      </w:r>
    </w:p>
    <w:p w14:paraId="7100BBF0" w14:textId="77777777" w:rsidR="00E36592" w:rsidRPr="00326646" w:rsidRDefault="00E36592"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The risk of damage to people’s feelings and reputation</w:t>
      </w:r>
      <w:r w:rsidR="00C30993" w:rsidRPr="00326646">
        <w:rPr>
          <w:rFonts w:asciiTheme="minorHAnsi" w:eastAsia="MS Mincho" w:hAnsiTheme="minorHAnsi" w:cstheme="minorHAnsi"/>
          <w:sz w:val="22"/>
          <w:szCs w:val="22"/>
          <w:lang w:eastAsia="en-US"/>
        </w:rPr>
        <w:t>.</w:t>
      </w:r>
    </w:p>
    <w:p w14:paraId="4436DEE6" w14:textId="77777777" w:rsidR="00E36592" w:rsidRPr="00326646" w:rsidRDefault="00E463C4"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Children</w:t>
      </w:r>
      <w:r w:rsidR="00E36592" w:rsidRPr="00326646">
        <w:rPr>
          <w:rFonts w:asciiTheme="minorHAnsi" w:eastAsia="MS Mincho" w:hAnsiTheme="minorHAnsi" w:cstheme="minorHAnsi"/>
          <w:sz w:val="22"/>
          <w:szCs w:val="22"/>
          <w:lang w:eastAsia="en-US"/>
        </w:rPr>
        <w:t xml:space="preserve"> also learn the strategies and skills needed to manage</w:t>
      </w:r>
      <w:r w:rsidR="00C30993" w:rsidRPr="00326646">
        <w:rPr>
          <w:rFonts w:asciiTheme="minorHAnsi" w:eastAsia="MS Mincho" w:hAnsiTheme="minorHAnsi" w:cstheme="minorHAnsi"/>
          <w:sz w:val="22"/>
          <w:szCs w:val="22"/>
          <w:lang w:eastAsia="en-US"/>
        </w:rPr>
        <w:t>.</w:t>
      </w:r>
    </w:p>
    <w:p w14:paraId="0811E903" w14:textId="77777777" w:rsidR="00E36592" w:rsidRPr="00326646" w:rsidRDefault="00E36592"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Specific requests or pressure to provide (or forward) such images</w:t>
      </w:r>
      <w:r w:rsidR="00C30993" w:rsidRPr="00326646">
        <w:rPr>
          <w:rFonts w:asciiTheme="minorHAnsi" w:eastAsia="MS Mincho" w:hAnsiTheme="minorHAnsi" w:cstheme="minorHAnsi"/>
          <w:sz w:val="22"/>
          <w:szCs w:val="22"/>
          <w:lang w:eastAsia="en-US"/>
        </w:rPr>
        <w:t>.</w:t>
      </w:r>
    </w:p>
    <w:p w14:paraId="3224C832" w14:textId="77777777" w:rsidR="00E36592" w:rsidRPr="00326646" w:rsidRDefault="00E36592" w:rsidP="00DB20AF">
      <w:pPr>
        <w:numPr>
          <w:ilvl w:val="0"/>
          <w:numId w:val="75"/>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The receipt of such images</w:t>
      </w:r>
      <w:r w:rsidR="00C30993" w:rsidRPr="00326646">
        <w:rPr>
          <w:rFonts w:asciiTheme="minorHAnsi" w:eastAsia="MS Mincho" w:hAnsiTheme="minorHAnsi" w:cstheme="minorHAnsi"/>
          <w:sz w:val="22"/>
          <w:szCs w:val="22"/>
          <w:lang w:eastAsia="en-US"/>
        </w:rPr>
        <w:t>.</w:t>
      </w:r>
    </w:p>
    <w:p w14:paraId="4820F12B" w14:textId="77777777" w:rsidR="0002324D" w:rsidRPr="00326646" w:rsidRDefault="0002324D" w:rsidP="00E95FF2">
      <w:pPr>
        <w:rPr>
          <w:rFonts w:asciiTheme="minorHAnsi" w:eastAsia="MS Mincho" w:hAnsiTheme="minorHAnsi" w:cstheme="minorHAnsi"/>
          <w:sz w:val="22"/>
          <w:szCs w:val="22"/>
          <w:lang w:eastAsia="en-US"/>
        </w:rPr>
      </w:pPr>
    </w:p>
    <w:p w14:paraId="32D0D1A5" w14:textId="77777777" w:rsidR="00AA490C" w:rsidRPr="00326646" w:rsidRDefault="00AA490C" w:rsidP="00EB4C23">
      <w:pPr>
        <w:rPr>
          <w:rFonts w:asciiTheme="minorHAnsi" w:eastAsia="Calibri" w:hAnsiTheme="minorHAnsi" w:cstheme="minorHAnsi"/>
          <w:b/>
          <w:color w:val="0070C0"/>
          <w:sz w:val="22"/>
          <w:szCs w:val="22"/>
        </w:rPr>
      </w:pPr>
      <w:r w:rsidRPr="00326646">
        <w:rPr>
          <w:rFonts w:asciiTheme="minorHAnsi" w:eastAsia="Calibri" w:hAnsiTheme="minorHAnsi" w:cstheme="minorHAnsi"/>
          <w:sz w:val="22"/>
          <w:szCs w:val="22"/>
        </w:rPr>
        <w:t xml:space="preserve">Advice and guidance can be located at: </w:t>
      </w:r>
      <w:hyperlink r:id="rId36" w:history="1">
        <w:r w:rsidRPr="00326646">
          <w:rPr>
            <w:rStyle w:val="Hyperlink"/>
            <w:rFonts w:asciiTheme="minorHAnsi" w:eastAsia="Calibri" w:hAnsiTheme="minorHAnsi" w:cstheme="minorHAnsi"/>
            <w:b/>
            <w:color w:val="0070C0"/>
            <w:sz w:val="22"/>
            <w:szCs w:val="22"/>
          </w:rPr>
          <w:t>https://www.gov.uk/government/publications/sharing-nudes-and-semi-nudes-advice-for-education-settings-working-with-children-and-young-people/sharing-nudes-and-semi-nudes-advice-for-education-settings-working-with-children-and-young-people</w:t>
        </w:r>
      </w:hyperlink>
    </w:p>
    <w:p w14:paraId="10076450" w14:textId="77777777" w:rsidR="00E36592" w:rsidRPr="00326646" w:rsidRDefault="00E36592"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The NSPCC also provide support if children have been sharing nudes and semi nudes (sexting)  </w:t>
      </w:r>
    </w:p>
    <w:p w14:paraId="069FFB7A" w14:textId="77777777" w:rsidR="00E36592" w:rsidRPr="00326646" w:rsidRDefault="00BB32B5" w:rsidP="00EB4C23">
      <w:pPr>
        <w:rPr>
          <w:rFonts w:asciiTheme="minorHAnsi" w:eastAsia="Calibri" w:hAnsiTheme="minorHAnsi" w:cstheme="minorHAnsi"/>
          <w:b/>
          <w:color w:val="0070C0"/>
          <w:sz w:val="22"/>
          <w:szCs w:val="22"/>
        </w:rPr>
      </w:pPr>
      <w:hyperlink r:id="rId37" w:history="1">
        <w:r w:rsidR="00E36592" w:rsidRPr="00326646">
          <w:rPr>
            <w:rStyle w:val="Hyperlink"/>
            <w:rFonts w:asciiTheme="minorHAnsi" w:eastAsia="Calibri" w:hAnsiTheme="minorHAnsi" w:cstheme="minorHAnsi"/>
            <w:b/>
            <w:color w:val="0070C0"/>
            <w:sz w:val="22"/>
            <w:szCs w:val="22"/>
          </w:rPr>
          <w:t>https://learning.nspcc.org.uk/research-resources/briefings/sexting-advice-professionals</w:t>
        </w:r>
      </w:hyperlink>
    </w:p>
    <w:p w14:paraId="427F2374" w14:textId="77777777" w:rsidR="002A3C34" w:rsidRPr="00326646" w:rsidRDefault="002A3C34" w:rsidP="00EB4C23">
      <w:pPr>
        <w:pStyle w:val="Default"/>
        <w:contextualSpacing/>
        <w:rPr>
          <w:rFonts w:asciiTheme="minorHAnsi" w:eastAsia="Calibri" w:hAnsiTheme="minorHAnsi" w:cstheme="minorHAnsi"/>
          <w:b/>
          <w:color w:val="00B050"/>
          <w:sz w:val="22"/>
          <w:szCs w:val="22"/>
          <w:lang w:eastAsia="en-US"/>
        </w:rPr>
      </w:pPr>
    </w:p>
    <w:p w14:paraId="227FF275" w14:textId="77777777" w:rsidR="00C83E54" w:rsidRPr="00326646" w:rsidRDefault="00A62E65" w:rsidP="00EB4C23">
      <w:pPr>
        <w:autoSpaceDE w:val="0"/>
        <w:autoSpaceDN w:val="0"/>
        <w:spacing w:after="20"/>
        <w:rPr>
          <w:rFonts w:asciiTheme="minorHAnsi" w:hAnsiTheme="minorHAnsi" w:cstheme="minorHAnsi"/>
          <w:sz w:val="22"/>
          <w:szCs w:val="22"/>
          <w:u w:val="single"/>
        </w:rPr>
      </w:pPr>
      <w:bookmarkStart w:id="16" w:name="_Hlk80737858"/>
      <w:r w:rsidRPr="00326646">
        <w:rPr>
          <w:rFonts w:asciiTheme="minorHAnsi" w:hAnsiTheme="minorHAnsi" w:cstheme="minorHAnsi"/>
          <w:b/>
          <w:iCs/>
          <w:color w:val="000000"/>
          <w:sz w:val="22"/>
          <w:szCs w:val="22"/>
        </w:rPr>
        <w:t xml:space="preserve">12.2 </w:t>
      </w:r>
      <w:r w:rsidRPr="00326646">
        <w:rPr>
          <w:rFonts w:asciiTheme="minorHAnsi" w:hAnsiTheme="minorHAnsi" w:cstheme="minorHAnsi"/>
          <w:b/>
          <w:iCs/>
          <w:sz w:val="22"/>
          <w:szCs w:val="22"/>
        </w:rPr>
        <w:t>Online</w:t>
      </w:r>
      <w:r w:rsidR="006948C6" w:rsidRPr="00326646">
        <w:rPr>
          <w:rFonts w:asciiTheme="minorHAnsi" w:hAnsiTheme="minorHAnsi" w:cstheme="minorHAnsi"/>
          <w:b/>
          <w:iCs/>
          <w:sz w:val="22"/>
          <w:szCs w:val="22"/>
        </w:rPr>
        <w:t xml:space="preserve"> safety and the use of mobile technology and cameras </w:t>
      </w:r>
      <w:bookmarkEnd w:id="16"/>
      <w:r w:rsidR="00AF1C09" w:rsidRPr="00326646">
        <w:rPr>
          <w:rFonts w:asciiTheme="minorHAnsi" w:hAnsiTheme="minorHAnsi" w:cstheme="minorHAnsi"/>
          <w:sz w:val="22"/>
          <w:szCs w:val="22"/>
        </w:rPr>
        <w:t>(Please refer to the School’s E-safety Policy for more information http://www.range.sefton.sch.uk/key-information/)</w:t>
      </w:r>
    </w:p>
    <w:p w14:paraId="218539C3" w14:textId="77777777" w:rsidR="00E61630" w:rsidRPr="00326646" w:rsidRDefault="00E61630" w:rsidP="00EB4C23">
      <w:pPr>
        <w:pStyle w:val="s10"/>
        <w:spacing w:before="0" w:beforeAutospacing="0" w:after="0" w:afterAutospacing="0"/>
        <w:rPr>
          <w:rFonts w:asciiTheme="minorHAnsi" w:hAnsiTheme="minorHAnsi" w:cstheme="minorHAnsi"/>
          <w:color w:val="000000"/>
          <w:sz w:val="22"/>
          <w:szCs w:val="22"/>
          <w:lang w:eastAsia="en-US"/>
        </w:rPr>
      </w:pPr>
    </w:p>
    <w:p w14:paraId="0F05BDB7" w14:textId="77777777" w:rsidR="00C83E54" w:rsidRPr="00326646" w:rsidRDefault="00C83E54" w:rsidP="00EB4C23">
      <w:pPr>
        <w:pStyle w:val="s10"/>
        <w:spacing w:before="0" w:beforeAutospacing="0" w:after="0" w:afterAutospacing="0"/>
        <w:rPr>
          <w:rFonts w:asciiTheme="minorHAnsi" w:hAnsiTheme="minorHAnsi" w:cstheme="minorHAnsi"/>
          <w:color w:val="000000"/>
          <w:sz w:val="22"/>
          <w:szCs w:val="22"/>
          <w:lang w:eastAsia="en-US"/>
        </w:rPr>
      </w:pPr>
      <w:r w:rsidRPr="00326646">
        <w:rPr>
          <w:rFonts w:asciiTheme="minorHAnsi" w:hAnsiTheme="minorHAnsi" w:cstheme="minorHAnsi"/>
          <w:color w:val="000000"/>
          <w:sz w:val="22"/>
          <w:szCs w:val="22"/>
          <w:lang w:eastAsia="en-US"/>
        </w:rPr>
        <w:t>We recognise that our children are growing up in an increasingly complex world, living their lives on and offline. This presents many positive and exciting opportunities, but we recognise it also presents challenges and risks.</w:t>
      </w:r>
      <w:r w:rsidR="000932B0" w:rsidRPr="00326646">
        <w:rPr>
          <w:rFonts w:asciiTheme="minorHAnsi" w:hAnsiTheme="minorHAnsi" w:cstheme="minorHAnsi"/>
          <w:color w:val="000000"/>
          <w:sz w:val="22"/>
          <w:szCs w:val="22"/>
          <w:lang w:eastAsia="en-US"/>
        </w:rPr>
        <w:t xml:space="preserve"> </w:t>
      </w:r>
      <w:r w:rsidRPr="00326646">
        <w:rPr>
          <w:rFonts w:asciiTheme="minorHAnsi" w:hAnsiTheme="minorHAnsi" w:cstheme="minorHAnsi"/>
          <w:color w:val="000000"/>
          <w:sz w:val="22"/>
          <w:szCs w:val="22"/>
          <w:lang w:eastAsia="en-US"/>
        </w:rPr>
        <w:t xml:space="preserve">We want to equip our pupils with the knowledge needed to make the best use of the internet and technology in a safe, considered and respectful way, so they </w:t>
      </w:r>
      <w:r w:rsidR="00D80C89" w:rsidRPr="00326646">
        <w:rPr>
          <w:rFonts w:asciiTheme="minorHAnsi" w:hAnsiTheme="minorHAnsi" w:cstheme="minorHAnsi"/>
          <w:sz w:val="22"/>
          <w:szCs w:val="22"/>
          <w:lang w:eastAsia="en-US"/>
        </w:rPr>
        <w:t>can</w:t>
      </w:r>
      <w:r w:rsidR="00D80C89" w:rsidRPr="00326646">
        <w:rPr>
          <w:rFonts w:asciiTheme="minorHAnsi" w:hAnsiTheme="minorHAnsi" w:cstheme="minorHAnsi"/>
          <w:color w:val="70AD47"/>
          <w:sz w:val="22"/>
          <w:szCs w:val="22"/>
          <w:lang w:eastAsia="en-US"/>
        </w:rPr>
        <w:t xml:space="preserve"> </w:t>
      </w:r>
      <w:r w:rsidRPr="00326646">
        <w:rPr>
          <w:rFonts w:asciiTheme="minorHAnsi" w:hAnsiTheme="minorHAnsi" w:cstheme="minorHAnsi"/>
          <w:color w:val="000000"/>
          <w:sz w:val="22"/>
          <w:szCs w:val="22"/>
          <w:lang w:eastAsia="en-US"/>
        </w:rPr>
        <w:t>reap the benefits of the online world.</w:t>
      </w:r>
      <w:r w:rsidR="006164A8" w:rsidRPr="00326646">
        <w:rPr>
          <w:rFonts w:asciiTheme="minorHAnsi" w:hAnsiTheme="minorHAnsi" w:cstheme="minorHAnsi"/>
          <w:color w:val="000000"/>
          <w:sz w:val="22"/>
          <w:szCs w:val="22"/>
          <w:lang w:eastAsia="en-US"/>
        </w:rPr>
        <w:t xml:space="preserve"> Advice about teaching online safety can be found at:</w:t>
      </w:r>
    </w:p>
    <w:p w14:paraId="6A4BE115" w14:textId="77777777" w:rsidR="006164A8" w:rsidRPr="00326646" w:rsidRDefault="00BB32B5" w:rsidP="00EB4C23">
      <w:pPr>
        <w:rPr>
          <w:rFonts w:asciiTheme="minorHAnsi" w:eastAsia="Calibri" w:hAnsiTheme="minorHAnsi" w:cstheme="minorHAnsi"/>
          <w:b/>
          <w:color w:val="0070C0"/>
          <w:sz w:val="22"/>
          <w:szCs w:val="22"/>
          <w:lang w:eastAsia="en-US"/>
        </w:rPr>
      </w:pPr>
      <w:hyperlink r:id="rId38" w:history="1">
        <w:r w:rsidR="006164A8" w:rsidRPr="00326646">
          <w:rPr>
            <w:rStyle w:val="Hyperlink"/>
            <w:rFonts w:asciiTheme="minorHAnsi" w:eastAsia="Calibri" w:hAnsiTheme="minorHAnsi" w:cstheme="minorHAnsi"/>
            <w:b/>
            <w:color w:val="0070C0"/>
            <w:sz w:val="22"/>
            <w:szCs w:val="22"/>
            <w:lang w:eastAsia="en-US"/>
          </w:rPr>
          <w:t>https://assets.publishing.service.gov.uk/government/uploads/system/uploads/attachment_data/file/811796/Teaching_online_safety_in_school.pdf</w:t>
        </w:r>
      </w:hyperlink>
      <w:r w:rsidR="006164A8" w:rsidRPr="00326646">
        <w:rPr>
          <w:rFonts w:asciiTheme="minorHAnsi" w:eastAsia="Calibri" w:hAnsiTheme="minorHAnsi" w:cstheme="minorHAnsi"/>
          <w:b/>
          <w:color w:val="0070C0"/>
          <w:sz w:val="22"/>
          <w:szCs w:val="22"/>
          <w:lang w:eastAsia="en-US"/>
        </w:rPr>
        <w:t xml:space="preserve"> </w:t>
      </w:r>
    </w:p>
    <w:p w14:paraId="7C06C708" w14:textId="77777777" w:rsidR="00C83E54" w:rsidRPr="00326646" w:rsidRDefault="00C83E54" w:rsidP="00EB4C23">
      <w:pPr>
        <w:rPr>
          <w:rFonts w:asciiTheme="minorHAnsi" w:eastAsia="Calibri" w:hAnsiTheme="minorHAnsi" w:cstheme="minorHAnsi"/>
          <w:sz w:val="22"/>
          <w:szCs w:val="22"/>
          <w:lang w:eastAsia="en-US"/>
        </w:rPr>
      </w:pPr>
    </w:p>
    <w:p w14:paraId="2B0E6708" w14:textId="77777777" w:rsidR="00C83E54" w:rsidRPr="00326646" w:rsidRDefault="00C83E54"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There are four categories of risk: </w:t>
      </w:r>
    </w:p>
    <w:p w14:paraId="629371C0" w14:textId="77777777" w:rsidR="00C83E54" w:rsidRPr="00326646" w:rsidRDefault="00C83E54" w:rsidP="00EB4C23">
      <w:pPr>
        <w:rPr>
          <w:rFonts w:asciiTheme="minorHAnsi" w:eastAsia="Calibri" w:hAnsiTheme="minorHAnsi" w:cstheme="minorHAnsi"/>
          <w:sz w:val="22"/>
          <w:szCs w:val="22"/>
          <w:lang w:eastAsia="en-US"/>
        </w:rPr>
      </w:pPr>
    </w:p>
    <w:p w14:paraId="4D7FB667" w14:textId="77777777" w:rsidR="00C83E54" w:rsidRPr="00326646" w:rsidRDefault="00C83E54" w:rsidP="00EB4C23">
      <w:pPr>
        <w:numPr>
          <w:ilvl w:val="0"/>
          <w:numId w:val="37"/>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sz w:val="22"/>
          <w:szCs w:val="22"/>
          <w:lang w:eastAsia="en-US"/>
        </w:rPr>
        <w:t>Content</w:t>
      </w:r>
      <w:r w:rsidRPr="00326646">
        <w:rPr>
          <w:rFonts w:asciiTheme="minorHAnsi" w:eastAsia="Calibri" w:hAnsiTheme="minorHAnsi" w:cstheme="minorHAnsi"/>
          <w:sz w:val="22"/>
          <w:szCs w:val="22"/>
          <w:lang w:eastAsia="en-US"/>
        </w:rPr>
        <w:t>: being exposed to illegal, inappropriate or harmful material, for example, pornography, fake news, racist or radical and extremist views</w:t>
      </w:r>
    </w:p>
    <w:p w14:paraId="37857D96" w14:textId="77777777" w:rsidR="00C83E54" w:rsidRPr="00326646" w:rsidRDefault="00C83E54" w:rsidP="00EB4C23">
      <w:pPr>
        <w:numPr>
          <w:ilvl w:val="0"/>
          <w:numId w:val="37"/>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sz w:val="22"/>
          <w:szCs w:val="22"/>
          <w:lang w:eastAsia="en-US"/>
        </w:rPr>
        <w:t>Contact:</w:t>
      </w:r>
      <w:r w:rsidRPr="00326646">
        <w:rPr>
          <w:rFonts w:asciiTheme="minorHAnsi" w:eastAsia="Calibri" w:hAnsiTheme="minorHAnsi" w:cstheme="minorHAnsi"/>
          <w:sz w:val="22"/>
          <w:szCs w:val="22"/>
          <w:lang w:eastAsia="en-US"/>
        </w:rPr>
        <w:t xml:space="preserve"> being exposed to harmful online interaction with other users, for example, commercial advertising as well as adults posing as children or young adults</w:t>
      </w:r>
      <w:r w:rsidR="00731898" w:rsidRPr="00326646">
        <w:rPr>
          <w:rFonts w:asciiTheme="minorHAnsi" w:eastAsia="Calibri" w:hAnsiTheme="minorHAnsi" w:cstheme="minorHAnsi"/>
          <w:sz w:val="22"/>
          <w:szCs w:val="22"/>
          <w:lang w:eastAsia="en-US"/>
        </w:rPr>
        <w:t>; and</w:t>
      </w:r>
    </w:p>
    <w:p w14:paraId="172FBA1D" w14:textId="77777777" w:rsidR="00C83E54" w:rsidRPr="00326646" w:rsidRDefault="00C83E54" w:rsidP="00EB4C23">
      <w:pPr>
        <w:numPr>
          <w:ilvl w:val="0"/>
          <w:numId w:val="37"/>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sz w:val="22"/>
          <w:szCs w:val="22"/>
          <w:lang w:eastAsia="en-US"/>
        </w:rPr>
        <w:t>Conduct</w:t>
      </w:r>
      <w:r w:rsidRPr="00326646">
        <w:rPr>
          <w:rFonts w:asciiTheme="minorHAnsi" w:eastAsia="Calibri" w:hAnsiTheme="minorHAnsi" w:cstheme="minorHAnsi"/>
          <w:sz w:val="22"/>
          <w:szCs w:val="22"/>
          <w:lang w:eastAsia="en-US"/>
        </w:rPr>
        <w:t>: personal online behaviour that increases the likelihood of, or causes, harm, for example, making, sending and receiving explicit images, or online bullying</w:t>
      </w:r>
    </w:p>
    <w:p w14:paraId="1D039D1D" w14:textId="77777777" w:rsidR="00C83E54" w:rsidRPr="00326646" w:rsidRDefault="00C83E54" w:rsidP="00EB4C23">
      <w:pPr>
        <w:numPr>
          <w:ilvl w:val="0"/>
          <w:numId w:val="37"/>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sz w:val="22"/>
          <w:szCs w:val="22"/>
          <w:lang w:eastAsia="en-US"/>
        </w:rPr>
        <w:t>Commerce</w:t>
      </w:r>
      <w:r w:rsidRPr="00326646">
        <w:rPr>
          <w:rFonts w:asciiTheme="minorHAnsi" w:eastAsia="Calibri" w:hAnsiTheme="minorHAnsi" w:cstheme="minorHAnsi"/>
          <w:sz w:val="22"/>
          <w:szCs w:val="22"/>
          <w:lang w:eastAsia="en-US"/>
        </w:rPr>
        <w:t>: risks such as online gambling, inappropriate advertising, phishing and or financial scams</w:t>
      </w:r>
    </w:p>
    <w:p w14:paraId="2EAF2C51" w14:textId="77777777" w:rsidR="00C83E54" w:rsidRPr="00326646" w:rsidRDefault="00C83E54" w:rsidP="00EB4C23">
      <w:pPr>
        <w:rPr>
          <w:rFonts w:asciiTheme="minorHAnsi" w:eastAsia="Calibri" w:hAnsiTheme="minorHAnsi" w:cstheme="minorHAnsi"/>
          <w:color w:val="FF0000"/>
          <w:sz w:val="22"/>
          <w:szCs w:val="22"/>
          <w:lang w:eastAsia="en-US"/>
        </w:rPr>
      </w:pPr>
    </w:p>
    <w:p w14:paraId="1143DD8B" w14:textId="77777777" w:rsidR="00C83E54" w:rsidRPr="00326646" w:rsidRDefault="00C83E54" w:rsidP="00EB4C23">
      <w:pPr>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Our school will:</w:t>
      </w:r>
    </w:p>
    <w:p w14:paraId="7396E739" w14:textId="77777777" w:rsidR="00C83E54" w:rsidRPr="00326646" w:rsidRDefault="00C83E54" w:rsidP="00EB4C23">
      <w:pPr>
        <w:ind w:left="720"/>
        <w:rPr>
          <w:rFonts w:asciiTheme="minorHAnsi" w:eastAsia="Calibri" w:hAnsiTheme="minorHAnsi" w:cstheme="minorHAnsi"/>
          <w:sz w:val="22"/>
          <w:szCs w:val="22"/>
          <w:lang w:eastAsia="en-US"/>
        </w:rPr>
      </w:pPr>
    </w:p>
    <w:p w14:paraId="7F316BB7" w14:textId="38DE9660" w:rsidR="00C83E54" w:rsidRPr="00A172DD" w:rsidRDefault="00C83E54" w:rsidP="00EB4C23">
      <w:pPr>
        <w:numPr>
          <w:ilvl w:val="0"/>
          <w:numId w:val="36"/>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Undertake an annual review of online safety to identify any risks that the school community may be </w:t>
      </w:r>
      <w:r w:rsidRPr="00A172DD">
        <w:rPr>
          <w:rFonts w:asciiTheme="minorHAnsi" w:eastAsia="Calibri" w:hAnsiTheme="minorHAnsi" w:cstheme="minorHAnsi"/>
          <w:sz w:val="22"/>
          <w:szCs w:val="22"/>
          <w:lang w:eastAsia="en-US"/>
        </w:rPr>
        <w:t>exposed to</w:t>
      </w:r>
      <w:r w:rsidR="00C30993" w:rsidRPr="00A172DD">
        <w:rPr>
          <w:rFonts w:asciiTheme="minorHAnsi" w:eastAsia="Calibri" w:hAnsiTheme="minorHAnsi" w:cstheme="minorHAnsi"/>
          <w:sz w:val="22"/>
          <w:szCs w:val="22"/>
          <w:lang w:eastAsia="en-US"/>
        </w:rPr>
        <w:t>.</w:t>
      </w:r>
    </w:p>
    <w:p w14:paraId="1D42890E" w14:textId="77777777" w:rsidR="00716CDD" w:rsidRPr="00A172DD" w:rsidRDefault="00716CDD" w:rsidP="00716CDD">
      <w:pPr>
        <w:numPr>
          <w:ilvl w:val="0"/>
          <w:numId w:val="36"/>
        </w:numPr>
        <w:tabs>
          <w:tab w:val="clear" w:pos="720"/>
        </w:tabs>
        <w:ind w:left="567" w:hanging="567"/>
        <w:rPr>
          <w:rFonts w:ascii="Calibri" w:eastAsia="Calibri" w:hAnsi="Calibri" w:cs="Calibri"/>
          <w:b/>
          <w:bCs/>
          <w:sz w:val="22"/>
          <w:szCs w:val="22"/>
          <w:lang w:eastAsia="en-US"/>
        </w:rPr>
      </w:pPr>
      <w:r w:rsidRPr="00A172DD">
        <w:rPr>
          <w:rFonts w:ascii="Calibri" w:eastAsia="Calibri" w:hAnsi="Calibri" w:cs="Calibri"/>
          <w:b/>
          <w:bCs/>
          <w:sz w:val="22"/>
          <w:szCs w:val="22"/>
          <w:lang w:eastAsia="en-US"/>
        </w:rPr>
        <w:t>Ensure our governors have knowledge in relation to online safety.</w:t>
      </w:r>
    </w:p>
    <w:p w14:paraId="4E3BB7B7" w14:textId="251E7223" w:rsidR="00716CDD" w:rsidRPr="00A172DD" w:rsidRDefault="00716CDD" w:rsidP="00716CDD">
      <w:pPr>
        <w:numPr>
          <w:ilvl w:val="0"/>
          <w:numId w:val="36"/>
        </w:numPr>
        <w:tabs>
          <w:tab w:val="clear" w:pos="720"/>
        </w:tabs>
        <w:ind w:left="567" w:hanging="567"/>
        <w:rPr>
          <w:rFonts w:ascii="Calibri" w:eastAsia="Calibri" w:hAnsi="Calibri" w:cs="Calibri"/>
          <w:sz w:val="22"/>
          <w:szCs w:val="22"/>
          <w:lang w:eastAsia="en-US"/>
        </w:rPr>
      </w:pPr>
      <w:r w:rsidRPr="00A172DD">
        <w:rPr>
          <w:rFonts w:ascii="Calibri" w:hAnsi="Calibri" w:cs="Calibri"/>
          <w:sz w:val="22"/>
          <w:szCs w:val="22"/>
        </w:rPr>
        <w:t>Reinforce the importance of online safety when communicating with parents. This includes making parents aware of what we ask children to do online including sites they will have access to or who they will be interacting with online).</w:t>
      </w:r>
    </w:p>
    <w:p w14:paraId="25FE4EFB" w14:textId="77777777" w:rsidR="00C83E54" w:rsidRPr="00326646" w:rsidRDefault="00C83E54" w:rsidP="00EB4C23">
      <w:pPr>
        <w:numPr>
          <w:ilvl w:val="0"/>
          <w:numId w:val="36"/>
        </w:numPr>
        <w:tabs>
          <w:tab w:val="clear" w:pos="720"/>
        </w:tabs>
        <w:ind w:left="567" w:hanging="567"/>
        <w:rPr>
          <w:rFonts w:asciiTheme="minorHAnsi" w:eastAsia="Calibri" w:hAnsiTheme="minorHAnsi" w:cstheme="minorHAnsi"/>
          <w:b/>
          <w:sz w:val="22"/>
          <w:szCs w:val="22"/>
          <w:lang w:eastAsia="en-US"/>
        </w:rPr>
      </w:pPr>
      <w:r w:rsidRPr="00326646">
        <w:rPr>
          <w:rFonts w:asciiTheme="minorHAnsi" w:eastAsia="Calibri" w:hAnsiTheme="minorHAnsi" w:cstheme="minorHAnsi"/>
          <w:sz w:val="22"/>
          <w:szCs w:val="22"/>
          <w:lang w:eastAsia="en-US"/>
        </w:rPr>
        <w:t>Ensure staff receive training as part of their induction on using the internet safely and online safeguarding issues</w:t>
      </w:r>
      <w:r w:rsidR="00C30993"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including cyberbullying and the risks of online radicalisation. </w:t>
      </w:r>
      <w:r w:rsidR="008008E2" w:rsidRPr="00326646">
        <w:rPr>
          <w:rFonts w:asciiTheme="minorHAnsi" w:eastAsia="Calibri" w:hAnsiTheme="minorHAnsi" w:cstheme="minorHAnsi"/>
          <w:b/>
          <w:sz w:val="22"/>
          <w:szCs w:val="22"/>
          <w:lang w:eastAsia="en-US"/>
        </w:rPr>
        <w:t xml:space="preserve">There will be an annual </w:t>
      </w:r>
      <w:r w:rsidRPr="00326646">
        <w:rPr>
          <w:rFonts w:asciiTheme="minorHAnsi" w:eastAsia="Calibri" w:hAnsiTheme="minorHAnsi" w:cstheme="minorHAnsi"/>
          <w:b/>
          <w:sz w:val="22"/>
          <w:szCs w:val="22"/>
          <w:lang w:eastAsia="en-US"/>
        </w:rPr>
        <w:t xml:space="preserve">refresher training session. </w:t>
      </w:r>
    </w:p>
    <w:p w14:paraId="2828C4A2" w14:textId="77777777" w:rsidR="00C83E54" w:rsidRPr="00326646" w:rsidRDefault="00C83E54" w:rsidP="00EB4C23">
      <w:pPr>
        <w:numPr>
          <w:ilvl w:val="0"/>
          <w:numId w:val="36"/>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Educate the whole school community in its safe and responsible use of technology including mobile/smart phones</w:t>
      </w:r>
      <w:r w:rsidR="00C30993" w:rsidRPr="00326646">
        <w:rPr>
          <w:rFonts w:asciiTheme="minorHAnsi" w:eastAsia="Calibri" w:hAnsiTheme="minorHAnsi" w:cstheme="minorHAnsi"/>
          <w:sz w:val="22"/>
          <w:szCs w:val="22"/>
          <w:lang w:eastAsia="en-US"/>
        </w:rPr>
        <w:t>.</w:t>
      </w:r>
    </w:p>
    <w:p w14:paraId="3F0C3F56" w14:textId="77777777" w:rsidR="00290B56" w:rsidRPr="00326646" w:rsidRDefault="00A216D8" w:rsidP="00E95FF2">
      <w:pPr>
        <w:pStyle w:val="Default"/>
        <w:numPr>
          <w:ilvl w:val="0"/>
          <w:numId w:val="36"/>
        </w:numPr>
        <w:tabs>
          <w:tab w:val="clear" w:pos="720"/>
          <w:tab w:val="num" w:pos="567"/>
        </w:tabs>
        <w:ind w:left="567" w:hanging="567"/>
        <w:rPr>
          <w:rFonts w:asciiTheme="minorHAnsi" w:hAnsiTheme="minorHAnsi" w:cstheme="minorHAnsi"/>
          <w:sz w:val="22"/>
          <w:szCs w:val="22"/>
        </w:rPr>
      </w:pPr>
      <w:r w:rsidRPr="00326646">
        <w:rPr>
          <w:rFonts w:asciiTheme="minorHAnsi" w:eastAsia="Calibri" w:hAnsiTheme="minorHAnsi" w:cstheme="minorHAnsi"/>
          <w:sz w:val="22"/>
          <w:szCs w:val="22"/>
          <w:lang w:eastAsia="en-US"/>
        </w:rPr>
        <w:t xml:space="preserve">Ensure </w:t>
      </w:r>
      <w:r w:rsidRPr="00326646">
        <w:rPr>
          <w:rFonts w:asciiTheme="minorHAnsi" w:hAnsiTheme="minorHAnsi" w:cstheme="minorHAnsi"/>
          <w:sz w:val="22"/>
          <w:szCs w:val="22"/>
        </w:rPr>
        <w:t>they</w:t>
      </w:r>
      <w:r w:rsidR="00290B56" w:rsidRPr="00326646">
        <w:rPr>
          <w:rFonts w:asciiTheme="minorHAnsi" w:hAnsiTheme="minorHAnsi" w:cstheme="minorHAnsi"/>
          <w:sz w:val="22"/>
          <w:szCs w:val="22"/>
        </w:rPr>
        <w:t xml:space="preserve"> have the appropriate level of security protection procedures in place, in order to safeguard their systems, staff and learners and review the effectiveness of these procedures periodically to keep up with evolving </w:t>
      </w:r>
      <w:r w:rsidR="00290B56" w:rsidRPr="00326646">
        <w:rPr>
          <w:rFonts w:asciiTheme="minorHAnsi" w:hAnsiTheme="minorHAnsi" w:cstheme="minorHAnsi"/>
          <w:b/>
          <w:sz w:val="22"/>
          <w:szCs w:val="22"/>
        </w:rPr>
        <w:t>cyber-crime</w:t>
      </w:r>
      <w:r w:rsidR="00290B56" w:rsidRPr="00326646">
        <w:rPr>
          <w:rFonts w:asciiTheme="minorHAnsi" w:hAnsiTheme="minorHAnsi" w:cstheme="minorHAnsi"/>
          <w:sz w:val="22"/>
          <w:szCs w:val="22"/>
        </w:rPr>
        <w:t xml:space="preserve"> technologies. </w:t>
      </w:r>
    </w:p>
    <w:p w14:paraId="53E6A0D4" w14:textId="1F4DBF97" w:rsidR="00C83E54" w:rsidRPr="00326646" w:rsidRDefault="00C83E54" w:rsidP="00E95FF2">
      <w:pPr>
        <w:numPr>
          <w:ilvl w:val="0"/>
          <w:numId w:val="36"/>
        </w:numPr>
        <w:tabs>
          <w:tab w:val="clear" w:pos="720"/>
          <w:tab w:val="num"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Ensure that appropriate filtering and monitoring systems are in place to safeguard children and young people from potentially harmful and inappropriate online material.  The use of filters is routinely monitored and updated by the Network Manager</w:t>
      </w:r>
      <w:r w:rsidR="000932B0" w:rsidRPr="00326646">
        <w:rPr>
          <w:rFonts w:asciiTheme="minorHAnsi" w:eastAsia="Calibri" w:hAnsiTheme="minorHAnsi" w:cstheme="minorHAnsi"/>
          <w:sz w:val="22"/>
          <w:szCs w:val="22"/>
          <w:lang w:eastAsia="en-US"/>
        </w:rPr>
        <w:t xml:space="preserve"> </w:t>
      </w:r>
      <w:r w:rsidR="00530C0D" w:rsidRPr="00326646">
        <w:rPr>
          <w:rFonts w:asciiTheme="minorHAnsi" w:eastAsia="Calibri" w:hAnsiTheme="minorHAnsi" w:cstheme="minorHAnsi"/>
          <w:sz w:val="22"/>
          <w:szCs w:val="22"/>
          <w:lang w:eastAsia="en-US"/>
        </w:rPr>
        <w:t>Steve Latham</w:t>
      </w:r>
      <w:r w:rsidRPr="00326646">
        <w:rPr>
          <w:rFonts w:asciiTheme="minorHAnsi" w:eastAsia="Calibri" w:hAnsiTheme="minorHAnsi" w:cstheme="minorHAnsi"/>
          <w:sz w:val="22"/>
          <w:szCs w:val="22"/>
          <w:lang w:eastAsia="en-US"/>
        </w:rPr>
        <w:t xml:space="preserve"> and any breaches dealt with in accordance with school procedures</w:t>
      </w:r>
      <w:r w:rsidR="00716CDD">
        <w:rPr>
          <w:rFonts w:asciiTheme="minorHAnsi" w:eastAsia="Calibri" w:hAnsiTheme="minorHAnsi" w:cstheme="minorHAnsi"/>
          <w:sz w:val="22"/>
          <w:szCs w:val="22"/>
          <w:lang w:eastAsia="en-US"/>
        </w:rPr>
        <w:t xml:space="preserve"> and </w:t>
      </w:r>
      <w:r w:rsidR="00716CDD" w:rsidRPr="00A172DD">
        <w:rPr>
          <w:rFonts w:asciiTheme="minorHAnsi" w:eastAsia="Calibri" w:hAnsiTheme="minorHAnsi" w:cstheme="minorHAnsi"/>
          <w:sz w:val="22"/>
          <w:szCs w:val="22"/>
          <w:lang w:eastAsia="en-US"/>
        </w:rPr>
        <w:t>reported to governors</w:t>
      </w:r>
    </w:p>
    <w:p w14:paraId="51B4D602" w14:textId="77777777" w:rsidR="00C83E54" w:rsidRPr="00326646" w:rsidRDefault="00C83E54" w:rsidP="00EB4C23">
      <w:pPr>
        <w:numPr>
          <w:ilvl w:val="0"/>
          <w:numId w:val="36"/>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Be careful to ensure that these systems do not place unreasonable restrictions on internet access or limit what children can be taught with regards to online teaching and safeguarding</w:t>
      </w:r>
      <w:r w:rsidR="00C721A1" w:rsidRPr="00326646">
        <w:rPr>
          <w:rFonts w:asciiTheme="minorHAnsi" w:eastAsia="Calibri" w:hAnsiTheme="minorHAnsi" w:cstheme="minorHAnsi"/>
          <w:sz w:val="22"/>
          <w:szCs w:val="22"/>
          <w:lang w:eastAsia="en-US"/>
        </w:rPr>
        <w:t>.</w:t>
      </w:r>
    </w:p>
    <w:p w14:paraId="2182E145" w14:textId="77777777" w:rsidR="00C83E54" w:rsidRPr="00326646" w:rsidRDefault="00C83E54" w:rsidP="00EB4C23">
      <w:pPr>
        <w:numPr>
          <w:ilvl w:val="0"/>
          <w:numId w:val="36"/>
        </w:numPr>
        <w:tabs>
          <w:tab w:val="clear" w:pos="720"/>
        </w:tabs>
        <w:ind w:left="567" w:hanging="567"/>
        <w:rPr>
          <w:rFonts w:asciiTheme="minorHAnsi" w:eastAsia="Calibri" w:hAnsiTheme="minorHAnsi" w:cstheme="minorHAnsi"/>
          <w:color w:val="FF0000"/>
          <w:sz w:val="22"/>
          <w:szCs w:val="22"/>
          <w:lang w:eastAsia="en-US"/>
        </w:rPr>
      </w:pPr>
      <w:r w:rsidRPr="00326646">
        <w:rPr>
          <w:rFonts w:asciiTheme="minorHAnsi" w:eastAsia="Calibri" w:hAnsiTheme="minorHAnsi" w:cstheme="minorHAnsi"/>
          <w:sz w:val="22"/>
          <w:szCs w:val="22"/>
          <w:lang w:eastAsia="en-US"/>
        </w:rPr>
        <w:t xml:space="preserve">Ensure a comprehensive whole school curriculum response is in place to enable all </w:t>
      </w:r>
      <w:r w:rsidR="005B370F" w:rsidRPr="00326646">
        <w:rPr>
          <w:rFonts w:asciiTheme="minorHAnsi" w:eastAsia="Calibri" w:hAnsiTheme="minorHAnsi" w:cstheme="minorHAnsi"/>
          <w:sz w:val="22"/>
          <w:szCs w:val="22"/>
          <w:lang w:eastAsia="en-US"/>
        </w:rPr>
        <w:t xml:space="preserve">children </w:t>
      </w:r>
      <w:r w:rsidRPr="00326646">
        <w:rPr>
          <w:rFonts w:asciiTheme="minorHAnsi" w:eastAsia="Calibri" w:hAnsiTheme="minorHAnsi" w:cstheme="minorHAnsi"/>
          <w:sz w:val="22"/>
          <w:szCs w:val="22"/>
          <w:lang w:eastAsia="en-US"/>
        </w:rPr>
        <w:t xml:space="preserve">to learn about and manage online risks </w:t>
      </w:r>
      <w:r w:rsidR="0090017F" w:rsidRPr="00326646">
        <w:rPr>
          <w:rFonts w:asciiTheme="minorHAnsi" w:eastAsia="Calibri" w:hAnsiTheme="minorHAnsi" w:cstheme="minorHAnsi"/>
          <w:sz w:val="22"/>
          <w:szCs w:val="22"/>
          <w:lang w:eastAsia="en-US"/>
        </w:rPr>
        <w:t>effectively and</w:t>
      </w:r>
      <w:r w:rsidRPr="00326646">
        <w:rPr>
          <w:rFonts w:asciiTheme="minorHAnsi" w:eastAsia="Calibri" w:hAnsiTheme="minorHAnsi" w:cstheme="minorHAnsi"/>
          <w:sz w:val="22"/>
          <w:szCs w:val="22"/>
          <w:lang w:eastAsia="en-US"/>
        </w:rPr>
        <w:t xml:space="preserve"> will support parents and the wider school community (including all members of staff) to become aware and alert to the need to keep children safe online</w:t>
      </w:r>
      <w:r w:rsidR="00C721A1"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w:t>
      </w:r>
    </w:p>
    <w:p w14:paraId="3508E60A" w14:textId="77777777" w:rsidR="00C83E54" w:rsidRPr="00326646" w:rsidRDefault="00C83E54" w:rsidP="00EB4C23">
      <w:pPr>
        <w:numPr>
          <w:ilvl w:val="0"/>
          <w:numId w:val="36"/>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Ensure all members of the school community are aware that they are expected to sign an agreement regarding the acceptable use of the internet in school, use of the </w:t>
      </w:r>
      <w:r w:rsidR="00290B56" w:rsidRPr="00326646">
        <w:rPr>
          <w:rFonts w:asciiTheme="minorHAnsi" w:eastAsia="Calibri" w:hAnsiTheme="minorHAnsi" w:cstheme="minorHAnsi"/>
          <w:sz w:val="22"/>
          <w:szCs w:val="22"/>
          <w:lang w:eastAsia="en-US"/>
        </w:rPr>
        <w:t>school’s</w:t>
      </w:r>
      <w:r w:rsidRPr="00326646">
        <w:rPr>
          <w:rFonts w:asciiTheme="minorHAnsi" w:eastAsia="Calibri" w:hAnsiTheme="minorHAnsi" w:cstheme="minorHAnsi"/>
          <w:sz w:val="22"/>
          <w:szCs w:val="22"/>
          <w:lang w:eastAsia="en-US"/>
        </w:rPr>
        <w:t xml:space="preserve"> ICT systems and use of their mobile and smart technology</w:t>
      </w:r>
      <w:r w:rsidR="00C721A1" w:rsidRPr="00326646">
        <w:rPr>
          <w:rFonts w:asciiTheme="minorHAnsi" w:eastAsia="Calibri" w:hAnsiTheme="minorHAnsi" w:cstheme="minorHAnsi"/>
          <w:sz w:val="22"/>
          <w:szCs w:val="22"/>
          <w:lang w:eastAsia="en-US"/>
        </w:rPr>
        <w:t>.</w:t>
      </w:r>
    </w:p>
    <w:p w14:paraId="316DDC89" w14:textId="3465FC29" w:rsidR="00C83E54" w:rsidRPr="00326646" w:rsidRDefault="00C83E54" w:rsidP="00EB4C23">
      <w:pPr>
        <w:numPr>
          <w:ilvl w:val="0"/>
          <w:numId w:val="36"/>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Ensure the governing body has had due regard to the additional information and support set out in </w:t>
      </w:r>
      <w:r w:rsidR="00AA7983" w:rsidRPr="00326646">
        <w:rPr>
          <w:rFonts w:asciiTheme="minorHAnsi" w:eastAsia="Calibri" w:hAnsiTheme="minorHAnsi" w:cstheme="minorHAnsi"/>
          <w:b/>
          <w:sz w:val="22"/>
          <w:szCs w:val="22"/>
          <w:lang w:eastAsia="en-US"/>
        </w:rPr>
        <w:t>KCSIE (</w:t>
      </w:r>
      <w:r w:rsidR="006164A8" w:rsidRPr="00326646">
        <w:rPr>
          <w:rFonts w:asciiTheme="minorHAnsi" w:eastAsia="Calibri" w:hAnsiTheme="minorHAnsi" w:cstheme="minorHAnsi"/>
          <w:b/>
          <w:sz w:val="22"/>
          <w:szCs w:val="22"/>
          <w:lang w:eastAsia="en-US"/>
        </w:rPr>
        <w:t>202</w:t>
      </w:r>
      <w:r w:rsidR="00716CDD">
        <w:rPr>
          <w:rFonts w:asciiTheme="minorHAnsi" w:eastAsia="Calibri" w:hAnsiTheme="minorHAnsi" w:cstheme="minorHAnsi"/>
          <w:b/>
          <w:sz w:val="22"/>
          <w:szCs w:val="22"/>
          <w:lang w:eastAsia="en-US"/>
        </w:rPr>
        <w:t>2</w:t>
      </w:r>
      <w:r w:rsidR="001F38D8" w:rsidRPr="00326646">
        <w:rPr>
          <w:rFonts w:asciiTheme="minorHAnsi" w:eastAsia="Calibri" w:hAnsiTheme="minorHAnsi" w:cstheme="minorHAnsi"/>
          <w:b/>
          <w:sz w:val="22"/>
          <w:szCs w:val="22"/>
          <w:lang w:eastAsia="en-US"/>
        </w:rPr>
        <w:t>)</w:t>
      </w:r>
      <w:r w:rsidR="006164A8" w:rsidRPr="00326646">
        <w:rPr>
          <w:rFonts w:asciiTheme="minorHAnsi" w:eastAsia="Calibri" w:hAnsiTheme="minorHAnsi" w:cstheme="minorHAnsi"/>
          <w:b/>
          <w:sz w:val="22"/>
          <w:szCs w:val="22"/>
          <w:lang w:eastAsia="en-US"/>
        </w:rPr>
        <w:t xml:space="preserve"> Annex D</w:t>
      </w:r>
      <w:r w:rsidR="006164A8"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and will ensure that the school has a whole school approach to online safety and has a clear policy on use of communications technology in school</w:t>
      </w:r>
      <w:r w:rsidR="00C721A1" w:rsidRPr="00326646">
        <w:rPr>
          <w:rFonts w:asciiTheme="minorHAnsi" w:eastAsia="Calibri" w:hAnsiTheme="minorHAnsi" w:cstheme="minorHAnsi"/>
          <w:sz w:val="22"/>
          <w:szCs w:val="22"/>
          <w:lang w:eastAsia="en-US"/>
        </w:rPr>
        <w:t>.</w:t>
      </w:r>
    </w:p>
    <w:p w14:paraId="5EB23182" w14:textId="77777777" w:rsidR="005B370F" w:rsidRPr="00326646" w:rsidRDefault="00C83E54" w:rsidP="00EB4C23">
      <w:pPr>
        <w:numPr>
          <w:ilvl w:val="0"/>
          <w:numId w:val="36"/>
        </w:numPr>
        <w:tabs>
          <w:tab w:val="clear" w:pos="720"/>
          <w:tab w:val="num" w:pos="567"/>
        </w:tabs>
        <w:ind w:left="567" w:hanging="567"/>
        <w:rPr>
          <w:rFonts w:asciiTheme="minorHAnsi" w:eastAsia="Calibri" w:hAnsiTheme="minorHAnsi" w:cstheme="minorHAnsi"/>
          <w:b/>
          <w:color w:val="0070C0"/>
          <w:sz w:val="22"/>
          <w:szCs w:val="22"/>
          <w:lang w:eastAsia="en-US"/>
        </w:rPr>
      </w:pPr>
      <w:r w:rsidRPr="00326646">
        <w:rPr>
          <w:rFonts w:asciiTheme="minorHAnsi" w:hAnsiTheme="minorHAnsi" w:cstheme="minorHAnsi"/>
          <w:bCs/>
          <w:sz w:val="22"/>
          <w:szCs w:val="22"/>
        </w:rPr>
        <w:t xml:space="preserve">Guidance supporting schools to teach their </w:t>
      </w:r>
      <w:r w:rsidR="005B370F" w:rsidRPr="00326646">
        <w:rPr>
          <w:rFonts w:asciiTheme="minorHAnsi" w:hAnsiTheme="minorHAnsi" w:cstheme="minorHAnsi"/>
          <w:bCs/>
          <w:sz w:val="22"/>
          <w:szCs w:val="22"/>
        </w:rPr>
        <w:t>children</w:t>
      </w:r>
      <w:r w:rsidRPr="00326646">
        <w:rPr>
          <w:rFonts w:asciiTheme="minorHAnsi" w:hAnsiTheme="minorHAnsi" w:cstheme="minorHAnsi"/>
          <w:bCs/>
          <w:sz w:val="22"/>
          <w:szCs w:val="22"/>
        </w:rPr>
        <w:t xml:space="preserve"> how to stay safe online, within new and existing school subjects can be found at</w:t>
      </w:r>
      <w:r w:rsidR="00290B56" w:rsidRPr="00326646">
        <w:rPr>
          <w:rFonts w:asciiTheme="minorHAnsi" w:hAnsiTheme="minorHAnsi" w:cstheme="minorHAnsi"/>
          <w:bCs/>
          <w:sz w:val="22"/>
          <w:szCs w:val="22"/>
        </w:rPr>
        <w:t xml:space="preserve">: </w:t>
      </w:r>
      <w:hyperlink r:id="rId39" w:history="1">
        <w:r w:rsidR="005B370F" w:rsidRPr="00326646">
          <w:rPr>
            <w:rStyle w:val="Hyperlink"/>
            <w:rFonts w:asciiTheme="minorHAnsi" w:hAnsiTheme="minorHAnsi" w:cstheme="minorHAnsi"/>
            <w:b/>
            <w:bCs/>
            <w:color w:val="0070C0"/>
            <w:sz w:val="22"/>
            <w:szCs w:val="22"/>
          </w:rPr>
          <w:t>https://www.gov.uk/government/publications/teaching-online-safety-in-schools</w:t>
        </w:r>
      </w:hyperlink>
    </w:p>
    <w:p w14:paraId="75223BD7" w14:textId="77777777" w:rsidR="00F04D00" w:rsidRPr="00326646" w:rsidRDefault="005B370F" w:rsidP="00EB4C23">
      <w:pPr>
        <w:numPr>
          <w:ilvl w:val="0"/>
          <w:numId w:val="36"/>
        </w:numPr>
        <w:tabs>
          <w:tab w:val="clear" w:pos="720"/>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Ensure staff, children and parents are aware that staff have the power to search </w:t>
      </w:r>
      <w:r w:rsidR="00A216D8" w:rsidRPr="00326646">
        <w:rPr>
          <w:rFonts w:asciiTheme="minorHAnsi" w:eastAsia="Calibri" w:hAnsiTheme="minorHAnsi" w:cstheme="minorHAnsi"/>
          <w:sz w:val="22"/>
          <w:szCs w:val="22"/>
          <w:lang w:eastAsia="en-US"/>
        </w:rPr>
        <w:t>children’s</w:t>
      </w:r>
      <w:r w:rsidRPr="00326646">
        <w:rPr>
          <w:rFonts w:asciiTheme="minorHAnsi" w:eastAsia="Calibri" w:hAnsiTheme="minorHAnsi" w:cstheme="minorHAnsi"/>
          <w:sz w:val="22"/>
          <w:szCs w:val="22"/>
          <w:lang w:eastAsia="en-US"/>
        </w:rPr>
        <w:t xml:space="preserve">’ phones. </w:t>
      </w:r>
      <w:hyperlink r:id="rId40" w:history="1">
        <w:r w:rsidRPr="00326646">
          <w:rPr>
            <w:rStyle w:val="Hyperlink"/>
            <w:rFonts w:asciiTheme="minorHAnsi" w:hAnsiTheme="minorHAnsi" w:cstheme="minorHAnsi"/>
            <w:b/>
            <w:bCs/>
            <w:color w:val="0070C0"/>
            <w:sz w:val="22"/>
            <w:szCs w:val="22"/>
          </w:rPr>
          <w:t>https://assets.publishing.service.gov.uk/government/uploads/system/uploads/attachment_data/file/674416/Searching_screening_and_confiscation.pdf</w:t>
        </w:r>
      </w:hyperlink>
      <w:r w:rsidR="00290B56" w:rsidRPr="00326646">
        <w:rPr>
          <w:rFonts w:asciiTheme="minorHAnsi" w:hAnsiTheme="minorHAnsi" w:cstheme="minorHAnsi"/>
          <w:bCs/>
          <w:sz w:val="22"/>
          <w:szCs w:val="22"/>
        </w:rPr>
        <w:t xml:space="preserve"> </w:t>
      </w:r>
    </w:p>
    <w:p w14:paraId="3D5E8B5C" w14:textId="77777777" w:rsidR="00C83E54" w:rsidRPr="00326646" w:rsidRDefault="00C83E54" w:rsidP="00EB4C23">
      <w:pPr>
        <w:rPr>
          <w:rFonts w:asciiTheme="minorHAnsi" w:eastAsia="MS Mincho" w:hAnsiTheme="minorHAnsi" w:cstheme="minorHAnsi"/>
          <w:sz w:val="22"/>
          <w:szCs w:val="22"/>
          <w:lang w:eastAsia="en-US"/>
        </w:rPr>
      </w:pPr>
    </w:p>
    <w:p w14:paraId="6F1523C2" w14:textId="77777777" w:rsidR="00C83E54" w:rsidRPr="00326646" w:rsidRDefault="00C83E54" w:rsidP="00EB4C23">
      <w:pPr>
        <w:rPr>
          <w:rFonts w:asciiTheme="minorHAnsi" w:eastAsia="MS Mincho" w:hAnsiTheme="minorHAnsi" w:cstheme="minorHAnsi"/>
          <w:color w:val="FF0000"/>
          <w:sz w:val="22"/>
          <w:szCs w:val="22"/>
          <w:lang w:eastAsia="en-US"/>
        </w:rPr>
      </w:pPr>
      <w:r w:rsidRPr="00326646">
        <w:rPr>
          <w:rFonts w:asciiTheme="minorHAnsi" w:eastAsia="MS Mincho" w:hAnsiTheme="minorHAnsi" w:cstheme="minorHAnsi"/>
          <w:b/>
          <w:sz w:val="22"/>
          <w:szCs w:val="22"/>
          <w:lang w:eastAsia="en-US"/>
        </w:rPr>
        <w:t xml:space="preserve">Staff </w:t>
      </w:r>
      <w:r w:rsidRPr="00326646">
        <w:rPr>
          <w:rFonts w:asciiTheme="minorHAnsi" w:eastAsia="MS Mincho" w:hAnsiTheme="minorHAnsi" w:cstheme="minorHAnsi"/>
          <w:sz w:val="22"/>
          <w:szCs w:val="22"/>
          <w:lang w:eastAsia="en-US"/>
        </w:rPr>
        <w:t xml:space="preserve">can bring their personal phones to school for their own </w:t>
      </w:r>
      <w:r w:rsidR="001C258D" w:rsidRPr="00326646">
        <w:rPr>
          <w:rFonts w:asciiTheme="minorHAnsi" w:eastAsia="MS Mincho" w:hAnsiTheme="minorHAnsi" w:cstheme="minorHAnsi"/>
          <w:sz w:val="22"/>
          <w:szCs w:val="22"/>
          <w:lang w:eastAsia="en-US"/>
        </w:rPr>
        <w:t>use but</w:t>
      </w:r>
      <w:r w:rsidRPr="00326646">
        <w:rPr>
          <w:rFonts w:asciiTheme="minorHAnsi" w:eastAsia="MS Mincho" w:hAnsiTheme="minorHAnsi" w:cstheme="minorHAnsi"/>
          <w:sz w:val="22"/>
          <w:szCs w:val="22"/>
          <w:lang w:eastAsia="en-US"/>
        </w:rPr>
        <w:t xml:space="preserve"> will limit such use to non-contact time when </w:t>
      </w:r>
      <w:r w:rsidR="002C20DE" w:rsidRPr="00326646">
        <w:rPr>
          <w:rFonts w:asciiTheme="minorHAnsi" w:eastAsia="MS Mincho" w:hAnsiTheme="minorHAnsi" w:cstheme="minorHAnsi"/>
          <w:sz w:val="22"/>
          <w:szCs w:val="22"/>
          <w:lang w:eastAsia="en-US"/>
        </w:rPr>
        <w:t>children</w:t>
      </w:r>
      <w:r w:rsidRPr="00326646">
        <w:rPr>
          <w:rFonts w:asciiTheme="minorHAnsi" w:eastAsia="MS Mincho" w:hAnsiTheme="minorHAnsi" w:cstheme="minorHAnsi"/>
          <w:sz w:val="22"/>
          <w:szCs w:val="22"/>
          <w:lang w:eastAsia="en-US"/>
        </w:rPr>
        <w:t xml:space="preserve"> are not present.  Staff members’ personal phones will remain in their bags or cupboards during contact time with pupils.</w:t>
      </w:r>
      <w:r w:rsidR="00F04D00" w:rsidRPr="00326646">
        <w:rPr>
          <w:rFonts w:asciiTheme="minorHAnsi" w:eastAsia="MS Mincho" w:hAnsiTheme="minorHAnsi" w:cstheme="minorHAnsi"/>
          <w:sz w:val="22"/>
          <w:szCs w:val="22"/>
          <w:lang w:eastAsia="en-US"/>
        </w:rPr>
        <w:t xml:space="preserve"> </w:t>
      </w:r>
      <w:r w:rsidRPr="00326646">
        <w:rPr>
          <w:rFonts w:asciiTheme="minorHAnsi" w:eastAsia="MS Mincho" w:hAnsiTheme="minorHAnsi" w:cstheme="minorHAnsi"/>
          <w:sz w:val="22"/>
          <w:szCs w:val="22"/>
          <w:lang w:eastAsia="en-US"/>
        </w:rPr>
        <w:t xml:space="preserve">Staff will not take pictures or recordings of </w:t>
      </w:r>
      <w:r w:rsidR="002C20DE" w:rsidRPr="00326646">
        <w:rPr>
          <w:rFonts w:asciiTheme="minorHAnsi" w:eastAsia="MS Mincho" w:hAnsiTheme="minorHAnsi" w:cstheme="minorHAnsi"/>
          <w:sz w:val="22"/>
          <w:szCs w:val="22"/>
          <w:lang w:eastAsia="en-US"/>
        </w:rPr>
        <w:t>children</w:t>
      </w:r>
      <w:r w:rsidRPr="00326646">
        <w:rPr>
          <w:rFonts w:asciiTheme="minorHAnsi" w:eastAsia="MS Mincho" w:hAnsiTheme="minorHAnsi" w:cstheme="minorHAnsi"/>
          <w:sz w:val="22"/>
          <w:szCs w:val="22"/>
          <w:lang w:eastAsia="en-US"/>
        </w:rPr>
        <w:t xml:space="preserve"> on their personal phones or cameras.  We will follow the General Data Protection Regulation and Data Protection Act 2018 when taking and storing photos and recordings for use in the school. </w:t>
      </w:r>
    </w:p>
    <w:p w14:paraId="1909B36E" w14:textId="77777777" w:rsidR="00530C0D" w:rsidRPr="00326646" w:rsidRDefault="00530C0D" w:rsidP="00EB4C23">
      <w:pPr>
        <w:rPr>
          <w:rFonts w:asciiTheme="minorHAnsi" w:eastAsia="MS Mincho" w:hAnsiTheme="minorHAnsi" w:cstheme="minorHAnsi"/>
          <w:sz w:val="20"/>
          <w:szCs w:val="20"/>
          <w:lang w:eastAsia="en-US"/>
        </w:rPr>
      </w:pPr>
    </w:p>
    <w:p w14:paraId="24353072" w14:textId="77777777" w:rsidR="00E6157B" w:rsidRPr="00326646" w:rsidRDefault="001F38D8" w:rsidP="00EB4C23">
      <w:pPr>
        <w:autoSpaceDE w:val="0"/>
        <w:autoSpaceDN w:val="0"/>
        <w:spacing w:after="20"/>
        <w:rPr>
          <w:rFonts w:asciiTheme="minorHAnsi" w:hAnsiTheme="minorHAnsi" w:cstheme="minorHAnsi"/>
          <w:b/>
          <w:iCs/>
          <w:sz w:val="22"/>
          <w:szCs w:val="22"/>
        </w:rPr>
      </w:pPr>
      <w:r w:rsidRPr="00326646">
        <w:rPr>
          <w:rFonts w:asciiTheme="minorHAnsi" w:hAnsiTheme="minorHAnsi" w:cstheme="minorHAnsi"/>
          <w:b/>
          <w:iCs/>
          <w:sz w:val="22"/>
          <w:szCs w:val="22"/>
        </w:rPr>
        <w:t>12.3 Remote</w:t>
      </w:r>
      <w:r w:rsidR="00976B78" w:rsidRPr="00326646">
        <w:rPr>
          <w:rFonts w:asciiTheme="minorHAnsi" w:hAnsiTheme="minorHAnsi" w:cstheme="minorHAnsi"/>
          <w:b/>
          <w:iCs/>
          <w:sz w:val="22"/>
          <w:szCs w:val="22"/>
        </w:rPr>
        <w:t xml:space="preserve"> learning and safeguarding </w:t>
      </w:r>
      <w:r w:rsidR="00E6157B" w:rsidRPr="00326646">
        <w:rPr>
          <w:rFonts w:asciiTheme="minorHAnsi" w:hAnsiTheme="minorHAnsi" w:cstheme="minorHAnsi"/>
          <w:b/>
          <w:iCs/>
          <w:sz w:val="22"/>
          <w:szCs w:val="22"/>
        </w:rPr>
        <w:t xml:space="preserve"> </w:t>
      </w:r>
    </w:p>
    <w:p w14:paraId="279042B5" w14:textId="77777777" w:rsidR="00D84AFA" w:rsidRPr="00326646" w:rsidRDefault="00D84AFA" w:rsidP="00EB4C23">
      <w:pPr>
        <w:autoSpaceDE w:val="0"/>
        <w:autoSpaceDN w:val="0"/>
        <w:spacing w:after="20"/>
        <w:rPr>
          <w:rFonts w:asciiTheme="minorHAnsi" w:hAnsiTheme="minorHAnsi" w:cstheme="minorHAnsi"/>
          <w:b/>
          <w:iCs/>
          <w:color w:val="00B050"/>
          <w:sz w:val="22"/>
          <w:szCs w:val="22"/>
        </w:rPr>
      </w:pPr>
    </w:p>
    <w:p w14:paraId="645BE38E" w14:textId="77777777" w:rsidR="00665E68" w:rsidRPr="00326646" w:rsidRDefault="00665E68" w:rsidP="00EB4C23">
      <w:pPr>
        <w:pStyle w:val="ListParagraph"/>
        <w:ind w:left="0"/>
        <w:rPr>
          <w:rFonts w:asciiTheme="minorHAnsi" w:hAnsiTheme="minorHAnsi" w:cstheme="minorHAnsi"/>
          <w:color w:val="FF0000"/>
          <w:sz w:val="22"/>
          <w:szCs w:val="22"/>
        </w:rPr>
      </w:pPr>
      <w:r w:rsidRPr="00326646">
        <w:rPr>
          <w:rFonts w:asciiTheme="minorHAnsi" w:hAnsiTheme="minorHAnsi" w:cstheme="minorHAnsi"/>
          <w:sz w:val="22"/>
          <w:szCs w:val="22"/>
        </w:rPr>
        <w:t>If children are being asked to learn online at home, for example because of the coronavirus pandemic, schools and colleges should follow advice from the DfE on</w:t>
      </w:r>
      <w:r w:rsidRPr="00326646">
        <w:rPr>
          <w:rFonts w:asciiTheme="minorHAnsi" w:hAnsiTheme="minorHAnsi" w:cstheme="minorHAnsi"/>
          <w:color w:val="FF0000"/>
          <w:sz w:val="22"/>
          <w:szCs w:val="22"/>
        </w:rPr>
        <w:t xml:space="preserve"> </w:t>
      </w:r>
      <w:hyperlink r:id="rId41" w:history="1">
        <w:r w:rsidRPr="00326646">
          <w:rPr>
            <w:rStyle w:val="Hyperlink"/>
            <w:rFonts w:asciiTheme="minorHAnsi" w:hAnsiTheme="minorHAnsi" w:cstheme="minorHAnsi"/>
            <w:b/>
            <w:bCs/>
            <w:color w:val="0070C0"/>
            <w:sz w:val="22"/>
            <w:szCs w:val="22"/>
          </w:rPr>
          <w:t>safeguarding and remote education (DfE, 2021b)</w:t>
        </w:r>
      </w:hyperlink>
      <w:r w:rsidRPr="00326646">
        <w:rPr>
          <w:rFonts w:asciiTheme="minorHAnsi" w:hAnsiTheme="minorHAnsi" w:cstheme="minorHAnsi"/>
          <w:color w:val="FF0000"/>
          <w:sz w:val="22"/>
          <w:szCs w:val="22"/>
        </w:rPr>
        <w:t xml:space="preserve">. </w:t>
      </w:r>
    </w:p>
    <w:p w14:paraId="3435BB91" w14:textId="77777777" w:rsidR="00665E68" w:rsidRPr="00326646" w:rsidRDefault="00665E68" w:rsidP="00EB4C23">
      <w:pPr>
        <w:pStyle w:val="ListParagraph"/>
        <w:rPr>
          <w:rFonts w:asciiTheme="minorHAnsi" w:hAnsiTheme="minorHAnsi" w:cstheme="minorHAnsi"/>
          <w:color w:val="FF0000"/>
          <w:sz w:val="22"/>
          <w:szCs w:val="22"/>
        </w:rPr>
      </w:pPr>
    </w:p>
    <w:p w14:paraId="0C69829E" w14:textId="77777777" w:rsidR="00665E68" w:rsidRPr="00326646" w:rsidRDefault="00665E68" w:rsidP="00EB4C23">
      <w:pPr>
        <w:pStyle w:val="ListParagraph"/>
        <w:ind w:left="0"/>
        <w:rPr>
          <w:rFonts w:asciiTheme="minorHAnsi" w:hAnsiTheme="minorHAnsi" w:cstheme="minorHAnsi"/>
          <w:sz w:val="22"/>
          <w:szCs w:val="22"/>
        </w:rPr>
      </w:pPr>
      <w:r w:rsidRPr="00326646">
        <w:rPr>
          <w:rFonts w:asciiTheme="minorHAnsi" w:hAnsiTheme="minorHAnsi" w:cstheme="minorHAnsi"/>
          <w:sz w:val="22"/>
          <w:szCs w:val="22"/>
        </w:rPr>
        <w:t>Where children are remote learning and the DSL has identified a child to be vulnerable, on the edge of social care support, or who would normally receive pastoral-type support in school, they should ensure that a robust communication plan is in place for that child or young person. The communication plans can include remote contact, phone contact, door-step visits. Details of this plan</w:t>
      </w:r>
      <w:r w:rsidR="009D7920" w:rsidRPr="00326646">
        <w:rPr>
          <w:rFonts w:asciiTheme="minorHAnsi" w:hAnsiTheme="minorHAnsi" w:cstheme="minorHAnsi"/>
          <w:sz w:val="22"/>
          <w:szCs w:val="22"/>
        </w:rPr>
        <w:t xml:space="preserve"> and any contacts </w:t>
      </w:r>
      <w:r w:rsidRPr="00326646">
        <w:rPr>
          <w:rFonts w:asciiTheme="minorHAnsi" w:hAnsiTheme="minorHAnsi" w:cstheme="minorHAnsi"/>
          <w:sz w:val="22"/>
          <w:szCs w:val="22"/>
        </w:rPr>
        <w:t>must be recorded</w:t>
      </w:r>
      <w:r w:rsidR="009D7920" w:rsidRPr="00326646">
        <w:rPr>
          <w:rFonts w:asciiTheme="minorHAnsi" w:hAnsiTheme="minorHAnsi" w:cstheme="minorHAnsi"/>
          <w:sz w:val="22"/>
          <w:szCs w:val="22"/>
        </w:rPr>
        <w:t>.</w:t>
      </w:r>
    </w:p>
    <w:p w14:paraId="46C4B22D" w14:textId="77777777" w:rsidR="001C258D" w:rsidRPr="00326646" w:rsidRDefault="001C258D" w:rsidP="00EB4C23">
      <w:pPr>
        <w:pStyle w:val="ListParagraph"/>
        <w:ind w:left="0"/>
        <w:rPr>
          <w:rFonts w:asciiTheme="minorHAnsi" w:hAnsiTheme="minorHAnsi" w:cstheme="minorHAnsi"/>
          <w:sz w:val="22"/>
          <w:szCs w:val="22"/>
        </w:rPr>
      </w:pPr>
    </w:p>
    <w:p w14:paraId="02F44CD5" w14:textId="77777777" w:rsidR="00665E68" w:rsidRPr="00326646" w:rsidRDefault="00665E68" w:rsidP="00EB4C23">
      <w:pPr>
        <w:pStyle w:val="ListParagraph"/>
        <w:ind w:left="0"/>
        <w:rPr>
          <w:rFonts w:asciiTheme="minorHAnsi" w:hAnsiTheme="minorHAnsi" w:cstheme="minorHAnsi"/>
          <w:sz w:val="22"/>
          <w:szCs w:val="22"/>
        </w:rPr>
      </w:pPr>
      <w:r w:rsidRPr="00326646">
        <w:rPr>
          <w:rFonts w:asciiTheme="minorHAnsi" w:hAnsiTheme="minorHAnsi" w:cstheme="minorHAnsi"/>
          <w:sz w:val="22"/>
          <w:szCs w:val="22"/>
        </w:rPr>
        <w:t xml:space="preserve">If children </w:t>
      </w:r>
      <w:r w:rsidR="009D7920" w:rsidRPr="00326646">
        <w:rPr>
          <w:rFonts w:asciiTheme="minorHAnsi" w:hAnsiTheme="minorHAnsi" w:cstheme="minorHAnsi"/>
          <w:sz w:val="22"/>
          <w:szCs w:val="22"/>
        </w:rPr>
        <w:t>are</w:t>
      </w:r>
      <w:r w:rsidRPr="00326646">
        <w:rPr>
          <w:rFonts w:asciiTheme="minorHAnsi" w:hAnsiTheme="minorHAnsi" w:cstheme="minorHAnsi"/>
          <w:sz w:val="22"/>
          <w:szCs w:val="22"/>
        </w:rPr>
        <w:t xml:space="preserve"> open to social </w:t>
      </w:r>
      <w:r w:rsidR="001C258D" w:rsidRPr="00326646">
        <w:rPr>
          <w:rFonts w:asciiTheme="minorHAnsi" w:hAnsiTheme="minorHAnsi" w:cstheme="minorHAnsi"/>
          <w:sz w:val="22"/>
          <w:szCs w:val="22"/>
        </w:rPr>
        <w:t>care,</w:t>
      </w:r>
      <w:r w:rsidRPr="00326646">
        <w:rPr>
          <w:rFonts w:asciiTheme="minorHAnsi" w:hAnsiTheme="minorHAnsi" w:cstheme="minorHAnsi"/>
          <w:sz w:val="22"/>
          <w:szCs w:val="22"/>
        </w:rPr>
        <w:t xml:space="preserve"> we will report to Sefton Council through the </w:t>
      </w:r>
      <w:r w:rsidR="00A216D8" w:rsidRPr="00326646">
        <w:rPr>
          <w:rFonts w:asciiTheme="minorHAnsi" w:hAnsiTheme="minorHAnsi" w:cstheme="minorHAnsi"/>
          <w:sz w:val="22"/>
          <w:szCs w:val="22"/>
        </w:rPr>
        <w:t>S</w:t>
      </w:r>
      <w:r w:rsidRPr="00326646">
        <w:rPr>
          <w:rFonts w:asciiTheme="minorHAnsi" w:hAnsiTheme="minorHAnsi" w:cstheme="minorHAnsi"/>
          <w:sz w:val="22"/>
          <w:szCs w:val="22"/>
        </w:rPr>
        <w:t xml:space="preserve">chool </w:t>
      </w:r>
      <w:r w:rsidR="00A216D8" w:rsidRPr="00326646">
        <w:rPr>
          <w:rFonts w:asciiTheme="minorHAnsi" w:hAnsiTheme="minorHAnsi" w:cstheme="minorHAnsi"/>
          <w:sz w:val="22"/>
          <w:szCs w:val="22"/>
        </w:rPr>
        <w:t>A</w:t>
      </w:r>
      <w:r w:rsidRPr="00326646">
        <w:rPr>
          <w:rFonts w:asciiTheme="minorHAnsi" w:hAnsiTheme="minorHAnsi" w:cstheme="minorHAnsi"/>
          <w:sz w:val="22"/>
          <w:szCs w:val="22"/>
        </w:rPr>
        <w:t xml:space="preserve">ttendance </w:t>
      </w:r>
      <w:r w:rsidR="00A216D8" w:rsidRPr="00326646">
        <w:rPr>
          <w:rFonts w:asciiTheme="minorHAnsi" w:hAnsiTheme="minorHAnsi" w:cstheme="minorHAnsi"/>
          <w:sz w:val="22"/>
          <w:szCs w:val="22"/>
        </w:rPr>
        <w:t>F</w:t>
      </w:r>
      <w:r w:rsidRPr="00326646">
        <w:rPr>
          <w:rFonts w:asciiTheme="minorHAnsi" w:hAnsiTheme="minorHAnsi" w:cstheme="minorHAnsi"/>
          <w:sz w:val="22"/>
          <w:szCs w:val="22"/>
        </w:rPr>
        <w:t xml:space="preserve">irst </w:t>
      </w:r>
      <w:r w:rsidR="00A216D8" w:rsidRPr="00326646">
        <w:rPr>
          <w:rFonts w:asciiTheme="minorHAnsi" w:hAnsiTheme="minorHAnsi" w:cstheme="minorHAnsi"/>
          <w:sz w:val="22"/>
          <w:szCs w:val="22"/>
        </w:rPr>
        <w:t>D</w:t>
      </w:r>
      <w:r w:rsidRPr="00326646">
        <w:rPr>
          <w:rFonts w:asciiTheme="minorHAnsi" w:hAnsiTheme="minorHAnsi" w:cstheme="minorHAnsi"/>
          <w:sz w:val="22"/>
          <w:szCs w:val="22"/>
        </w:rPr>
        <w:t xml:space="preserve">ay </w:t>
      </w:r>
      <w:r w:rsidR="00A216D8" w:rsidRPr="00326646">
        <w:rPr>
          <w:rFonts w:asciiTheme="minorHAnsi" w:hAnsiTheme="minorHAnsi" w:cstheme="minorHAnsi"/>
          <w:sz w:val="22"/>
          <w:szCs w:val="22"/>
        </w:rPr>
        <w:t>R</w:t>
      </w:r>
      <w:r w:rsidRPr="00326646">
        <w:rPr>
          <w:rFonts w:asciiTheme="minorHAnsi" w:hAnsiTheme="minorHAnsi" w:cstheme="minorHAnsi"/>
          <w:sz w:val="22"/>
          <w:szCs w:val="22"/>
        </w:rPr>
        <w:t xml:space="preserve">esponse </w:t>
      </w:r>
      <w:r w:rsidR="00A216D8" w:rsidRPr="00326646">
        <w:rPr>
          <w:rFonts w:asciiTheme="minorHAnsi" w:hAnsiTheme="minorHAnsi" w:cstheme="minorHAnsi"/>
          <w:sz w:val="22"/>
          <w:szCs w:val="22"/>
        </w:rPr>
        <w:t>S</w:t>
      </w:r>
      <w:r w:rsidRPr="00326646">
        <w:rPr>
          <w:rFonts w:asciiTheme="minorHAnsi" w:hAnsiTheme="minorHAnsi" w:cstheme="minorHAnsi"/>
          <w:sz w:val="22"/>
          <w:szCs w:val="22"/>
        </w:rPr>
        <w:t xml:space="preserve">cheme. We will also inform the </w:t>
      </w:r>
      <w:r w:rsidR="00A216D8" w:rsidRPr="00326646">
        <w:rPr>
          <w:rFonts w:asciiTheme="minorHAnsi" w:hAnsiTheme="minorHAnsi" w:cstheme="minorHAnsi"/>
          <w:sz w:val="22"/>
          <w:szCs w:val="22"/>
        </w:rPr>
        <w:t xml:space="preserve">child’s allocated </w:t>
      </w:r>
      <w:r w:rsidRPr="00326646">
        <w:rPr>
          <w:rFonts w:asciiTheme="minorHAnsi" w:hAnsiTheme="minorHAnsi" w:cstheme="minorHAnsi"/>
          <w:sz w:val="22"/>
          <w:szCs w:val="22"/>
        </w:rPr>
        <w:t xml:space="preserve">social worker. </w:t>
      </w:r>
    </w:p>
    <w:p w14:paraId="71342ABE" w14:textId="77777777" w:rsidR="00C721A1" w:rsidRPr="00326646" w:rsidRDefault="00C721A1" w:rsidP="00EB4C23">
      <w:pPr>
        <w:pStyle w:val="ListParagraph"/>
        <w:ind w:left="0"/>
        <w:rPr>
          <w:rFonts w:asciiTheme="minorHAnsi" w:hAnsiTheme="minorHAnsi" w:cstheme="minorHAnsi"/>
          <w:sz w:val="22"/>
          <w:szCs w:val="22"/>
        </w:rPr>
      </w:pPr>
    </w:p>
    <w:p w14:paraId="7958B109" w14:textId="77777777" w:rsidR="00E6157B" w:rsidRPr="00326646" w:rsidRDefault="001F38D8" w:rsidP="00EB4C23">
      <w:pPr>
        <w:autoSpaceDE w:val="0"/>
        <w:autoSpaceDN w:val="0"/>
        <w:spacing w:after="20"/>
        <w:rPr>
          <w:rFonts w:asciiTheme="minorHAnsi" w:hAnsiTheme="minorHAnsi" w:cstheme="minorHAnsi"/>
          <w:b/>
          <w:iCs/>
          <w:sz w:val="22"/>
          <w:szCs w:val="22"/>
        </w:rPr>
      </w:pPr>
      <w:r w:rsidRPr="00326646">
        <w:rPr>
          <w:rFonts w:asciiTheme="minorHAnsi" w:hAnsiTheme="minorHAnsi" w:cstheme="minorHAnsi"/>
          <w:b/>
          <w:iCs/>
          <w:sz w:val="22"/>
          <w:szCs w:val="22"/>
        </w:rPr>
        <w:t>12.4 Children</w:t>
      </w:r>
      <w:r w:rsidR="00A216D8" w:rsidRPr="00326646">
        <w:rPr>
          <w:rFonts w:asciiTheme="minorHAnsi" w:hAnsiTheme="minorHAnsi" w:cstheme="minorHAnsi"/>
          <w:b/>
          <w:iCs/>
          <w:sz w:val="22"/>
          <w:szCs w:val="22"/>
        </w:rPr>
        <w:t xml:space="preserve"> </w:t>
      </w:r>
      <w:r w:rsidR="008868EC" w:rsidRPr="00326646">
        <w:rPr>
          <w:rFonts w:asciiTheme="minorHAnsi" w:hAnsiTheme="minorHAnsi" w:cstheme="minorHAnsi"/>
          <w:b/>
          <w:iCs/>
          <w:sz w:val="22"/>
          <w:szCs w:val="22"/>
        </w:rPr>
        <w:t>m</w:t>
      </w:r>
      <w:r w:rsidR="00A216D8" w:rsidRPr="00326646">
        <w:rPr>
          <w:rFonts w:asciiTheme="minorHAnsi" w:hAnsiTheme="minorHAnsi" w:cstheme="minorHAnsi"/>
          <w:b/>
          <w:iCs/>
          <w:sz w:val="22"/>
          <w:szCs w:val="22"/>
        </w:rPr>
        <w:t xml:space="preserve">issing </w:t>
      </w:r>
      <w:r w:rsidR="008868EC" w:rsidRPr="00326646">
        <w:rPr>
          <w:rFonts w:asciiTheme="minorHAnsi" w:hAnsiTheme="minorHAnsi" w:cstheme="minorHAnsi"/>
          <w:b/>
          <w:iCs/>
          <w:sz w:val="22"/>
          <w:szCs w:val="22"/>
        </w:rPr>
        <w:t>e</w:t>
      </w:r>
      <w:r w:rsidR="00A216D8" w:rsidRPr="00326646">
        <w:rPr>
          <w:rFonts w:asciiTheme="minorHAnsi" w:hAnsiTheme="minorHAnsi" w:cstheme="minorHAnsi"/>
          <w:b/>
          <w:iCs/>
          <w:sz w:val="22"/>
          <w:szCs w:val="22"/>
        </w:rPr>
        <w:t xml:space="preserve">ducation </w:t>
      </w:r>
      <w:r w:rsidR="00E6157B" w:rsidRPr="00326646">
        <w:rPr>
          <w:rFonts w:asciiTheme="minorHAnsi" w:hAnsiTheme="minorHAnsi" w:cstheme="minorHAnsi"/>
          <w:b/>
          <w:iCs/>
          <w:sz w:val="22"/>
          <w:szCs w:val="22"/>
        </w:rPr>
        <w:t xml:space="preserve"> </w:t>
      </w:r>
    </w:p>
    <w:p w14:paraId="5A8C9A55" w14:textId="77777777" w:rsidR="00ED2CB9" w:rsidRPr="00326646" w:rsidRDefault="00ED2CB9" w:rsidP="00EB4C23">
      <w:pPr>
        <w:rPr>
          <w:rFonts w:asciiTheme="minorHAnsi" w:hAnsiTheme="minorHAnsi" w:cstheme="minorHAnsi"/>
          <w:sz w:val="22"/>
          <w:szCs w:val="22"/>
        </w:rPr>
      </w:pPr>
    </w:p>
    <w:p w14:paraId="5F0996A7"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A child going missing from education is a potential indicator of abuse or neglect.  All staff should be aware that children going missing from education,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FGM or forced marriage. </w:t>
      </w:r>
    </w:p>
    <w:p w14:paraId="0DE57477" w14:textId="77777777" w:rsidR="00C47551" w:rsidRPr="00326646" w:rsidRDefault="00C47551" w:rsidP="00EB4C23">
      <w:pPr>
        <w:rPr>
          <w:rFonts w:asciiTheme="minorHAnsi" w:hAnsiTheme="minorHAnsi" w:cstheme="minorHAnsi"/>
          <w:sz w:val="22"/>
          <w:szCs w:val="22"/>
        </w:rPr>
      </w:pPr>
    </w:p>
    <w:p w14:paraId="36B1AD02" w14:textId="77777777" w:rsidR="00C47551" w:rsidRPr="00326646" w:rsidRDefault="00C47551" w:rsidP="00C721A1">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There are many circumstances where a child may become missing from education, but some children are particularly at risk. These include children who:</w:t>
      </w:r>
    </w:p>
    <w:p w14:paraId="5946ECE8"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w:t>
      </w:r>
      <w:r w:rsidR="00C47551" w:rsidRPr="00326646">
        <w:rPr>
          <w:rFonts w:asciiTheme="minorHAnsi" w:eastAsia="MS Mincho" w:hAnsiTheme="minorHAnsi" w:cstheme="minorHAnsi"/>
          <w:sz w:val="22"/>
          <w:szCs w:val="22"/>
          <w:lang w:eastAsia="en-US"/>
        </w:rPr>
        <w:t>re at risk of harm or neglect</w:t>
      </w:r>
    </w:p>
    <w:p w14:paraId="10FB6F8E"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w:t>
      </w:r>
      <w:r w:rsidR="00C721A1" w:rsidRPr="00326646">
        <w:rPr>
          <w:rFonts w:asciiTheme="minorHAnsi" w:eastAsia="MS Mincho" w:hAnsiTheme="minorHAnsi" w:cstheme="minorHAnsi"/>
          <w:sz w:val="22"/>
          <w:szCs w:val="22"/>
          <w:lang w:eastAsia="en-US"/>
        </w:rPr>
        <w:t>r</w:t>
      </w:r>
      <w:r w:rsidR="00C47551" w:rsidRPr="00326646">
        <w:rPr>
          <w:rFonts w:asciiTheme="minorHAnsi" w:eastAsia="MS Mincho" w:hAnsiTheme="minorHAnsi" w:cstheme="minorHAnsi"/>
          <w:sz w:val="22"/>
          <w:szCs w:val="22"/>
          <w:lang w:eastAsia="en-US"/>
        </w:rPr>
        <w:t>e at risk of forced marriage or FGM</w:t>
      </w:r>
    </w:p>
    <w:p w14:paraId="18F343F3"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w:t>
      </w:r>
      <w:r w:rsidR="00C47551" w:rsidRPr="00326646">
        <w:rPr>
          <w:rFonts w:asciiTheme="minorHAnsi" w:eastAsia="MS Mincho" w:hAnsiTheme="minorHAnsi" w:cstheme="minorHAnsi"/>
          <w:sz w:val="22"/>
          <w:szCs w:val="22"/>
          <w:lang w:eastAsia="en-US"/>
        </w:rPr>
        <w:t>ome from Gypsy, Roma, or Traveller families</w:t>
      </w:r>
    </w:p>
    <w:p w14:paraId="47827EF1"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w:t>
      </w:r>
      <w:r w:rsidR="00C47551" w:rsidRPr="00326646">
        <w:rPr>
          <w:rFonts w:asciiTheme="minorHAnsi" w:eastAsia="MS Mincho" w:hAnsiTheme="minorHAnsi" w:cstheme="minorHAnsi"/>
          <w:sz w:val="22"/>
          <w:szCs w:val="22"/>
          <w:lang w:eastAsia="en-US"/>
        </w:rPr>
        <w:t>ome from the families of service personnel</w:t>
      </w:r>
    </w:p>
    <w:p w14:paraId="744CD032"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G</w:t>
      </w:r>
      <w:r w:rsidR="00C47551" w:rsidRPr="00326646">
        <w:rPr>
          <w:rFonts w:asciiTheme="minorHAnsi" w:eastAsia="MS Mincho" w:hAnsiTheme="minorHAnsi" w:cstheme="minorHAnsi"/>
          <w:sz w:val="22"/>
          <w:szCs w:val="22"/>
          <w:lang w:eastAsia="en-US"/>
        </w:rPr>
        <w:t>o missing or run away from home or care</w:t>
      </w:r>
    </w:p>
    <w:p w14:paraId="41DBF68A"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w:t>
      </w:r>
      <w:r w:rsidR="00C47551" w:rsidRPr="00326646">
        <w:rPr>
          <w:rFonts w:asciiTheme="minorHAnsi" w:eastAsia="MS Mincho" w:hAnsiTheme="minorHAnsi" w:cstheme="minorHAnsi"/>
          <w:sz w:val="22"/>
          <w:szCs w:val="22"/>
          <w:lang w:eastAsia="en-US"/>
        </w:rPr>
        <w:t>re supervised by the youth justice system</w:t>
      </w:r>
    </w:p>
    <w:p w14:paraId="2E8DE706"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w:t>
      </w:r>
      <w:r w:rsidR="00C47551" w:rsidRPr="00326646">
        <w:rPr>
          <w:rFonts w:asciiTheme="minorHAnsi" w:eastAsia="MS Mincho" w:hAnsiTheme="minorHAnsi" w:cstheme="minorHAnsi"/>
          <w:sz w:val="22"/>
          <w:szCs w:val="22"/>
          <w:lang w:eastAsia="en-US"/>
        </w:rPr>
        <w:t>ease to attend a school</w:t>
      </w:r>
    </w:p>
    <w:p w14:paraId="14E49152" w14:textId="77777777" w:rsidR="00C47551" w:rsidRPr="00326646" w:rsidRDefault="008D0BD4" w:rsidP="00DB20AF">
      <w:pPr>
        <w:numPr>
          <w:ilvl w:val="0"/>
          <w:numId w:val="80"/>
        </w:numPr>
        <w:tabs>
          <w:tab w:val="clear" w:pos="720"/>
          <w:tab w:val="num" w:pos="567"/>
        </w:tabs>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w:t>
      </w:r>
      <w:r w:rsidR="00C47551" w:rsidRPr="00326646">
        <w:rPr>
          <w:rFonts w:asciiTheme="minorHAnsi" w:eastAsia="MS Mincho" w:hAnsiTheme="minorHAnsi" w:cstheme="minorHAnsi"/>
          <w:sz w:val="22"/>
          <w:szCs w:val="22"/>
          <w:lang w:eastAsia="en-US"/>
        </w:rPr>
        <w:t>ome from new migrant families</w:t>
      </w:r>
    </w:p>
    <w:p w14:paraId="1FA7BCD9" w14:textId="77777777" w:rsidR="00E6157B" w:rsidRPr="00326646" w:rsidRDefault="00E6157B" w:rsidP="00EB4C23">
      <w:pPr>
        <w:rPr>
          <w:rFonts w:asciiTheme="minorHAnsi" w:hAnsiTheme="minorHAnsi" w:cstheme="minorHAnsi"/>
          <w:sz w:val="22"/>
          <w:szCs w:val="22"/>
        </w:rPr>
      </w:pPr>
    </w:p>
    <w:p w14:paraId="0104A44E" w14:textId="77777777" w:rsidR="00267A15"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Our attendance procedures are designed to ensure that a missing child is found and returned to effective supervision as soon as possible</w:t>
      </w:r>
      <w:r w:rsidR="000C4D62"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If a child goes missing</w:t>
      </w:r>
      <w:r w:rsidR="00FA295C" w:rsidRPr="00326646">
        <w:rPr>
          <w:rFonts w:asciiTheme="minorHAnsi" w:eastAsia="MS Mincho" w:hAnsiTheme="minorHAnsi" w:cstheme="minorHAnsi"/>
          <w:sz w:val="22"/>
          <w:szCs w:val="22"/>
          <w:lang w:eastAsia="en-US"/>
        </w:rPr>
        <w:t xml:space="preserve"> in school</w:t>
      </w:r>
      <w:r w:rsidR="00C83413" w:rsidRPr="00326646">
        <w:rPr>
          <w:rFonts w:asciiTheme="minorHAnsi" w:eastAsia="MS Mincho" w:hAnsiTheme="minorHAnsi" w:cstheme="minorHAnsi"/>
          <w:sz w:val="22"/>
          <w:szCs w:val="22"/>
          <w:lang w:eastAsia="en-US"/>
        </w:rPr>
        <w:t>, we will e</w:t>
      </w:r>
      <w:r w:rsidR="00FA295C" w:rsidRPr="00326646">
        <w:rPr>
          <w:rFonts w:asciiTheme="minorHAnsi" w:eastAsia="MS Mincho" w:hAnsiTheme="minorHAnsi" w:cstheme="minorHAnsi"/>
          <w:sz w:val="22"/>
          <w:szCs w:val="22"/>
          <w:lang w:eastAsia="en-US"/>
        </w:rPr>
        <w:t>mail the On-call service, which will then investigate the child’s whereabouts and report back to the Admin Attendance Officer.  If the child is not located, the matter will be escalated to senior pastoral leaders</w:t>
      </w:r>
      <w:r w:rsidR="00B679EB" w:rsidRPr="00326646">
        <w:rPr>
          <w:rFonts w:asciiTheme="minorHAnsi" w:eastAsia="MS Mincho" w:hAnsiTheme="minorHAnsi" w:cstheme="minorHAnsi"/>
          <w:sz w:val="22"/>
          <w:szCs w:val="22"/>
          <w:lang w:eastAsia="en-US"/>
        </w:rPr>
        <w:t xml:space="preserve"> and parents/carers contacted.  For children with a safety plan, social workers and/or police may be contacted.</w:t>
      </w:r>
    </w:p>
    <w:p w14:paraId="2A200527" w14:textId="77777777" w:rsidR="00267A15" w:rsidRPr="00326646" w:rsidRDefault="00267A15" w:rsidP="00EB4C23">
      <w:pPr>
        <w:rPr>
          <w:rFonts w:asciiTheme="minorHAnsi" w:eastAsia="MS Mincho" w:hAnsiTheme="minorHAnsi" w:cstheme="minorHAnsi"/>
          <w:sz w:val="22"/>
          <w:szCs w:val="22"/>
          <w:lang w:eastAsia="en-US"/>
        </w:rPr>
      </w:pPr>
    </w:p>
    <w:p w14:paraId="29726138" w14:textId="598634DB" w:rsidR="00E6157B" w:rsidRPr="00326646" w:rsidRDefault="00267A15"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For cases where a child does not attend school and is reported as missing, the School will</w:t>
      </w:r>
      <w:r w:rsidR="003A3F9F" w:rsidRPr="00326646">
        <w:rPr>
          <w:rFonts w:asciiTheme="minorHAnsi" w:eastAsia="MS Mincho" w:hAnsiTheme="minorHAnsi" w:cstheme="minorHAnsi"/>
          <w:sz w:val="22"/>
          <w:szCs w:val="22"/>
          <w:lang w:eastAsia="en-US"/>
        </w:rPr>
        <w:t xml:space="preserve"> attempt to make contact with the family.  It will then</w:t>
      </w:r>
      <w:r w:rsidRPr="00326646">
        <w:rPr>
          <w:rFonts w:asciiTheme="minorHAnsi" w:eastAsia="MS Mincho" w:hAnsiTheme="minorHAnsi" w:cstheme="minorHAnsi"/>
          <w:sz w:val="22"/>
          <w:szCs w:val="22"/>
          <w:lang w:eastAsia="en-US"/>
        </w:rPr>
        <w:t xml:space="preserve"> inform the Attendance Officer and request a home visit.  Depending on the outcome of the home visit, the </w:t>
      </w:r>
      <w:proofErr w:type="gramStart"/>
      <w:r w:rsidRPr="00326646">
        <w:rPr>
          <w:rFonts w:asciiTheme="minorHAnsi" w:eastAsia="MS Mincho" w:hAnsiTheme="minorHAnsi" w:cstheme="minorHAnsi"/>
          <w:sz w:val="22"/>
          <w:szCs w:val="22"/>
          <w:lang w:eastAsia="en-US"/>
        </w:rPr>
        <w:t>School</w:t>
      </w:r>
      <w:proofErr w:type="gramEnd"/>
      <w:r w:rsidRPr="00326646">
        <w:rPr>
          <w:rFonts w:asciiTheme="minorHAnsi" w:eastAsia="MS Mincho" w:hAnsiTheme="minorHAnsi" w:cstheme="minorHAnsi"/>
          <w:sz w:val="22"/>
          <w:szCs w:val="22"/>
          <w:lang w:eastAsia="en-US"/>
        </w:rPr>
        <w:t xml:space="preserve"> may contact the Local Authority and make a</w:t>
      </w:r>
      <w:r w:rsidR="00716CDD">
        <w:rPr>
          <w:rFonts w:asciiTheme="minorHAnsi" w:eastAsia="MS Mincho" w:hAnsiTheme="minorHAnsi" w:cstheme="minorHAnsi"/>
          <w:sz w:val="22"/>
          <w:szCs w:val="22"/>
          <w:lang w:eastAsia="en-US"/>
        </w:rPr>
        <w:t xml:space="preserve"> IFD</w:t>
      </w:r>
      <w:r w:rsidRPr="00326646">
        <w:rPr>
          <w:rFonts w:asciiTheme="minorHAnsi" w:eastAsia="MS Mincho" w:hAnsiTheme="minorHAnsi" w:cstheme="minorHAnsi"/>
          <w:sz w:val="22"/>
          <w:szCs w:val="22"/>
          <w:lang w:eastAsia="en-US"/>
        </w:rPr>
        <w:t xml:space="preserve"> referral to children’s social services.</w:t>
      </w:r>
      <w:r w:rsidR="00E6157B" w:rsidRPr="00326646">
        <w:rPr>
          <w:rFonts w:asciiTheme="minorHAnsi" w:eastAsia="MS Mincho" w:hAnsiTheme="minorHAnsi" w:cstheme="minorHAnsi"/>
          <w:sz w:val="22"/>
          <w:szCs w:val="22"/>
          <w:lang w:eastAsia="en-US"/>
        </w:rPr>
        <w:t xml:space="preserve"> </w:t>
      </w:r>
    </w:p>
    <w:p w14:paraId="24085B3A" w14:textId="77777777" w:rsidR="00615D73" w:rsidRPr="00326646" w:rsidRDefault="00615D73" w:rsidP="00EB4C23">
      <w:pPr>
        <w:rPr>
          <w:rFonts w:asciiTheme="minorHAnsi" w:eastAsia="MS Mincho" w:hAnsiTheme="minorHAnsi" w:cstheme="minorHAnsi"/>
          <w:color w:val="FF0000"/>
          <w:sz w:val="22"/>
          <w:szCs w:val="22"/>
          <w:lang w:val="en-US" w:eastAsia="en-US"/>
        </w:rPr>
      </w:pPr>
    </w:p>
    <w:p w14:paraId="6FA092E7"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Our school will hold at least </w:t>
      </w:r>
      <w:r w:rsidRPr="00326646">
        <w:rPr>
          <w:rFonts w:asciiTheme="minorHAnsi" w:hAnsiTheme="minorHAnsi" w:cstheme="minorHAnsi"/>
          <w:b/>
          <w:sz w:val="22"/>
          <w:szCs w:val="22"/>
        </w:rPr>
        <w:t>two</w:t>
      </w:r>
      <w:r w:rsidRPr="00326646">
        <w:rPr>
          <w:rFonts w:asciiTheme="minorHAnsi" w:hAnsiTheme="minorHAnsi" w:cstheme="minorHAnsi"/>
          <w:sz w:val="22"/>
          <w:szCs w:val="22"/>
        </w:rPr>
        <w:t xml:space="preserve"> contact numbers for every child.  These will be used as part of the First Day Calling process. </w:t>
      </w:r>
      <w:r w:rsidRPr="00326646">
        <w:rPr>
          <w:rFonts w:asciiTheme="minorHAnsi" w:eastAsia="Arial" w:hAnsiTheme="minorHAnsi" w:cstheme="minorHAnsi"/>
          <w:sz w:val="22"/>
          <w:szCs w:val="22"/>
        </w:rPr>
        <w:t xml:space="preserve"> It </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s good prac</w:t>
      </w:r>
      <w:r w:rsidRPr="00326646">
        <w:rPr>
          <w:rFonts w:asciiTheme="minorHAnsi" w:eastAsia="Arial" w:hAnsiTheme="minorHAnsi" w:cstheme="minorHAnsi"/>
          <w:spacing w:val="1"/>
          <w:sz w:val="22"/>
          <w:szCs w:val="22"/>
        </w:rPr>
        <w:t>t</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ce</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pacing w:val="1"/>
          <w:sz w:val="22"/>
          <w:szCs w:val="22"/>
        </w:rPr>
        <w:t>t</w:t>
      </w:r>
      <w:r w:rsidRPr="00326646">
        <w:rPr>
          <w:rFonts w:asciiTheme="minorHAnsi" w:eastAsia="Arial" w:hAnsiTheme="minorHAnsi" w:cstheme="minorHAnsi"/>
          <w:sz w:val="22"/>
          <w:szCs w:val="22"/>
        </w:rPr>
        <w:t>o</w:t>
      </w:r>
      <w:r w:rsidRPr="00326646">
        <w:rPr>
          <w:rFonts w:asciiTheme="minorHAnsi" w:eastAsia="Arial" w:hAnsiTheme="minorHAnsi" w:cstheme="minorHAnsi"/>
          <w:spacing w:val="-2"/>
          <w:sz w:val="22"/>
          <w:szCs w:val="22"/>
        </w:rPr>
        <w:t xml:space="preserve"> </w:t>
      </w:r>
      <w:r w:rsidRPr="00326646">
        <w:rPr>
          <w:rFonts w:asciiTheme="minorHAnsi" w:eastAsia="Arial" w:hAnsiTheme="minorHAnsi" w:cstheme="minorHAnsi"/>
          <w:sz w:val="22"/>
          <w:szCs w:val="22"/>
        </w:rPr>
        <w:t>g</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ve our</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z w:val="22"/>
          <w:szCs w:val="22"/>
        </w:rPr>
        <w:t>school add</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pacing w:val="1"/>
          <w:sz w:val="22"/>
          <w:szCs w:val="22"/>
        </w:rPr>
        <w:t>tio</w:t>
      </w:r>
      <w:r w:rsidRPr="00326646">
        <w:rPr>
          <w:rFonts w:asciiTheme="minorHAnsi" w:eastAsia="Arial" w:hAnsiTheme="minorHAnsi" w:cstheme="minorHAnsi"/>
          <w:sz w:val="22"/>
          <w:szCs w:val="22"/>
        </w:rPr>
        <w:t>nal opt</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 xml:space="preserve">ons </w:t>
      </w:r>
      <w:r w:rsidRPr="00326646">
        <w:rPr>
          <w:rFonts w:asciiTheme="minorHAnsi" w:eastAsia="Arial" w:hAnsiTheme="minorHAnsi" w:cstheme="minorHAnsi"/>
          <w:spacing w:val="1"/>
          <w:sz w:val="22"/>
          <w:szCs w:val="22"/>
        </w:rPr>
        <w:t>t</w:t>
      </w:r>
      <w:r w:rsidRPr="00326646">
        <w:rPr>
          <w:rFonts w:asciiTheme="minorHAnsi" w:eastAsia="Arial" w:hAnsiTheme="minorHAnsi" w:cstheme="minorHAnsi"/>
          <w:sz w:val="22"/>
          <w:szCs w:val="22"/>
        </w:rPr>
        <w:t>o</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z w:val="22"/>
          <w:szCs w:val="22"/>
        </w:rPr>
        <w:t>contact</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z w:val="22"/>
          <w:szCs w:val="22"/>
        </w:rPr>
        <w:t xml:space="preserve">a </w:t>
      </w:r>
      <w:r w:rsidRPr="00326646">
        <w:rPr>
          <w:rFonts w:asciiTheme="minorHAnsi" w:eastAsia="Arial" w:hAnsiTheme="minorHAnsi" w:cstheme="minorHAnsi"/>
          <w:spacing w:val="-1"/>
          <w:sz w:val="22"/>
          <w:szCs w:val="22"/>
        </w:rPr>
        <w:t>r</w:t>
      </w:r>
      <w:r w:rsidRPr="00326646">
        <w:rPr>
          <w:rFonts w:asciiTheme="minorHAnsi" w:eastAsia="Arial" w:hAnsiTheme="minorHAnsi" w:cstheme="minorHAnsi"/>
          <w:sz w:val="22"/>
          <w:szCs w:val="22"/>
        </w:rPr>
        <w:t>espons</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b</w:t>
      </w:r>
      <w:r w:rsidRPr="00326646">
        <w:rPr>
          <w:rFonts w:asciiTheme="minorHAnsi" w:eastAsia="Arial" w:hAnsiTheme="minorHAnsi" w:cstheme="minorHAnsi"/>
          <w:spacing w:val="-1"/>
          <w:sz w:val="22"/>
          <w:szCs w:val="22"/>
        </w:rPr>
        <w:t>l</w:t>
      </w:r>
      <w:r w:rsidRPr="00326646">
        <w:rPr>
          <w:rFonts w:asciiTheme="minorHAnsi" w:eastAsia="Arial" w:hAnsiTheme="minorHAnsi" w:cstheme="minorHAnsi"/>
          <w:sz w:val="22"/>
          <w:szCs w:val="22"/>
        </w:rPr>
        <w:t>e</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z w:val="22"/>
          <w:szCs w:val="22"/>
        </w:rPr>
        <w:t>adu</w:t>
      </w:r>
      <w:r w:rsidRPr="00326646">
        <w:rPr>
          <w:rFonts w:asciiTheme="minorHAnsi" w:eastAsia="Arial" w:hAnsiTheme="minorHAnsi" w:cstheme="minorHAnsi"/>
          <w:spacing w:val="-1"/>
          <w:sz w:val="22"/>
          <w:szCs w:val="22"/>
        </w:rPr>
        <w:t>l</w:t>
      </w:r>
      <w:r w:rsidRPr="00326646">
        <w:rPr>
          <w:rFonts w:asciiTheme="minorHAnsi" w:eastAsia="Arial" w:hAnsiTheme="minorHAnsi" w:cstheme="minorHAnsi"/>
          <w:sz w:val="22"/>
          <w:szCs w:val="22"/>
        </w:rPr>
        <w:t xml:space="preserve">t </w:t>
      </w:r>
      <w:r w:rsidRPr="00326646">
        <w:rPr>
          <w:rFonts w:asciiTheme="minorHAnsi" w:eastAsia="Arial" w:hAnsiTheme="minorHAnsi" w:cstheme="minorHAnsi"/>
          <w:spacing w:val="-1"/>
          <w:sz w:val="22"/>
          <w:szCs w:val="22"/>
        </w:rPr>
        <w:t>w</w:t>
      </w:r>
      <w:r w:rsidRPr="00326646">
        <w:rPr>
          <w:rFonts w:asciiTheme="minorHAnsi" w:eastAsia="Arial" w:hAnsiTheme="minorHAnsi" w:cstheme="minorHAnsi"/>
          <w:sz w:val="22"/>
          <w:szCs w:val="22"/>
        </w:rPr>
        <w:t>hen</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z w:val="22"/>
          <w:szCs w:val="22"/>
        </w:rPr>
        <w:t>a ch</w:t>
      </w:r>
      <w:r w:rsidRPr="00326646">
        <w:rPr>
          <w:rFonts w:asciiTheme="minorHAnsi" w:eastAsia="Arial" w:hAnsiTheme="minorHAnsi" w:cstheme="minorHAnsi"/>
          <w:spacing w:val="-1"/>
          <w:sz w:val="22"/>
          <w:szCs w:val="22"/>
        </w:rPr>
        <w:t>il</w:t>
      </w:r>
      <w:r w:rsidRPr="00326646">
        <w:rPr>
          <w:rFonts w:asciiTheme="minorHAnsi" w:eastAsia="Arial" w:hAnsiTheme="minorHAnsi" w:cstheme="minorHAnsi"/>
          <w:sz w:val="22"/>
          <w:szCs w:val="22"/>
        </w:rPr>
        <w:t>d m</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pacing w:val="1"/>
          <w:sz w:val="22"/>
          <w:szCs w:val="22"/>
        </w:rPr>
        <w:t>s</w:t>
      </w:r>
      <w:r w:rsidRPr="00326646">
        <w:rPr>
          <w:rFonts w:asciiTheme="minorHAnsi" w:eastAsia="Arial" w:hAnsiTheme="minorHAnsi" w:cstheme="minorHAnsi"/>
          <w:sz w:val="22"/>
          <w:szCs w:val="22"/>
        </w:rPr>
        <w:t>s</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ng educat</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on,</w:t>
      </w:r>
      <w:r w:rsidRPr="00326646">
        <w:rPr>
          <w:rFonts w:asciiTheme="minorHAnsi" w:eastAsia="Arial" w:hAnsiTheme="minorHAnsi" w:cstheme="minorHAnsi"/>
          <w:spacing w:val="-2"/>
          <w:sz w:val="22"/>
          <w:szCs w:val="22"/>
        </w:rPr>
        <w:t xml:space="preserve"> </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s a</w:t>
      </w:r>
      <w:r w:rsidRPr="00326646">
        <w:rPr>
          <w:rFonts w:asciiTheme="minorHAnsi" w:eastAsia="Arial" w:hAnsiTheme="minorHAnsi" w:cstheme="minorHAnsi"/>
          <w:spacing w:val="-1"/>
          <w:sz w:val="22"/>
          <w:szCs w:val="22"/>
        </w:rPr>
        <w:t>l</w:t>
      </w:r>
      <w:r w:rsidRPr="00326646">
        <w:rPr>
          <w:rFonts w:asciiTheme="minorHAnsi" w:eastAsia="Arial" w:hAnsiTheme="minorHAnsi" w:cstheme="minorHAnsi"/>
          <w:sz w:val="22"/>
          <w:szCs w:val="22"/>
        </w:rPr>
        <w:t xml:space="preserve">so </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den</w:t>
      </w:r>
      <w:r w:rsidRPr="00326646">
        <w:rPr>
          <w:rFonts w:asciiTheme="minorHAnsi" w:eastAsia="Arial" w:hAnsiTheme="minorHAnsi" w:cstheme="minorHAnsi"/>
          <w:spacing w:val="2"/>
          <w:sz w:val="22"/>
          <w:szCs w:val="22"/>
        </w:rPr>
        <w:t>t</w:t>
      </w:r>
      <w:r w:rsidRPr="00326646">
        <w:rPr>
          <w:rFonts w:asciiTheme="minorHAnsi" w:eastAsia="Arial" w:hAnsiTheme="minorHAnsi" w:cstheme="minorHAnsi"/>
          <w:sz w:val="22"/>
          <w:szCs w:val="22"/>
        </w:rPr>
        <w:t>i</w:t>
      </w:r>
      <w:r w:rsidRPr="00326646">
        <w:rPr>
          <w:rFonts w:asciiTheme="minorHAnsi" w:eastAsia="Arial" w:hAnsiTheme="minorHAnsi" w:cstheme="minorHAnsi"/>
          <w:spacing w:val="1"/>
          <w:sz w:val="22"/>
          <w:szCs w:val="22"/>
        </w:rPr>
        <w:t>f</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ed</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z w:val="22"/>
          <w:szCs w:val="22"/>
        </w:rPr>
        <w:t xml:space="preserve">as a </w:t>
      </w:r>
      <w:r w:rsidRPr="00326646">
        <w:rPr>
          <w:rFonts w:asciiTheme="minorHAnsi" w:eastAsia="Arial" w:hAnsiTheme="minorHAnsi" w:cstheme="minorHAnsi"/>
          <w:spacing w:val="-1"/>
          <w:sz w:val="22"/>
          <w:szCs w:val="22"/>
        </w:rPr>
        <w:t>w</w:t>
      </w:r>
      <w:r w:rsidRPr="00326646">
        <w:rPr>
          <w:rFonts w:asciiTheme="minorHAnsi" w:eastAsia="Arial" w:hAnsiTheme="minorHAnsi" w:cstheme="minorHAnsi"/>
          <w:sz w:val="22"/>
          <w:szCs w:val="22"/>
        </w:rPr>
        <w:t>e</w:t>
      </w:r>
      <w:r w:rsidRPr="00326646">
        <w:rPr>
          <w:rFonts w:asciiTheme="minorHAnsi" w:eastAsia="Arial" w:hAnsiTheme="minorHAnsi" w:cstheme="minorHAnsi"/>
          <w:spacing w:val="-1"/>
          <w:sz w:val="22"/>
          <w:szCs w:val="22"/>
        </w:rPr>
        <w:t>l</w:t>
      </w:r>
      <w:r w:rsidRPr="00326646">
        <w:rPr>
          <w:rFonts w:asciiTheme="minorHAnsi" w:eastAsia="Arial" w:hAnsiTheme="minorHAnsi" w:cstheme="minorHAnsi"/>
          <w:spacing w:val="1"/>
          <w:sz w:val="22"/>
          <w:szCs w:val="22"/>
        </w:rPr>
        <w:t>f</w:t>
      </w:r>
      <w:r w:rsidRPr="00326646">
        <w:rPr>
          <w:rFonts w:asciiTheme="minorHAnsi" w:eastAsia="Arial" w:hAnsiTheme="minorHAnsi" w:cstheme="minorHAnsi"/>
          <w:sz w:val="22"/>
          <w:szCs w:val="22"/>
        </w:rPr>
        <w:t>are</w:t>
      </w:r>
      <w:r w:rsidRPr="00326646">
        <w:rPr>
          <w:rFonts w:asciiTheme="minorHAnsi" w:eastAsia="Arial" w:hAnsiTheme="minorHAnsi" w:cstheme="minorHAnsi"/>
          <w:spacing w:val="-1"/>
          <w:sz w:val="22"/>
          <w:szCs w:val="22"/>
        </w:rPr>
        <w:t xml:space="preserve"> </w:t>
      </w:r>
      <w:r w:rsidRPr="00326646">
        <w:rPr>
          <w:rFonts w:asciiTheme="minorHAnsi" w:eastAsia="Arial" w:hAnsiTheme="minorHAnsi" w:cstheme="minorHAnsi"/>
          <w:sz w:val="22"/>
          <w:szCs w:val="22"/>
        </w:rPr>
        <w:t>and/or safeguard</w:t>
      </w:r>
      <w:r w:rsidRPr="00326646">
        <w:rPr>
          <w:rFonts w:asciiTheme="minorHAnsi" w:eastAsia="Arial" w:hAnsiTheme="minorHAnsi" w:cstheme="minorHAnsi"/>
          <w:spacing w:val="-1"/>
          <w:sz w:val="22"/>
          <w:szCs w:val="22"/>
        </w:rPr>
        <w:t>i</w:t>
      </w:r>
      <w:r w:rsidRPr="00326646">
        <w:rPr>
          <w:rFonts w:asciiTheme="minorHAnsi" w:eastAsia="Arial" w:hAnsiTheme="minorHAnsi" w:cstheme="minorHAnsi"/>
          <w:sz w:val="22"/>
          <w:szCs w:val="22"/>
        </w:rPr>
        <w:t>ng</w:t>
      </w:r>
      <w:r w:rsidRPr="00326646">
        <w:rPr>
          <w:rFonts w:asciiTheme="minorHAnsi" w:eastAsia="Arial" w:hAnsiTheme="minorHAnsi" w:cstheme="minorHAnsi"/>
          <w:spacing w:val="-2"/>
          <w:sz w:val="22"/>
          <w:szCs w:val="22"/>
        </w:rPr>
        <w:t xml:space="preserve"> </w:t>
      </w:r>
      <w:r w:rsidRPr="00326646">
        <w:rPr>
          <w:rFonts w:asciiTheme="minorHAnsi" w:eastAsia="Arial" w:hAnsiTheme="minorHAnsi" w:cstheme="minorHAnsi"/>
          <w:sz w:val="22"/>
          <w:szCs w:val="22"/>
        </w:rPr>
        <w:t>conc</w:t>
      </w:r>
      <w:r w:rsidRPr="00326646">
        <w:rPr>
          <w:rFonts w:asciiTheme="minorHAnsi" w:eastAsia="Arial" w:hAnsiTheme="minorHAnsi" w:cstheme="minorHAnsi"/>
          <w:spacing w:val="1"/>
          <w:sz w:val="22"/>
          <w:szCs w:val="22"/>
        </w:rPr>
        <w:t>e</w:t>
      </w:r>
      <w:r w:rsidRPr="00326646">
        <w:rPr>
          <w:rFonts w:asciiTheme="minorHAnsi" w:eastAsia="Arial" w:hAnsiTheme="minorHAnsi" w:cstheme="minorHAnsi"/>
          <w:sz w:val="22"/>
          <w:szCs w:val="22"/>
        </w:rPr>
        <w:t>rn.</w:t>
      </w:r>
    </w:p>
    <w:p w14:paraId="7E308D68" w14:textId="77777777" w:rsidR="00E6157B" w:rsidRPr="00326646" w:rsidRDefault="00E6157B" w:rsidP="00EB4C23">
      <w:pPr>
        <w:rPr>
          <w:rFonts w:asciiTheme="minorHAnsi" w:hAnsiTheme="minorHAnsi" w:cstheme="minorHAnsi"/>
          <w:sz w:val="22"/>
          <w:szCs w:val="22"/>
        </w:rPr>
      </w:pPr>
    </w:p>
    <w:p w14:paraId="27ADBD27" w14:textId="77777777" w:rsidR="00E6157B" w:rsidRPr="00326646" w:rsidRDefault="00E6157B" w:rsidP="00EB4C23">
      <w:pPr>
        <w:pStyle w:val="Heading2"/>
        <w:rPr>
          <w:rFonts w:asciiTheme="minorHAnsi" w:eastAsia="MS Mincho" w:hAnsiTheme="minorHAnsi" w:cstheme="minorHAnsi"/>
          <w:sz w:val="22"/>
          <w:szCs w:val="22"/>
        </w:rPr>
      </w:pPr>
      <w:r w:rsidRPr="00326646">
        <w:rPr>
          <w:rFonts w:asciiTheme="minorHAnsi" w:eastAsia="MS Mincho" w:hAnsiTheme="minorHAnsi" w:cstheme="minorHAnsi"/>
          <w:sz w:val="22"/>
          <w:szCs w:val="22"/>
        </w:rPr>
        <w:t xml:space="preserve">Notifying the Local Authority </w:t>
      </w:r>
    </w:p>
    <w:p w14:paraId="4F3E4A13"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Our school notify the Local Authority of any </w:t>
      </w:r>
      <w:r w:rsidR="00484305" w:rsidRPr="00326646">
        <w:rPr>
          <w:rFonts w:asciiTheme="minorHAnsi" w:hAnsiTheme="minorHAnsi" w:cstheme="minorHAnsi"/>
          <w:sz w:val="22"/>
          <w:szCs w:val="22"/>
        </w:rPr>
        <w:t xml:space="preserve">child </w:t>
      </w:r>
      <w:r w:rsidRPr="00326646">
        <w:rPr>
          <w:rFonts w:asciiTheme="minorHAnsi" w:hAnsiTheme="minorHAnsi" w:cstheme="minorHAnsi"/>
          <w:sz w:val="22"/>
          <w:szCs w:val="22"/>
        </w:rPr>
        <w:t xml:space="preserve">who fails to attend school regularly after making reasonable enquiries or has been absent without the school’s permission for a continuous period of 10 days or more.  The school (regardless of designation) must also notify the Local Authority of any </w:t>
      </w:r>
      <w:r w:rsidR="00484305" w:rsidRPr="00326646">
        <w:rPr>
          <w:rFonts w:asciiTheme="minorHAnsi" w:hAnsiTheme="minorHAnsi" w:cstheme="minorHAnsi"/>
          <w:sz w:val="22"/>
          <w:szCs w:val="22"/>
        </w:rPr>
        <w:t xml:space="preserve">child </w:t>
      </w:r>
      <w:r w:rsidRPr="00326646">
        <w:rPr>
          <w:rFonts w:asciiTheme="minorHAnsi" w:hAnsiTheme="minorHAnsi" w:cstheme="minorHAnsi"/>
          <w:sz w:val="22"/>
          <w:szCs w:val="22"/>
        </w:rPr>
        <w:t>who is to be deleted from the admission register.</w:t>
      </w:r>
    </w:p>
    <w:p w14:paraId="23AC8AA1" w14:textId="77777777" w:rsidR="00E6157B" w:rsidRPr="00326646" w:rsidRDefault="00E6157B" w:rsidP="00EB4C23">
      <w:pPr>
        <w:rPr>
          <w:rFonts w:asciiTheme="minorHAnsi" w:hAnsiTheme="minorHAnsi" w:cstheme="minorHAnsi"/>
          <w:sz w:val="22"/>
          <w:szCs w:val="22"/>
        </w:rPr>
      </w:pPr>
    </w:p>
    <w:p w14:paraId="2D4F0028"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Our school will demonstrate that we have taken reasonable enquiries to ascertain the whereabouts of children that would be considered missing from education. </w:t>
      </w:r>
    </w:p>
    <w:p w14:paraId="4AC5C4D0" w14:textId="77777777" w:rsidR="00E6157B" w:rsidRPr="00326646" w:rsidRDefault="00E6157B" w:rsidP="00EB4C23">
      <w:pPr>
        <w:rPr>
          <w:rFonts w:asciiTheme="minorHAnsi" w:hAnsiTheme="minorHAnsi" w:cstheme="minorHAnsi"/>
          <w:sz w:val="22"/>
          <w:szCs w:val="22"/>
        </w:rPr>
      </w:pPr>
    </w:p>
    <w:p w14:paraId="201C47F1" w14:textId="77777777" w:rsidR="00E6157B" w:rsidRPr="00326646" w:rsidRDefault="00E6157B" w:rsidP="00EB4C23">
      <w:pPr>
        <w:rPr>
          <w:rFonts w:asciiTheme="minorHAnsi" w:hAnsiTheme="minorHAnsi" w:cstheme="minorHAnsi"/>
          <w:b/>
          <w:color w:val="0070C0"/>
          <w:sz w:val="22"/>
          <w:szCs w:val="22"/>
        </w:rPr>
      </w:pPr>
      <w:r w:rsidRPr="00326646">
        <w:rPr>
          <w:rFonts w:asciiTheme="minorHAnsi" w:hAnsiTheme="minorHAnsi" w:cstheme="minorHAnsi"/>
          <w:sz w:val="22"/>
          <w:szCs w:val="22"/>
        </w:rPr>
        <w:t>Where a child leaves the school without a destination or another school is not identified</w:t>
      </w:r>
      <w:r w:rsidR="000C4D62" w:rsidRPr="00326646">
        <w:rPr>
          <w:rFonts w:asciiTheme="minorHAnsi" w:hAnsiTheme="minorHAnsi" w:cstheme="minorHAnsi"/>
          <w:sz w:val="22"/>
          <w:szCs w:val="22"/>
        </w:rPr>
        <w:t>,</w:t>
      </w:r>
      <w:r w:rsidRPr="00326646">
        <w:rPr>
          <w:rFonts w:asciiTheme="minorHAnsi" w:hAnsiTheme="minorHAnsi" w:cstheme="minorHAnsi"/>
          <w:sz w:val="22"/>
          <w:szCs w:val="22"/>
        </w:rPr>
        <w:t xml:space="preserve"> our school follow Sefton Council Children Missing Education Procedures and they can be found at: </w:t>
      </w:r>
      <w:hyperlink r:id="rId42" w:history="1">
        <w:r w:rsidRPr="00326646">
          <w:rPr>
            <w:rStyle w:val="Hyperlink"/>
            <w:rFonts w:asciiTheme="minorHAnsi" w:hAnsiTheme="minorHAnsi" w:cstheme="minorHAnsi"/>
            <w:b/>
            <w:color w:val="0070C0"/>
            <w:sz w:val="22"/>
            <w:szCs w:val="22"/>
          </w:rPr>
          <w:t>https://www.sefton.gov.uk/schools-learning/attendance-and-welfare/children-missing-education-(cme).aspx</w:t>
        </w:r>
      </w:hyperlink>
      <w:r w:rsidRPr="00326646">
        <w:rPr>
          <w:rFonts w:asciiTheme="minorHAnsi" w:hAnsiTheme="minorHAnsi" w:cstheme="minorHAnsi"/>
          <w:b/>
          <w:color w:val="FF0000"/>
          <w:sz w:val="22"/>
          <w:szCs w:val="22"/>
        </w:rPr>
        <w:t>.</w:t>
      </w:r>
      <w:r w:rsidRPr="00326646">
        <w:rPr>
          <w:rFonts w:asciiTheme="minorHAnsi" w:hAnsiTheme="minorHAnsi" w:cstheme="minorHAnsi"/>
          <w:color w:val="FF0000"/>
          <w:sz w:val="22"/>
          <w:szCs w:val="22"/>
        </w:rPr>
        <w:t xml:space="preserve"> </w:t>
      </w:r>
      <w:r w:rsidRPr="00326646">
        <w:rPr>
          <w:rFonts w:asciiTheme="minorHAnsi" w:hAnsiTheme="minorHAnsi" w:cstheme="minorHAnsi"/>
          <w:sz w:val="22"/>
          <w:szCs w:val="22"/>
        </w:rPr>
        <w:t>The school will liaise with Carole Blundell the Children Missing Education Co-ordinator who can be contacted on 0151 93</w:t>
      </w:r>
      <w:r w:rsidRPr="00326646">
        <w:rPr>
          <w:rFonts w:asciiTheme="minorHAnsi" w:hAnsiTheme="minorHAnsi" w:cstheme="minorHAnsi"/>
          <w:color w:val="000000"/>
          <w:sz w:val="22"/>
          <w:szCs w:val="22"/>
        </w:rPr>
        <w:t>4</w:t>
      </w:r>
      <w:r w:rsidRPr="00326646">
        <w:rPr>
          <w:rFonts w:asciiTheme="minorHAnsi" w:hAnsiTheme="minorHAnsi" w:cstheme="minorHAnsi"/>
          <w:sz w:val="22"/>
          <w:szCs w:val="22"/>
        </w:rPr>
        <w:t xml:space="preserve"> 3181 or </w:t>
      </w:r>
      <w:hyperlink r:id="rId43" w:history="1">
        <w:r w:rsidRPr="00326646">
          <w:rPr>
            <w:rStyle w:val="Hyperlink"/>
            <w:rFonts w:asciiTheme="minorHAnsi" w:hAnsiTheme="minorHAnsi" w:cstheme="minorHAnsi"/>
            <w:b/>
            <w:color w:val="0070C0"/>
            <w:sz w:val="22"/>
            <w:szCs w:val="22"/>
          </w:rPr>
          <w:t>carole.blundell@sefton.gov.uk</w:t>
        </w:r>
      </w:hyperlink>
    </w:p>
    <w:p w14:paraId="78009CFF" w14:textId="77777777" w:rsidR="003C29BA" w:rsidRPr="00326646" w:rsidRDefault="003C29BA" w:rsidP="00EB4C23">
      <w:pPr>
        <w:rPr>
          <w:rFonts w:asciiTheme="minorHAnsi" w:hAnsiTheme="minorHAnsi" w:cstheme="minorHAnsi"/>
          <w:b/>
          <w:sz w:val="22"/>
          <w:szCs w:val="22"/>
        </w:rPr>
      </w:pPr>
    </w:p>
    <w:p w14:paraId="4A93E889" w14:textId="77777777" w:rsidR="002E7714" w:rsidRPr="00326646" w:rsidRDefault="003C29BA" w:rsidP="00B679EB">
      <w:pPr>
        <w:shd w:val="clear" w:color="auto" w:fill="FFFFFF"/>
        <w:rPr>
          <w:rFonts w:asciiTheme="minorHAnsi" w:eastAsia="MS Mincho" w:hAnsiTheme="minorHAnsi" w:cstheme="minorHAnsi"/>
          <w:b/>
          <w:sz w:val="22"/>
          <w:szCs w:val="22"/>
          <w:lang w:val="en-US"/>
        </w:rPr>
      </w:pPr>
      <w:r w:rsidRPr="00326646">
        <w:rPr>
          <w:rFonts w:asciiTheme="minorHAnsi" w:eastAsia="MS Mincho" w:hAnsiTheme="minorHAnsi" w:cstheme="minorHAnsi"/>
          <w:b/>
          <w:sz w:val="22"/>
          <w:szCs w:val="22"/>
          <w:lang w:val="en-US"/>
        </w:rPr>
        <w:t xml:space="preserve">For our children who receive an education at another establishment but remain on our roll we will keep in touch on a regular basis with the alternative provision and will continue to monitor the attendance. </w:t>
      </w:r>
    </w:p>
    <w:p w14:paraId="274C9A06" w14:textId="77777777" w:rsidR="002E7714" w:rsidRPr="00326646" w:rsidRDefault="002E7714" w:rsidP="00B679EB">
      <w:pPr>
        <w:shd w:val="clear" w:color="auto" w:fill="FFFFFF"/>
        <w:rPr>
          <w:rFonts w:asciiTheme="minorHAnsi" w:eastAsia="MS Mincho" w:hAnsiTheme="minorHAnsi" w:cstheme="minorHAnsi"/>
          <w:b/>
          <w:sz w:val="22"/>
          <w:szCs w:val="22"/>
          <w:lang w:val="en-US"/>
        </w:rPr>
      </w:pPr>
    </w:p>
    <w:p w14:paraId="40BDB23E" w14:textId="77777777" w:rsidR="00B679EB" w:rsidRPr="00326646" w:rsidRDefault="00B679EB" w:rsidP="00B679EB">
      <w:pPr>
        <w:shd w:val="clear" w:color="auto" w:fill="FFFFFF"/>
        <w:rPr>
          <w:rFonts w:asciiTheme="minorHAnsi" w:eastAsia="MS Mincho" w:hAnsiTheme="minorHAnsi" w:cstheme="minorHAnsi"/>
          <w:b/>
          <w:sz w:val="22"/>
          <w:szCs w:val="22"/>
          <w:lang w:val="en-US"/>
        </w:rPr>
      </w:pPr>
      <w:r w:rsidRPr="00326646">
        <w:rPr>
          <w:rFonts w:asciiTheme="minorHAnsi" w:hAnsiTheme="minorHAnsi" w:cstheme="minorHAnsi"/>
        </w:rPr>
        <w:t>Parents/carer</w:t>
      </w:r>
      <w:r w:rsidR="002E7714" w:rsidRPr="00326646">
        <w:rPr>
          <w:rFonts w:asciiTheme="minorHAnsi" w:hAnsiTheme="minorHAnsi" w:cstheme="minorHAnsi"/>
        </w:rPr>
        <w:t>s</w:t>
      </w:r>
      <w:r w:rsidRPr="00326646">
        <w:rPr>
          <w:rFonts w:asciiTheme="minorHAnsi" w:hAnsiTheme="minorHAnsi" w:cstheme="minorHAnsi"/>
        </w:rPr>
        <w:t xml:space="preserve"> should contact al</w:t>
      </w:r>
      <w:r w:rsidR="002E7714" w:rsidRPr="00326646">
        <w:rPr>
          <w:rFonts w:asciiTheme="minorHAnsi" w:hAnsiTheme="minorHAnsi" w:cstheme="minorHAnsi"/>
        </w:rPr>
        <w:t xml:space="preserve">ternative provision and school, </w:t>
      </w:r>
      <w:r w:rsidRPr="00326646">
        <w:rPr>
          <w:rFonts w:asciiTheme="minorHAnsi" w:hAnsiTheme="minorHAnsi" w:cstheme="minorHAnsi"/>
        </w:rPr>
        <w:t>preferably before the session is due to start, to confirm the abs</w:t>
      </w:r>
      <w:r w:rsidR="002E7714" w:rsidRPr="00326646">
        <w:rPr>
          <w:rFonts w:asciiTheme="minorHAnsi" w:hAnsiTheme="minorHAnsi" w:cstheme="minorHAnsi"/>
        </w:rPr>
        <w:t xml:space="preserve">ence. If alternative provision </w:t>
      </w:r>
      <w:r w:rsidRPr="00326646">
        <w:rPr>
          <w:rFonts w:asciiTheme="minorHAnsi" w:hAnsiTheme="minorHAnsi" w:cstheme="minorHAnsi"/>
        </w:rPr>
        <w:t>do</w:t>
      </w:r>
      <w:r w:rsidR="002E7714" w:rsidRPr="00326646">
        <w:rPr>
          <w:rFonts w:asciiTheme="minorHAnsi" w:hAnsiTheme="minorHAnsi" w:cstheme="minorHAnsi"/>
        </w:rPr>
        <w:t>es</w:t>
      </w:r>
      <w:r w:rsidRPr="00326646">
        <w:rPr>
          <w:rFonts w:asciiTheme="minorHAnsi" w:hAnsiTheme="minorHAnsi" w:cstheme="minorHAnsi"/>
        </w:rPr>
        <w:t xml:space="preserve"> not receive contact they will attempt to contact home using the contact details provided to them at the induction meeting. If this is unsuccessful, they will contact Range High School. Range High </w:t>
      </w:r>
      <w:r w:rsidR="00C83413" w:rsidRPr="00326646">
        <w:rPr>
          <w:rFonts w:asciiTheme="minorHAnsi" w:hAnsiTheme="minorHAnsi" w:cstheme="minorHAnsi"/>
        </w:rPr>
        <w:t>School will then instigate its First R</w:t>
      </w:r>
      <w:r w:rsidRPr="00326646">
        <w:rPr>
          <w:rFonts w:asciiTheme="minorHAnsi" w:hAnsiTheme="minorHAnsi" w:cstheme="minorHAnsi"/>
        </w:rPr>
        <w:t>esponse system.  If this does not successfully establish the whereabouts of the child then Range High staff will make a home visit. Further concern will lead to the involvement of Range High School Senior Leadership Team for guidance. (Consideration will be given to whether a referral to the local Police or Social Care is necessary</w:t>
      </w:r>
      <w:r w:rsidR="00C83413" w:rsidRPr="00326646">
        <w:rPr>
          <w:rFonts w:asciiTheme="minorHAnsi" w:hAnsiTheme="minorHAnsi" w:cstheme="minorHAnsi"/>
        </w:rPr>
        <w:t>.</w:t>
      </w:r>
      <w:r w:rsidRPr="00326646">
        <w:rPr>
          <w:rFonts w:asciiTheme="minorHAnsi" w:hAnsiTheme="minorHAnsi" w:cstheme="minorHAnsi"/>
        </w:rPr>
        <w:t xml:space="preserve">)  </w:t>
      </w:r>
    </w:p>
    <w:p w14:paraId="486BDB1A" w14:textId="77777777" w:rsidR="003C29BA" w:rsidRPr="00326646" w:rsidRDefault="003C29BA" w:rsidP="00EB4C23">
      <w:pPr>
        <w:pStyle w:val="Heading2"/>
        <w:rPr>
          <w:rFonts w:asciiTheme="minorHAnsi" w:eastAsia="MS Mincho" w:hAnsiTheme="minorHAnsi" w:cstheme="minorHAnsi"/>
          <w:b w:val="0"/>
          <w:color w:val="FF0000"/>
          <w:sz w:val="22"/>
          <w:szCs w:val="22"/>
          <w:lang w:val="en-US"/>
        </w:rPr>
      </w:pPr>
    </w:p>
    <w:p w14:paraId="6CC14178" w14:textId="77777777" w:rsidR="003C29BA" w:rsidRPr="00326646" w:rsidRDefault="003C29BA" w:rsidP="00EB4C23">
      <w:pPr>
        <w:rPr>
          <w:rFonts w:asciiTheme="minorHAnsi" w:eastAsia="MS Mincho" w:hAnsiTheme="minorHAnsi" w:cstheme="minorHAnsi"/>
          <w:sz w:val="20"/>
          <w:lang w:eastAsia="en-US"/>
        </w:rPr>
      </w:pPr>
    </w:p>
    <w:p w14:paraId="4CF98E4E" w14:textId="77777777" w:rsidR="003C29BA" w:rsidRPr="00326646" w:rsidRDefault="003C29BA" w:rsidP="00EB4C23">
      <w:pPr>
        <w:rPr>
          <w:rFonts w:asciiTheme="minorHAnsi" w:eastAsia="MS Mincho" w:hAnsiTheme="minorHAnsi" w:cstheme="minorHAnsi"/>
          <w:b/>
          <w:sz w:val="22"/>
          <w:szCs w:val="22"/>
          <w:lang w:val="en-US" w:eastAsia="en-US"/>
        </w:rPr>
      </w:pPr>
      <w:r w:rsidRPr="00326646">
        <w:rPr>
          <w:rFonts w:asciiTheme="minorHAnsi" w:eastAsia="MS Mincho" w:hAnsiTheme="minorHAnsi" w:cstheme="minorHAnsi"/>
          <w:b/>
          <w:sz w:val="22"/>
          <w:szCs w:val="22"/>
          <w:lang w:val="en-US" w:eastAsia="en-US"/>
        </w:rPr>
        <w:t>Children who are on a ma</w:t>
      </w:r>
      <w:r w:rsidR="002E7714" w:rsidRPr="00326646">
        <w:rPr>
          <w:rFonts w:asciiTheme="minorHAnsi" w:eastAsia="MS Mincho" w:hAnsiTheme="minorHAnsi" w:cstheme="minorHAnsi"/>
          <w:b/>
          <w:sz w:val="22"/>
          <w:szCs w:val="22"/>
          <w:lang w:val="en-US" w:eastAsia="en-US"/>
        </w:rPr>
        <w:t>naged move supported by the in-</w:t>
      </w:r>
      <w:r w:rsidRPr="00326646">
        <w:rPr>
          <w:rFonts w:asciiTheme="minorHAnsi" w:eastAsia="MS Mincho" w:hAnsiTheme="minorHAnsi" w:cstheme="minorHAnsi"/>
          <w:b/>
          <w:sz w:val="22"/>
          <w:szCs w:val="22"/>
          <w:lang w:val="en-US" w:eastAsia="en-US"/>
        </w:rPr>
        <w:t xml:space="preserve">year fair access/transfer protocol </w:t>
      </w:r>
    </w:p>
    <w:p w14:paraId="1CD52DF7" w14:textId="59E00626" w:rsidR="002E7714" w:rsidRDefault="003C29BA" w:rsidP="00093F9C">
      <w:pPr>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Our school will work with the receiving school to monitor attendance. We will attend all the reviews and if the decision is taken for the child to return, we will ensure they are fully supported. </w:t>
      </w:r>
      <w:r w:rsidR="00B679EB" w:rsidRPr="00326646">
        <w:rPr>
          <w:rFonts w:asciiTheme="minorHAnsi" w:eastAsia="MS Mincho" w:hAnsiTheme="minorHAnsi" w:cstheme="minorHAnsi"/>
          <w:sz w:val="22"/>
          <w:szCs w:val="22"/>
          <w:lang w:val="en-US" w:eastAsia="en-US"/>
        </w:rPr>
        <w:t xml:space="preserve">Range High School adheres to the local Sefton Council Fair Access Protocol. This is ordinarily an 8 week </w:t>
      </w:r>
      <w:proofErr w:type="gramStart"/>
      <w:r w:rsidR="00B679EB" w:rsidRPr="00326646">
        <w:rPr>
          <w:rFonts w:asciiTheme="minorHAnsi" w:eastAsia="MS Mincho" w:hAnsiTheme="minorHAnsi" w:cstheme="minorHAnsi"/>
          <w:sz w:val="22"/>
          <w:szCs w:val="22"/>
          <w:lang w:val="en-US" w:eastAsia="en-US"/>
        </w:rPr>
        <w:t>tria</w:t>
      </w:r>
      <w:r w:rsidR="002E7714" w:rsidRPr="00326646">
        <w:rPr>
          <w:rFonts w:asciiTheme="minorHAnsi" w:eastAsia="MS Mincho" w:hAnsiTheme="minorHAnsi" w:cstheme="minorHAnsi"/>
          <w:sz w:val="22"/>
          <w:szCs w:val="22"/>
          <w:lang w:val="en-US" w:eastAsia="en-US"/>
        </w:rPr>
        <w:t>l, but</w:t>
      </w:r>
      <w:proofErr w:type="gramEnd"/>
      <w:r w:rsidR="002E7714" w:rsidRPr="00326646">
        <w:rPr>
          <w:rFonts w:asciiTheme="minorHAnsi" w:eastAsia="MS Mincho" w:hAnsiTheme="minorHAnsi" w:cstheme="minorHAnsi"/>
          <w:sz w:val="22"/>
          <w:szCs w:val="22"/>
          <w:lang w:val="en-US" w:eastAsia="en-US"/>
        </w:rPr>
        <w:t xml:space="preserve"> can be extended </w:t>
      </w:r>
      <w:r w:rsidR="00883C9D">
        <w:rPr>
          <w:rFonts w:asciiTheme="minorHAnsi" w:eastAsia="MS Mincho" w:hAnsiTheme="minorHAnsi" w:cstheme="minorHAnsi"/>
          <w:sz w:val="22"/>
          <w:szCs w:val="22"/>
          <w:lang w:val="en-US" w:eastAsia="en-US"/>
        </w:rPr>
        <w:t xml:space="preserve">to </w:t>
      </w:r>
      <w:r w:rsidR="002E7714" w:rsidRPr="00326646">
        <w:rPr>
          <w:rFonts w:asciiTheme="minorHAnsi" w:eastAsia="MS Mincho" w:hAnsiTheme="minorHAnsi" w:cstheme="minorHAnsi"/>
          <w:sz w:val="22"/>
          <w:szCs w:val="22"/>
          <w:lang w:val="en-US" w:eastAsia="en-US"/>
        </w:rPr>
        <w:t>12 weeks</w:t>
      </w:r>
      <w:r w:rsidR="00B679EB" w:rsidRPr="00326646">
        <w:rPr>
          <w:rFonts w:asciiTheme="minorHAnsi" w:eastAsia="MS Mincho" w:hAnsiTheme="minorHAnsi" w:cstheme="minorHAnsi"/>
          <w:sz w:val="22"/>
          <w:szCs w:val="22"/>
          <w:lang w:val="en-US" w:eastAsia="en-US"/>
        </w:rPr>
        <w:t>. Reviews are held at week</w:t>
      </w:r>
      <w:r w:rsidR="002E7714" w:rsidRPr="00326646">
        <w:rPr>
          <w:rFonts w:asciiTheme="minorHAnsi" w:eastAsia="MS Mincho" w:hAnsiTheme="minorHAnsi" w:cstheme="minorHAnsi"/>
          <w:sz w:val="22"/>
          <w:szCs w:val="22"/>
          <w:lang w:val="en-US" w:eastAsia="en-US"/>
        </w:rPr>
        <w:t>s</w:t>
      </w:r>
      <w:r w:rsidR="00B679EB" w:rsidRPr="00326646">
        <w:rPr>
          <w:rFonts w:asciiTheme="minorHAnsi" w:eastAsia="MS Mincho" w:hAnsiTheme="minorHAnsi" w:cstheme="minorHAnsi"/>
          <w:sz w:val="22"/>
          <w:szCs w:val="22"/>
          <w:lang w:val="en-US" w:eastAsia="en-US"/>
        </w:rPr>
        <w:t xml:space="preserve"> 4, 8 and</w:t>
      </w:r>
      <w:r w:rsidR="002E7714" w:rsidRPr="00326646">
        <w:rPr>
          <w:rFonts w:asciiTheme="minorHAnsi" w:eastAsia="MS Mincho" w:hAnsiTheme="minorHAnsi" w:cstheme="minorHAnsi"/>
          <w:sz w:val="22"/>
          <w:szCs w:val="22"/>
          <w:lang w:val="en-US" w:eastAsia="en-US"/>
        </w:rPr>
        <w:t>,</w:t>
      </w:r>
      <w:r w:rsidR="00B679EB" w:rsidRPr="00326646">
        <w:rPr>
          <w:rFonts w:asciiTheme="minorHAnsi" w:eastAsia="MS Mincho" w:hAnsiTheme="minorHAnsi" w:cstheme="minorHAnsi"/>
          <w:sz w:val="22"/>
          <w:szCs w:val="22"/>
          <w:lang w:val="en-US" w:eastAsia="en-US"/>
        </w:rPr>
        <w:t xml:space="preserve"> if needed, week 12.  These meetings are attended by Range High School.</w:t>
      </w:r>
    </w:p>
    <w:p w14:paraId="0258BE12" w14:textId="77777777" w:rsidR="00883C9D" w:rsidRPr="00326646" w:rsidRDefault="00883C9D" w:rsidP="00093F9C">
      <w:pPr>
        <w:rPr>
          <w:rFonts w:asciiTheme="minorHAnsi" w:eastAsia="MS Mincho" w:hAnsiTheme="minorHAnsi" w:cstheme="minorHAnsi"/>
          <w:sz w:val="22"/>
          <w:szCs w:val="22"/>
          <w:lang w:val="en-US" w:eastAsia="en-US"/>
        </w:rPr>
      </w:pPr>
    </w:p>
    <w:p w14:paraId="39511839" w14:textId="77777777" w:rsidR="003C7B1B" w:rsidRPr="00326646" w:rsidRDefault="003C7B1B" w:rsidP="00093F9C">
      <w:pPr>
        <w:rPr>
          <w:rFonts w:asciiTheme="minorHAnsi" w:eastAsia="MS Mincho" w:hAnsiTheme="minorHAnsi" w:cstheme="minorHAnsi"/>
          <w:sz w:val="22"/>
          <w:szCs w:val="22"/>
          <w:lang w:val="en-US" w:eastAsia="en-US"/>
        </w:rPr>
      </w:pPr>
      <w:r w:rsidRPr="00326646">
        <w:rPr>
          <w:rFonts w:asciiTheme="minorHAnsi" w:eastAsia="MS Mincho" w:hAnsiTheme="minorHAnsi" w:cstheme="minorHAnsi"/>
          <w:b/>
          <w:sz w:val="22"/>
          <w:szCs w:val="22"/>
          <w:lang w:eastAsia="en-US"/>
        </w:rPr>
        <w:t xml:space="preserve">Elective Home Education </w:t>
      </w:r>
    </w:p>
    <w:p w14:paraId="771B2516" w14:textId="77777777" w:rsidR="00093F9C" w:rsidRPr="00326646" w:rsidRDefault="003C7B1B" w:rsidP="00093F9C">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If a </w:t>
      </w:r>
      <w:r w:rsidR="00093F9C" w:rsidRPr="00326646">
        <w:rPr>
          <w:rFonts w:asciiTheme="minorHAnsi" w:eastAsia="MS Mincho" w:hAnsiTheme="minorHAnsi" w:cstheme="minorHAnsi"/>
          <w:sz w:val="22"/>
          <w:szCs w:val="22"/>
          <w:lang w:eastAsia="en-US"/>
        </w:rPr>
        <w:t>parent/carer has expressed an intention to remove t</w:t>
      </w:r>
      <w:r w:rsidRPr="00326646">
        <w:rPr>
          <w:rFonts w:asciiTheme="minorHAnsi" w:eastAsia="MS Mincho" w:hAnsiTheme="minorHAnsi" w:cstheme="minorHAnsi"/>
          <w:sz w:val="22"/>
          <w:szCs w:val="22"/>
          <w:lang w:eastAsia="en-US"/>
        </w:rPr>
        <w:t xml:space="preserve">heir child </w:t>
      </w:r>
      <w:r w:rsidR="00093F9C" w:rsidRPr="00326646">
        <w:rPr>
          <w:rFonts w:asciiTheme="minorHAnsi" w:eastAsia="MS Mincho" w:hAnsiTheme="minorHAnsi" w:cstheme="minorHAnsi"/>
          <w:sz w:val="22"/>
          <w:szCs w:val="22"/>
          <w:lang w:eastAsia="en-US"/>
        </w:rPr>
        <w:t xml:space="preserve">from </w:t>
      </w:r>
      <w:r w:rsidRPr="00326646">
        <w:rPr>
          <w:rFonts w:asciiTheme="minorHAnsi" w:eastAsia="MS Mincho" w:hAnsiTheme="minorHAnsi" w:cstheme="minorHAnsi"/>
          <w:sz w:val="22"/>
          <w:szCs w:val="22"/>
          <w:lang w:eastAsia="en-US"/>
        </w:rPr>
        <w:t xml:space="preserve">our </w:t>
      </w:r>
      <w:r w:rsidR="00093F9C" w:rsidRPr="00326646">
        <w:rPr>
          <w:rFonts w:asciiTheme="minorHAnsi" w:eastAsia="MS Mincho" w:hAnsiTheme="minorHAnsi" w:cstheme="minorHAnsi"/>
          <w:sz w:val="22"/>
          <w:szCs w:val="22"/>
          <w:lang w:eastAsia="en-US"/>
        </w:rPr>
        <w:t xml:space="preserve">school </w:t>
      </w:r>
      <w:r w:rsidRPr="00326646">
        <w:rPr>
          <w:rFonts w:asciiTheme="minorHAnsi" w:eastAsia="MS Mincho" w:hAnsiTheme="minorHAnsi" w:cstheme="minorHAnsi"/>
          <w:sz w:val="22"/>
          <w:szCs w:val="22"/>
          <w:lang w:eastAsia="en-US"/>
        </w:rPr>
        <w:t xml:space="preserve">roll </w:t>
      </w:r>
      <w:r w:rsidR="00093F9C" w:rsidRPr="00326646">
        <w:rPr>
          <w:rFonts w:asciiTheme="minorHAnsi" w:eastAsia="MS Mincho" w:hAnsiTheme="minorHAnsi" w:cstheme="minorHAnsi"/>
          <w:sz w:val="22"/>
          <w:szCs w:val="22"/>
          <w:lang w:eastAsia="en-US"/>
        </w:rPr>
        <w:t>to be home educated.</w:t>
      </w:r>
      <w:r w:rsidRPr="00326646">
        <w:rPr>
          <w:rFonts w:asciiTheme="minorHAnsi" w:hAnsiTheme="minorHAnsi" w:cstheme="minorHAnsi"/>
          <w:sz w:val="22"/>
          <w:szCs w:val="22"/>
        </w:rPr>
        <w:t xml:space="preserve"> We will work together with key professionals</w:t>
      </w:r>
      <w:r w:rsidR="00992FAA" w:rsidRPr="00326646">
        <w:rPr>
          <w:rFonts w:asciiTheme="minorHAnsi" w:hAnsiTheme="minorHAnsi" w:cstheme="minorHAnsi"/>
          <w:sz w:val="22"/>
          <w:szCs w:val="22"/>
        </w:rPr>
        <w:t xml:space="preserve"> including the Complementary Education </w:t>
      </w:r>
      <w:r w:rsidR="00264B2D" w:rsidRPr="00326646">
        <w:rPr>
          <w:rFonts w:asciiTheme="minorHAnsi" w:hAnsiTheme="minorHAnsi" w:cstheme="minorHAnsi"/>
          <w:sz w:val="22"/>
          <w:szCs w:val="22"/>
        </w:rPr>
        <w:t>Service to</w:t>
      </w:r>
      <w:r w:rsidRPr="00326646">
        <w:rPr>
          <w:rFonts w:asciiTheme="minorHAnsi" w:hAnsiTheme="minorHAnsi" w:cstheme="minorHAnsi"/>
          <w:sz w:val="22"/>
          <w:szCs w:val="22"/>
        </w:rPr>
        <w:t xml:space="preserve"> coordinate a meeting with the parent or carer to discuss he reasons and options.  This is particularly important if a child has special educational needs and disabilities (SEND), is vulnerable or has a social worker. </w:t>
      </w:r>
    </w:p>
    <w:p w14:paraId="676AA9C9" w14:textId="77777777" w:rsidR="00093F9C" w:rsidRPr="00326646" w:rsidRDefault="00093F9C" w:rsidP="00EB4C23">
      <w:pPr>
        <w:rPr>
          <w:rFonts w:asciiTheme="minorHAnsi" w:eastAsia="MS Mincho" w:hAnsiTheme="minorHAnsi" w:cstheme="minorHAnsi"/>
          <w:b/>
          <w:sz w:val="22"/>
          <w:szCs w:val="22"/>
          <w:lang w:eastAsia="en-US"/>
        </w:rPr>
      </w:pPr>
    </w:p>
    <w:p w14:paraId="02007A56" w14:textId="77777777" w:rsidR="003C29BA" w:rsidRPr="00326646" w:rsidRDefault="003C29BA"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b/>
          <w:sz w:val="22"/>
          <w:szCs w:val="22"/>
          <w:lang w:eastAsia="en-US"/>
        </w:rPr>
        <w:t xml:space="preserve">Non-collection of children </w:t>
      </w:r>
      <w:r w:rsidRPr="00326646">
        <w:rPr>
          <w:rFonts w:asciiTheme="minorHAnsi" w:eastAsia="MS Mincho" w:hAnsiTheme="minorHAnsi" w:cstheme="minorHAnsi"/>
          <w:color w:val="FF0000"/>
          <w:sz w:val="22"/>
          <w:szCs w:val="22"/>
          <w:lang w:eastAsia="en-US"/>
        </w:rPr>
        <w:t xml:space="preserve"> </w:t>
      </w:r>
    </w:p>
    <w:p w14:paraId="3B1E14F4" w14:textId="348756CA" w:rsidR="005C3708" w:rsidRPr="00883C9D" w:rsidRDefault="003C29BA"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If a child is not collected at the </w:t>
      </w:r>
      <w:r w:rsidR="00B679EB" w:rsidRPr="00326646">
        <w:rPr>
          <w:rFonts w:asciiTheme="minorHAnsi" w:eastAsia="MS Mincho" w:hAnsiTheme="minorHAnsi" w:cstheme="minorHAnsi"/>
          <w:sz w:val="22"/>
          <w:szCs w:val="22"/>
          <w:lang w:eastAsia="en-US"/>
        </w:rPr>
        <w:t>end of the session/day, we will contact the priority contacts (one and two on SIMS).  The child would be supervised in school until a nominated person collects the child from school</w:t>
      </w:r>
    </w:p>
    <w:p w14:paraId="0C169BD3" w14:textId="77777777" w:rsidR="00264B2D" w:rsidRPr="00326646" w:rsidRDefault="00264B2D" w:rsidP="00EB4C23">
      <w:pPr>
        <w:rPr>
          <w:rFonts w:asciiTheme="minorHAnsi" w:eastAsia="MS Mincho" w:hAnsiTheme="minorHAnsi" w:cstheme="minorHAnsi"/>
          <w:color w:val="FF0000"/>
          <w:sz w:val="22"/>
          <w:szCs w:val="22"/>
          <w:lang w:val="en-US" w:eastAsia="en-US"/>
        </w:rPr>
      </w:pPr>
    </w:p>
    <w:p w14:paraId="5A64B68E" w14:textId="77777777" w:rsidR="00E6157B" w:rsidRPr="00326646" w:rsidRDefault="00976B78" w:rsidP="0080402A">
      <w:pPr>
        <w:pStyle w:val="Heading1"/>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12.5 </w:t>
      </w:r>
      <w:bookmarkStart w:id="17" w:name="_Hlk80738386"/>
      <w:r w:rsidR="0080402A" w:rsidRPr="00326646">
        <w:rPr>
          <w:rFonts w:asciiTheme="minorHAnsi" w:hAnsiTheme="minorHAnsi" w:cstheme="minorHAnsi"/>
          <w:sz w:val="22"/>
          <w:szCs w:val="22"/>
        </w:rPr>
        <w:tab/>
      </w:r>
      <w:r w:rsidR="00E6157B" w:rsidRPr="00326646">
        <w:rPr>
          <w:rFonts w:asciiTheme="minorHAnsi" w:hAnsiTheme="minorHAnsi" w:cstheme="minorHAnsi"/>
          <w:sz w:val="22"/>
          <w:szCs w:val="22"/>
        </w:rPr>
        <w:t xml:space="preserve">Missing: Children who run away or go missing from home or care </w:t>
      </w:r>
      <w:bookmarkEnd w:id="17"/>
    </w:p>
    <w:p w14:paraId="64BC5BAC" w14:textId="77777777" w:rsidR="00484305" w:rsidRPr="00326646" w:rsidRDefault="00484305" w:rsidP="00EB4C23">
      <w:pPr>
        <w:rPr>
          <w:rFonts w:asciiTheme="minorHAnsi" w:eastAsia="Calibri" w:hAnsiTheme="minorHAnsi" w:cstheme="minorHAnsi"/>
          <w:sz w:val="22"/>
          <w:szCs w:val="22"/>
          <w:lang w:eastAsia="en-US"/>
        </w:rPr>
      </w:pPr>
    </w:p>
    <w:p w14:paraId="2915B984" w14:textId="77777777" w:rsidR="00E6157B" w:rsidRPr="00326646" w:rsidRDefault="00E6157B"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schoo</w:t>
      </w:r>
      <w:r w:rsidR="00C83413" w:rsidRPr="00326646">
        <w:rPr>
          <w:rFonts w:asciiTheme="minorHAnsi" w:eastAsia="Calibri" w:hAnsiTheme="minorHAnsi" w:cstheme="minorHAnsi"/>
          <w:sz w:val="22"/>
          <w:szCs w:val="22"/>
          <w:lang w:eastAsia="en-US"/>
        </w:rPr>
        <w:t>l</w:t>
      </w:r>
      <w:r w:rsidRPr="00326646">
        <w:rPr>
          <w:rFonts w:asciiTheme="minorHAnsi" w:eastAsia="Calibri" w:hAnsiTheme="minorHAnsi" w:cstheme="minorHAnsi"/>
          <w:sz w:val="22"/>
          <w:szCs w:val="22"/>
          <w:lang w:eastAsia="en-US"/>
        </w:rPr>
        <w:t xml:space="preserve"> recognises that children who run away or go missing - and are thus absent from their normal residence - are potentially vulnerable to abuse, exploitation, offending and placing themselves in situations where they may suffer physical harm. </w:t>
      </w:r>
    </w:p>
    <w:p w14:paraId="417AC33C" w14:textId="77777777" w:rsidR="00E6157B" w:rsidRPr="00326646" w:rsidRDefault="00E6157B" w:rsidP="00EB4C23">
      <w:pPr>
        <w:rPr>
          <w:rFonts w:asciiTheme="minorHAnsi" w:eastAsia="Calibri" w:hAnsiTheme="minorHAnsi" w:cstheme="minorHAnsi"/>
          <w:sz w:val="22"/>
          <w:szCs w:val="22"/>
          <w:lang w:eastAsia="en-US"/>
        </w:rPr>
      </w:pPr>
    </w:p>
    <w:p w14:paraId="1DA0BD2D" w14:textId="77777777" w:rsidR="00E6157B" w:rsidRPr="00326646" w:rsidRDefault="00E6157B"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As soon as the Local Authority receives notification that a </w:t>
      </w:r>
      <w:r w:rsidR="00D26501" w:rsidRPr="00326646">
        <w:rPr>
          <w:rFonts w:asciiTheme="minorHAnsi" w:eastAsia="Calibri" w:hAnsiTheme="minorHAnsi" w:cstheme="minorHAnsi"/>
          <w:sz w:val="22"/>
          <w:szCs w:val="22"/>
          <w:lang w:eastAsia="en-US"/>
        </w:rPr>
        <w:t>child</w:t>
      </w:r>
      <w:r w:rsidRPr="00326646">
        <w:rPr>
          <w:rFonts w:asciiTheme="minorHAnsi" w:eastAsia="Calibri" w:hAnsiTheme="minorHAnsi" w:cstheme="minorHAnsi"/>
          <w:sz w:val="22"/>
          <w:szCs w:val="22"/>
          <w:lang w:eastAsia="en-US"/>
        </w:rPr>
        <w:t xml:space="preserve"> has gone missing from home or care, contact will be made with parents/carers seeking their consent to a Return Home Interview (RHIs) with their child.  Direct contact will then be made with parents/carers and the </w:t>
      </w:r>
      <w:r w:rsidR="00D26501" w:rsidRPr="00326646">
        <w:rPr>
          <w:rFonts w:asciiTheme="minorHAnsi" w:eastAsia="Calibri" w:hAnsiTheme="minorHAnsi" w:cstheme="minorHAnsi"/>
          <w:sz w:val="22"/>
          <w:szCs w:val="22"/>
          <w:lang w:eastAsia="en-US"/>
        </w:rPr>
        <w:t>child</w:t>
      </w:r>
      <w:r w:rsidR="000C4D62"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to plan for the interview.</w:t>
      </w:r>
    </w:p>
    <w:p w14:paraId="3A861BCC" w14:textId="77777777" w:rsidR="00E6157B" w:rsidRPr="00326646" w:rsidRDefault="00E6157B" w:rsidP="00EB4C23">
      <w:pPr>
        <w:rPr>
          <w:rFonts w:asciiTheme="minorHAnsi" w:eastAsia="Calibri" w:hAnsiTheme="minorHAnsi" w:cstheme="minorHAnsi"/>
          <w:sz w:val="22"/>
          <w:szCs w:val="22"/>
          <w:lang w:eastAsia="en-US"/>
        </w:rPr>
      </w:pPr>
    </w:p>
    <w:p w14:paraId="45E540A5" w14:textId="77777777" w:rsidR="00E6157B" w:rsidRPr="00326646" w:rsidRDefault="00E6157B"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To fulfil the timescale of within 72 hours, it is essential that all opportunities to interview </w:t>
      </w:r>
      <w:r w:rsidR="00D26501" w:rsidRPr="00326646">
        <w:rPr>
          <w:rFonts w:asciiTheme="minorHAnsi" w:eastAsia="Calibri" w:hAnsiTheme="minorHAnsi" w:cstheme="minorHAnsi"/>
          <w:sz w:val="22"/>
          <w:szCs w:val="22"/>
          <w:lang w:eastAsia="en-US"/>
        </w:rPr>
        <w:t>children and young people</w:t>
      </w:r>
      <w:r w:rsidR="000C4D62" w:rsidRPr="00326646">
        <w:rPr>
          <w:rFonts w:asciiTheme="minorHAnsi" w:eastAsia="Calibri" w:hAnsiTheme="minorHAnsi" w:cstheme="minorHAnsi"/>
          <w:sz w:val="22"/>
          <w:szCs w:val="22"/>
          <w:lang w:eastAsia="en-US"/>
        </w:rPr>
        <w:t>,</w:t>
      </w:r>
      <w:r w:rsidR="00D26501"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including</w:t>
      </w:r>
      <w:r w:rsidR="00C83413" w:rsidRPr="00326646">
        <w:rPr>
          <w:rFonts w:asciiTheme="minorHAnsi" w:eastAsia="Calibri" w:hAnsiTheme="minorHAnsi" w:cstheme="minorHAnsi"/>
          <w:sz w:val="22"/>
          <w:szCs w:val="22"/>
          <w:lang w:eastAsia="en-US"/>
        </w:rPr>
        <w:t xml:space="preserve"> times during the school</w:t>
      </w:r>
      <w:r w:rsidRPr="00326646">
        <w:rPr>
          <w:rFonts w:asciiTheme="minorHAnsi" w:eastAsia="Calibri" w:hAnsiTheme="minorHAnsi" w:cstheme="minorHAnsi"/>
          <w:sz w:val="22"/>
          <w:szCs w:val="22"/>
          <w:lang w:eastAsia="en-US"/>
        </w:rPr>
        <w:t xml:space="preserve"> day are utilised.  When necessary and in conjunction with the Loc</w:t>
      </w:r>
      <w:r w:rsidR="00C83413" w:rsidRPr="00326646">
        <w:rPr>
          <w:rFonts w:asciiTheme="minorHAnsi" w:eastAsia="Calibri" w:hAnsiTheme="minorHAnsi" w:cstheme="minorHAnsi"/>
          <w:sz w:val="22"/>
          <w:szCs w:val="22"/>
          <w:lang w:eastAsia="en-US"/>
        </w:rPr>
        <w:t>al Authority, the school</w:t>
      </w:r>
      <w:r w:rsidRPr="00326646">
        <w:rPr>
          <w:rFonts w:asciiTheme="minorHAnsi" w:eastAsia="Calibri" w:hAnsiTheme="minorHAnsi" w:cstheme="minorHAnsi"/>
          <w:sz w:val="22"/>
          <w:szCs w:val="22"/>
          <w:lang w:eastAsia="en-US"/>
        </w:rPr>
        <w:t xml:space="preserve"> will facilitate RHIs, both in terms of releasing the </w:t>
      </w:r>
      <w:r w:rsidR="00D26501" w:rsidRPr="00326646">
        <w:rPr>
          <w:rFonts w:asciiTheme="minorHAnsi" w:eastAsia="Calibri" w:hAnsiTheme="minorHAnsi" w:cstheme="minorHAnsi"/>
          <w:sz w:val="22"/>
          <w:szCs w:val="22"/>
          <w:lang w:eastAsia="en-US"/>
        </w:rPr>
        <w:t>child</w:t>
      </w:r>
      <w:r w:rsidRPr="00326646">
        <w:rPr>
          <w:rFonts w:asciiTheme="minorHAnsi" w:eastAsia="Calibri" w:hAnsiTheme="minorHAnsi" w:cstheme="minorHAnsi"/>
          <w:sz w:val="22"/>
          <w:szCs w:val="22"/>
          <w:lang w:eastAsia="en-US"/>
        </w:rPr>
        <w:t xml:space="preserve"> from their normal timetable to participate in an interview and in providing an appropriate and safe space on the school/college site for the interview to take place. </w:t>
      </w:r>
    </w:p>
    <w:p w14:paraId="06EDC420" w14:textId="77777777" w:rsidR="00E6157B" w:rsidRPr="00326646" w:rsidRDefault="00E6157B" w:rsidP="00EB4C23">
      <w:pPr>
        <w:rPr>
          <w:rFonts w:asciiTheme="minorHAnsi" w:eastAsia="Calibri" w:hAnsiTheme="minorHAnsi" w:cstheme="minorHAnsi"/>
          <w:sz w:val="22"/>
          <w:szCs w:val="22"/>
          <w:lang w:eastAsia="en-US"/>
        </w:rPr>
      </w:pPr>
    </w:p>
    <w:p w14:paraId="6A89AC5B" w14:textId="77777777" w:rsidR="00E6157B" w:rsidRPr="00326646" w:rsidRDefault="00E6157B"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RHI’s are intended to ascertain the factors that triggered the </w:t>
      </w:r>
      <w:r w:rsidR="00D26501" w:rsidRPr="00326646">
        <w:rPr>
          <w:rFonts w:asciiTheme="minorHAnsi" w:eastAsia="Calibri" w:hAnsiTheme="minorHAnsi" w:cstheme="minorHAnsi"/>
          <w:sz w:val="22"/>
          <w:szCs w:val="22"/>
          <w:lang w:eastAsia="en-US"/>
        </w:rPr>
        <w:t xml:space="preserve">child’s </w:t>
      </w:r>
      <w:r w:rsidRPr="00326646">
        <w:rPr>
          <w:rFonts w:asciiTheme="minorHAnsi" w:eastAsia="Calibri" w:hAnsiTheme="minorHAnsi" w:cstheme="minorHAnsi"/>
          <w:sz w:val="22"/>
          <w:szCs w:val="22"/>
          <w:lang w:eastAsia="en-US"/>
        </w:rPr>
        <w:t xml:space="preserve">absence. Those factors may include difficulties at home, in school and in the community.  The short timescale of 72 hours is imposed to ensure that the RHI remains relevant to the </w:t>
      </w:r>
      <w:r w:rsidR="00D26501" w:rsidRPr="00326646">
        <w:rPr>
          <w:rFonts w:asciiTheme="minorHAnsi" w:eastAsia="Calibri" w:hAnsiTheme="minorHAnsi" w:cstheme="minorHAnsi"/>
          <w:sz w:val="22"/>
          <w:szCs w:val="22"/>
          <w:lang w:eastAsia="en-US"/>
        </w:rPr>
        <w:t>child</w:t>
      </w:r>
      <w:r w:rsidRPr="00326646">
        <w:rPr>
          <w:rFonts w:asciiTheme="minorHAnsi" w:eastAsia="Calibri" w:hAnsiTheme="minorHAnsi" w:cstheme="minorHAnsi"/>
          <w:sz w:val="22"/>
          <w:szCs w:val="22"/>
          <w:lang w:eastAsia="en-US"/>
        </w:rPr>
        <w:t xml:space="preserve"> and enables any required action to be initiated at the earliest opportunity</w:t>
      </w:r>
      <w:r w:rsidR="000C4D62"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 RHI’s are undertaken by professionals who are independent</w:t>
      </w:r>
      <w:r w:rsidR="000C4D62"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to facilitate a discussion with the young person that is as open as possible. </w:t>
      </w:r>
    </w:p>
    <w:p w14:paraId="3EA609C2" w14:textId="77777777" w:rsidR="00E6157B" w:rsidRPr="00326646" w:rsidRDefault="00E6157B" w:rsidP="00EB4C23">
      <w:pPr>
        <w:rPr>
          <w:rFonts w:asciiTheme="minorHAnsi" w:eastAsia="Calibri" w:hAnsiTheme="minorHAnsi" w:cstheme="minorHAnsi"/>
          <w:sz w:val="22"/>
          <w:szCs w:val="22"/>
          <w:lang w:eastAsia="en-US"/>
        </w:rPr>
      </w:pPr>
    </w:p>
    <w:p w14:paraId="02D12422" w14:textId="77777777" w:rsidR="00E6157B" w:rsidRPr="00326646" w:rsidRDefault="00E6157B"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sch</w:t>
      </w:r>
      <w:r w:rsidR="00C83413" w:rsidRPr="00326646">
        <w:rPr>
          <w:rFonts w:asciiTheme="minorHAnsi" w:eastAsia="Calibri" w:hAnsiTheme="minorHAnsi" w:cstheme="minorHAnsi"/>
          <w:sz w:val="22"/>
          <w:szCs w:val="22"/>
          <w:lang w:eastAsia="en-US"/>
        </w:rPr>
        <w:t xml:space="preserve">ool </w:t>
      </w:r>
      <w:r w:rsidRPr="00326646">
        <w:rPr>
          <w:rFonts w:asciiTheme="minorHAnsi" w:eastAsia="Calibri" w:hAnsiTheme="minorHAnsi" w:cstheme="minorHAnsi"/>
          <w:sz w:val="22"/>
          <w:szCs w:val="22"/>
          <w:lang w:eastAsia="en-US"/>
        </w:rPr>
        <w:t xml:space="preserve">will check with the Local Authority whether parents/carers have given their consent to the interview. However, </w:t>
      </w:r>
      <w:r w:rsidR="00D26501" w:rsidRPr="00326646">
        <w:rPr>
          <w:rFonts w:asciiTheme="minorHAnsi" w:eastAsia="Calibri" w:hAnsiTheme="minorHAnsi" w:cstheme="minorHAnsi"/>
          <w:sz w:val="22"/>
          <w:szCs w:val="22"/>
          <w:lang w:eastAsia="en-US"/>
        </w:rPr>
        <w:t xml:space="preserve">children </w:t>
      </w:r>
      <w:r w:rsidRPr="00326646">
        <w:rPr>
          <w:rFonts w:asciiTheme="minorHAnsi" w:eastAsia="Calibri" w:hAnsiTheme="minorHAnsi" w:cstheme="minorHAnsi"/>
          <w:sz w:val="22"/>
          <w:szCs w:val="22"/>
          <w:lang w:eastAsia="en-US"/>
        </w:rPr>
        <w:t>aged 16 and 17 years old are generally considered to be able to consent and withhold consent to their own information being shared and therefore to participate in a RHI or not.</w:t>
      </w:r>
    </w:p>
    <w:p w14:paraId="2C63D8DC" w14:textId="77777777" w:rsidR="00E6157B" w:rsidRPr="00326646" w:rsidRDefault="00E6157B" w:rsidP="00EB4C23">
      <w:pPr>
        <w:tabs>
          <w:tab w:val="left" w:pos="2270"/>
        </w:tabs>
        <w:autoSpaceDE w:val="0"/>
        <w:autoSpaceDN w:val="0"/>
        <w:adjustRightInd w:val="0"/>
        <w:rPr>
          <w:rFonts w:asciiTheme="minorHAnsi" w:hAnsiTheme="minorHAnsi" w:cstheme="minorHAnsi"/>
          <w:b/>
          <w:sz w:val="22"/>
          <w:szCs w:val="22"/>
        </w:rPr>
      </w:pPr>
    </w:p>
    <w:p w14:paraId="0D8345B8" w14:textId="77777777" w:rsidR="00E6157B" w:rsidRPr="00326646" w:rsidRDefault="008868EC" w:rsidP="00EB4C23">
      <w:pPr>
        <w:tabs>
          <w:tab w:val="left" w:pos="2270"/>
        </w:tabs>
        <w:autoSpaceDE w:val="0"/>
        <w:autoSpaceDN w:val="0"/>
        <w:adjustRightInd w:val="0"/>
        <w:rPr>
          <w:rFonts w:asciiTheme="minorHAnsi" w:hAnsiTheme="minorHAnsi" w:cstheme="minorHAnsi"/>
          <w:b/>
          <w:sz w:val="22"/>
          <w:szCs w:val="22"/>
        </w:rPr>
      </w:pPr>
      <w:r w:rsidRPr="00326646">
        <w:rPr>
          <w:rFonts w:asciiTheme="minorHAnsi" w:hAnsiTheme="minorHAnsi" w:cstheme="minorHAnsi"/>
          <w:b/>
          <w:sz w:val="22"/>
          <w:szCs w:val="22"/>
        </w:rPr>
        <w:t>12</w:t>
      </w:r>
      <w:r w:rsidR="009D7920" w:rsidRPr="00326646">
        <w:rPr>
          <w:rFonts w:asciiTheme="minorHAnsi" w:hAnsiTheme="minorHAnsi" w:cstheme="minorHAnsi"/>
          <w:b/>
          <w:sz w:val="22"/>
          <w:szCs w:val="22"/>
        </w:rPr>
        <w:t xml:space="preserve">.6 </w:t>
      </w:r>
      <w:r w:rsidR="00E6157B" w:rsidRPr="00326646">
        <w:rPr>
          <w:rFonts w:asciiTheme="minorHAnsi" w:hAnsiTheme="minorHAnsi" w:cstheme="minorHAnsi"/>
          <w:b/>
          <w:sz w:val="22"/>
          <w:szCs w:val="22"/>
        </w:rPr>
        <w:t xml:space="preserve">Domestic Abuse </w:t>
      </w:r>
    </w:p>
    <w:p w14:paraId="00166D81" w14:textId="47195C79" w:rsidR="00D26501" w:rsidRDefault="00D26501" w:rsidP="00EB4C23">
      <w:pPr>
        <w:rPr>
          <w:rFonts w:asciiTheme="minorHAnsi" w:hAnsiTheme="minorHAnsi" w:cstheme="minorHAnsi"/>
          <w:sz w:val="22"/>
          <w:szCs w:val="22"/>
        </w:rPr>
      </w:pPr>
    </w:p>
    <w:p w14:paraId="45C1245A" w14:textId="77777777" w:rsidR="00883C9D" w:rsidRPr="00A172DD" w:rsidRDefault="00883C9D" w:rsidP="00883C9D">
      <w:pPr>
        <w:spacing w:line="259" w:lineRule="auto"/>
        <w:rPr>
          <w:rFonts w:ascii="Calibri" w:eastAsia="Calibri" w:hAnsi="Calibri" w:cs="Calibri"/>
          <w:sz w:val="22"/>
          <w:szCs w:val="22"/>
          <w:lang w:eastAsia="en-US"/>
        </w:rPr>
      </w:pPr>
      <w:r w:rsidRPr="00A172DD">
        <w:rPr>
          <w:rFonts w:ascii="Calibri" w:eastAsia="Calibri" w:hAnsi="Calibri" w:cs="Calibri"/>
          <w:sz w:val="22"/>
          <w:szCs w:val="22"/>
          <w:lang w:eastAsia="en-US"/>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1D9C673D" w14:textId="77777777" w:rsidR="00883C9D" w:rsidRPr="00883C9D" w:rsidRDefault="00883C9D" w:rsidP="00883C9D">
      <w:pPr>
        <w:spacing w:line="259" w:lineRule="auto"/>
        <w:rPr>
          <w:rFonts w:ascii="Calibri" w:eastAsia="Calibri" w:hAnsi="Calibri" w:cs="Calibri"/>
          <w:sz w:val="22"/>
          <w:szCs w:val="22"/>
          <w:lang w:eastAsia="en-US"/>
        </w:rPr>
      </w:pPr>
      <w:r w:rsidRPr="00A172DD">
        <w:rPr>
          <w:rFonts w:ascii="Calibri" w:eastAsia="Calibri" w:hAnsi="Calibri" w:cs="Calibri"/>
          <w:sz w:val="22"/>
          <w:szCs w:val="22"/>
          <w:lang w:eastAsia="en-US"/>
        </w:rPr>
        <w:t>Harm can include ill treatment that is not physical as well as the impact of witnessing ill treatment of others. This can be particularly relevant, for example, in relation to the impact on children of all forms of domestic abuse.</w:t>
      </w:r>
    </w:p>
    <w:p w14:paraId="32FD66AC" w14:textId="77777777" w:rsidR="00883C9D" w:rsidRPr="00326646" w:rsidRDefault="00883C9D" w:rsidP="00EB4C23">
      <w:pPr>
        <w:rPr>
          <w:rFonts w:asciiTheme="minorHAnsi" w:hAnsiTheme="minorHAnsi" w:cstheme="minorHAnsi"/>
          <w:sz w:val="22"/>
          <w:szCs w:val="22"/>
        </w:rPr>
      </w:pPr>
    </w:p>
    <w:p w14:paraId="7773902D" w14:textId="77777777" w:rsidR="00AB0A52" w:rsidRPr="00326646" w:rsidRDefault="00AB0A52" w:rsidP="00EB4C23">
      <w:pPr>
        <w:rPr>
          <w:rFonts w:asciiTheme="minorHAnsi" w:hAnsiTheme="minorHAnsi" w:cstheme="minorHAnsi"/>
          <w:sz w:val="22"/>
          <w:szCs w:val="22"/>
        </w:rPr>
      </w:pPr>
      <w:r w:rsidRPr="00326646">
        <w:rPr>
          <w:rFonts w:asciiTheme="minorHAnsi" w:hAnsiTheme="minorHAnsi" w:cstheme="minorHAnsi"/>
          <w:sz w:val="22"/>
          <w:szCs w:val="22"/>
        </w:rPr>
        <w:t>Domestic abuse as defined under the DA Act 2021 is:</w:t>
      </w:r>
    </w:p>
    <w:p w14:paraId="276F15E5" w14:textId="77777777" w:rsidR="00AB0A52" w:rsidRPr="00326646" w:rsidRDefault="00AB0A52" w:rsidP="00AB0A52">
      <w:pPr>
        <w:spacing w:before="200" w:line="216" w:lineRule="auto"/>
        <w:rPr>
          <w:rFonts w:asciiTheme="minorHAnsi" w:hAnsiTheme="minorHAnsi" w:cstheme="minorHAnsi"/>
          <w:sz w:val="22"/>
          <w:szCs w:val="22"/>
        </w:rPr>
      </w:pPr>
      <w:r w:rsidRPr="00326646">
        <w:rPr>
          <w:rFonts w:asciiTheme="minorHAnsi" w:hAnsiTheme="minorHAnsi" w:cstheme="minorHAnsi"/>
          <w:color w:val="000000"/>
          <w:kern w:val="24"/>
          <w:sz w:val="22"/>
          <w:szCs w:val="22"/>
        </w:rPr>
        <w:t>Behaviour of a person (A) towards another person (B) is “domestic abuse” if:</w:t>
      </w:r>
    </w:p>
    <w:p w14:paraId="6BA7C9EE" w14:textId="77777777" w:rsidR="00AB0A52" w:rsidRPr="00326646" w:rsidRDefault="00AB0A52" w:rsidP="00AB0A52">
      <w:pPr>
        <w:spacing w:before="200" w:line="216" w:lineRule="auto"/>
        <w:rPr>
          <w:rFonts w:asciiTheme="minorHAnsi" w:hAnsiTheme="minorHAnsi" w:cstheme="minorHAnsi"/>
          <w:color w:val="000000"/>
          <w:kern w:val="24"/>
          <w:sz w:val="22"/>
          <w:szCs w:val="22"/>
        </w:rPr>
      </w:pPr>
      <w:r w:rsidRPr="00326646">
        <w:rPr>
          <w:rFonts w:asciiTheme="minorHAnsi" w:hAnsiTheme="minorHAnsi" w:cstheme="minorHAnsi"/>
          <w:color w:val="000000"/>
          <w:kern w:val="24"/>
          <w:sz w:val="22"/>
          <w:szCs w:val="22"/>
        </w:rPr>
        <w:t>A and B are each aged 16 or over and are personally connected to each other, and the behaviour is abusive. The Act says behaviour is “abusive” if it consists of any of the following:</w:t>
      </w:r>
    </w:p>
    <w:p w14:paraId="1EFAA434" w14:textId="77777777" w:rsidR="00AB0A52" w:rsidRPr="00326646" w:rsidRDefault="00AB0A52" w:rsidP="00DB20AF">
      <w:pPr>
        <w:numPr>
          <w:ilvl w:val="0"/>
          <w:numId w:val="103"/>
        </w:numPr>
        <w:rPr>
          <w:rFonts w:asciiTheme="minorHAnsi" w:hAnsiTheme="minorHAnsi" w:cstheme="minorHAnsi"/>
          <w:sz w:val="22"/>
          <w:szCs w:val="22"/>
        </w:rPr>
      </w:pPr>
      <w:r w:rsidRPr="00326646">
        <w:rPr>
          <w:rFonts w:asciiTheme="minorHAnsi" w:hAnsiTheme="minorHAnsi" w:cstheme="minorHAnsi"/>
          <w:color w:val="000000"/>
          <w:kern w:val="24"/>
          <w:sz w:val="22"/>
          <w:szCs w:val="22"/>
        </w:rPr>
        <w:t>physical or sexual abuse</w:t>
      </w:r>
    </w:p>
    <w:p w14:paraId="107A125F" w14:textId="77777777" w:rsidR="00AB0A52" w:rsidRPr="00326646" w:rsidRDefault="00AB0A52" w:rsidP="00DB20AF">
      <w:pPr>
        <w:numPr>
          <w:ilvl w:val="0"/>
          <w:numId w:val="103"/>
        </w:numPr>
        <w:rPr>
          <w:rFonts w:asciiTheme="minorHAnsi" w:hAnsiTheme="minorHAnsi" w:cstheme="minorHAnsi"/>
          <w:sz w:val="22"/>
          <w:szCs w:val="22"/>
        </w:rPr>
      </w:pPr>
      <w:r w:rsidRPr="00326646">
        <w:rPr>
          <w:rFonts w:asciiTheme="minorHAnsi" w:hAnsiTheme="minorHAnsi" w:cstheme="minorHAnsi"/>
          <w:color w:val="000000"/>
          <w:kern w:val="24"/>
          <w:sz w:val="22"/>
          <w:szCs w:val="22"/>
        </w:rPr>
        <w:t>violent or threatening behaviour</w:t>
      </w:r>
    </w:p>
    <w:p w14:paraId="361F71D2" w14:textId="77777777" w:rsidR="00AB0A52" w:rsidRPr="00326646" w:rsidRDefault="00AB0A52" w:rsidP="00DB20AF">
      <w:pPr>
        <w:numPr>
          <w:ilvl w:val="0"/>
          <w:numId w:val="103"/>
        </w:numPr>
        <w:rPr>
          <w:rFonts w:asciiTheme="minorHAnsi" w:hAnsiTheme="minorHAnsi" w:cstheme="minorHAnsi"/>
          <w:sz w:val="22"/>
          <w:szCs w:val="22"/>
        </w:rPr>
      </w:pPr>
      <w:r w:rsidRPr="00326646">
        <w:rPr>
          <w:rFonts w:asciiTheme="minorHAnsi" w:hAnsiTheme="minorHAnsi" w:cstheme="minorHAnsi"/>
          <w:color w:val="000000"/>
          <w:kern w:val="24"/>
          <w:sz w:val="22"/>
          <w:szCs w:val="22"/>
        </w:rPr>
        <w:t>controlling or coercive behaviour</w:t>
      </w:r>
    </w:p>
    <w:p w14:paraId="6F5E5EAD" w14:textId="77777777" w:rsidR="00AB0A52" w:rsidRPr="00326646" w:rsidRDefault="00AB0A52" w:rsidP="00DB20AF">
      <w:pPr>
        <w:numPr>
          <w:ilvl w:val="0"/>
          <w:numId w:val="103"/>
        </w:numPr>
        <w:rPr>
          <w:rFonts w:asciiTheme="minorHAnsi" w:hAnsiTheme="minorHAnsi" w:cstheme="minorHAnsi"/>
          <w:sz w:val="22"/>
          <w:szCs w:val="22"/>
        </w:rPr>
      </w:pPr>
      <w:r w:rsidRPr="00326646">
        <w:rPr>
          <w:rFonts w:asciiTheme="minorHAnsi" w:hAnsiTheme="minorHAnsi" w:cstheme="minorHAnsi"/>
          <w:color w:val="000000"/>
          <w:kern w:val="24"/>
          <w:sz w:val="22"/>
          <w:szCs w:val="22"/>
        </w:rPr>
        <w:t xml:space="preserve">economic abuse </w:t>
      </w:r>
    </w:p>
    <w:p w14:paraId="12630770" w14:textId="77777777" w:rsidR="00AB0A52" w:rsidRPr="00326646" w:rsidRDefault="00AB0A52" w:rsidP="00DB20AF">
      <w:pPr>
        <w:numPr>
          <w:ilvl w:val="0"/>
          <w:numId w:val="103"/>
        </w:numPr>
        <w:rPr>
          <w:rFonts w:asciiTheme="minorHAnsi" w:hAnsiTheme="minorHAnsi" w:cstheme="minorHAnsi"/>
          <w:sz w:val="22"/>
          <w:szCs w:val="22"/>
        </w:rPr>
      </w:pPr>
      <w:r w:rsidRPr="00326646">
        <w:rPr>
          <w:rFonts w:asciiTheme="minorHAnsi" w:hAnsiTheme="minorHAnsi" w:cstheme="minorHAnsi"/>
          <w:color w:val="000000"/>
          <w:kern w:val="24"/>
          <w:sz w:val="22"/>
          <w:szCs w:val="22"/>
        </w:rPr>
        <w:t>psychological, emotional or other abuse</w:t>
      </w:r>
    </w:p>
    <w:p w14:paraId="7C211F70" w14:textId="77777777" w:rsidR="009243B1" w:rsidRPr="00326646" w:rsidRDefault="009243B1" w:rsidP="00AB0A52">
      <w:pPr>
        <w:jc w:val="both"/>
        <w:rPr>
          <w:rFonts w:asciiTheme="minorHAnsi" w:hAnsiTheme="minorHAnsi" w:cstheme="minorHAnsi"/>
          <w:color w:val="000000"/>
          <w:kern w:val="24"/>
          <w:sz w:val="22"/>
          <w:szCs w:val="22"/>
        </w:rPr>
      </w:pPr>
    </w:p>
    <w:p w14:paraId="1DBFFE08" w14:textId="77777777" w:rsidR="009243B1" w:rsidRPr="00326646" w:rsidRDefault="00AB0A52" w:rsidP="009243B1">
      <w:pPr>
        <w:jc w:val="both"/>
        <w:rPr>
          <w:rFonts w:asciiTheme="minorHAnsi" w:hAnsiTheme="minorHAnsi" w:cstheme="minorHAnsi"/>
          <w:sz w:val="22"/>
          <w:szCs w:val="22"/>
        </w:rPr>
      </w:pPr>
      <w:r w:rsidRPr="00326646">
        <w:rPr>
          <w:rFonts w:asciiTheme="minorHAnsi" w:hAnsiTheme="minorHAnsi" w:cstheme="minorHAnsi"/>
          <w:color w:val="000000"/>
          <w:kern w:val="24"/>
          <w:sz w:val="22"/>
          <w:szCs w:val="22"/>
        </w:rPr>
        <w:t>It does not matter whether the behaviour consists of a single incident or a course of conduct</w:t>
      </w:r>
      <w:r w:rsidR="009243B1" w:rsidRPr="00326646">
        <w:rPr>
          <w:rFonts w:asciiTheme="minorHAnsi" w:hAnsiTheme="minorHAnsi" w:cstheme="minorHAnsi"/>
          <w:color w:val="000000"/>
          <w:kern w:val="24"/>
          <w:sz w:val="22"/>
          <w:szCs w:val="22"/>
        </w:rPr>
        <w:t>. The Act recognises impact of DA on children as victims in own right, if they see, hear or experience effects of abuse. Experiencing domestic abuse and/or violence can have a serious, long lasting emotional and psychological impact on children</w:t>
      </w:r>
      <w:r w:rsidR="00890152" w:rsidRPr="00326646">
        <w:rPr>
          <w:rFonts w:asciiTheme="minorHAnsi" w:hAnsiTheme="minorHAnsi" w:cstheme="minorHAnsi"/>
          <w:color w:val="000000"/>
          <w:kern w:val="24"/>
          <w:sz w:val="22"/>
          <w:szCs w:val="22"/>
        </w:rPr>
        <w:t>.</w:t>
      </w:r>
    </w:p>
    <w:p w14:paraId="69813393" w14:textId="77777777" w:rsidR="009243B1" w:rsidRPr="00326646" w:rsidRDefault="009243B1" w:rsidP="00AB0A52">
      <w:pPr>
        <w:jc w:val="both"/>
        <w:rPr>
          <w:rFonts w:asciiTheme="minorHAnsi" w:hAnsiTheme="minorHAnsi" w:cstheme="minorHAnsi"/>
          <w:sz w:val="22"/>
          <w:szCs w:val="22"/>
        </w:rPr>
      </w:pPr>
    </w:p>
    <w:p w14:paraId="1CA470DC" w14:textId="77777777" w:rsidR="00E6157B" w:rsidRPr="00326646" w:rsidRDefault="00E6157B" w:rsidP="00EB4C23">
      <w:pPr>
        <w:rPr>
          <w:rFonts w:asciiTheme="minorHAnsi" w:hAnsiTheme="minorHAnsi" w:cstheme="minorHAnsi"/>
          <w:b/>
          <w:sz w:val="22"/>
          <w:szCs w:val="22"/>
        </w:rPr>
      </w:pPr>
      <w:r w:rsidRPr="00326646">
        <w:rPr>
          <w:rFonts w:asciiTheme="minorHAnsi" w:hAnsiTheme="minorHAnsi" w:cstheme="minorHAnsi"/>
          <w:sz w:val="22"/>
          <w:szCs w:val="22"/>
        </w:rPr>
        <w:t xml:space="preserve">Types of domestic abuse include </w:t>
      </w:r>
      <w:r w:rsidRPr="00326646">
        <w:rPr>
          <w:rFonts w:asciiTheme="minorHAnsi" w:hAnsiTheme="minorHAnsi" w:cstheme="minorHAnsi"/>
          <w:b/>
          <w:sz w:val="22"/>
          <w:szCs w:val="22"/>
        </w:rPr>
        <w:t xml:space="preserve">intimate partner violence, abuse by family members, teenage relationship abuse and child/adolescent to parent violence and abuse. </w:t>
      </w:r>
    </w:p>
    <w:p w14:paraId="6B8A7552" w14:textId="77777777" w:rsidR="00E6157B" w:rsidRPr="00326646" w:rsidRDefault="00E6157B" w:rsidP="00EB4C23">
      <w:pPr>
        <w:tabs>
          <w:tab w:val="left" w:pos="2270"/>
        </w:tabs>
        <w:autoSpaceDE w:val="0"/>
        <w:autoSpaceDN w:val="0"/>
        <w:adjustRightInd w:val="0"/>
        <w:rPr>
          <w:rFonts w:asciiTheme="minorHAnsi" w:hAnsiTheme="minorHAnsi" w:cstheme="minorHAnsi"/>
          <w:b/>
          <w:sz w:val="22"/>
          <w:szCs w:val="22"/>
        </w:rPr>
      </w:pPr>
    </w:p>
    <w:p w14:paraId="39C3BCFB"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b/>
          <w:color w:val="222222"/>
          <w:sz w:val="22"/>
          <w:szCs w:val="22"/>
          <w:lang w:val="en-US"/>
        </w:rPr>
        <w:t xml:space="preserve">Teenage </w:t>
      </w:r>
      <w:r w:rsidR="00F57834" w:rsidRPr="00326646">
        <w:rPr>
          <w:rFonts w:asciiTheme="minorHAnsi" w:hAnsiTheme="minorHAnsi" w:cstheme="minorHAnsi"/>
          <w:b/>
          <w:color w:val="222222"/>
          <w:sz w:val="22"/>
          <w:szCs w:val="22"/>
          <w:lang w:val="en-US"/>
        </w:rPr>
        <w:t>R</w:t>
      </w:r>
      <w:r w:rsidRPr="00326646">
        <w:rPr>
          <w:rFonts w:asciiTheme="minorHAnsi" w:hAnsiTheme="minorHAnsi" w:cstheme="minorHAnsi"/>
          <w:b/>
          <w:color w:val="222222"/>
          <w:sz w:val="22"/>
          <w:szCs w:val="22"/>
          <w:lang w:val="en-US"/>
        </w:rPr>
        <w:t xml:space="preserve">elationship </w:t>
      </w:r>
      <w:r w:rsidR="00F57834" w:rsidRPr="00326646">
        <w:rPr>
          <w:rFonts w:asciiTheme="minorHAnsi" w:hAnsiTheme="minorHAnsi" w:cstheme="minorHAnsi"/>
          <w:b/>
          <w:color w:val="222222"/>
          <w:sz w:val="22"/>
          <w:szCs w:val="22"/>
          <w:lang w:val="en-US"/>
        </w:rPr>
        <w:t>A</w:t>
      </w:r>
      <w:r w:rsidRPr="00326646">
        <w:rPr>
          <w:rFonts w:asciiTheme="minorHAnsi" w:hAnsiTheme="minorHAnsi" w:cstheme="minorHAnsi"/>
          <w:b/>
          <w:color w:val="222222"/>
          <w:sz w:val="22"/>
          <w:szCs w:val="22"/>
          <w:lang w:val="en-US"/>
        </w:rPr>
        <w:t>buse</w:t>
      </w:r>
      <w:r w:rsidRPr="00326646">
        <w:rPr>
          <w:rFonts w:asciiTheme="minorHAnsi" w:hAnsiTheme="minorHAnsi" w:cstheme="minorHAnsi"/>
          <w:color w:val="222222"/>
          <w:sz w:val="22"/>
          <w:szCs w:val="22"/>
          <w:lang w:val="en-US"/>
        </w:rPr>
        <w:t xml:space="preserve"> is when there is actual or threatened abuse within a romantic relationship or a former relationship. One partner will try to maintain power and control over the other. This abuse can take many forms: physical, sexual, financial, emotional or social. This includes coercive and controlling </w:t>
      </w:r>
      <w:proofErr w:type="spellStart"/>
      <w:r w:rsidRPr="00326646">
        <w:rPr>
          <w:rFonts w:asciiTheme="minorHAnsi" w:hAnsiTheme="minorHAnsi" w:cstheme="minorHAnsi"/>
          <w:color w:val="222222"/>
          <w:sz w:val="22"/>
          <w:szCs w:val="22"/>
          <w:lang w:val="en-US"/>
        </w:rPr>
        <w:t>behaviour</w:t>
      </w:r>
      <w:proofErr w:type="spellEnd"/>
      <w:r w:rsidRPr="00326646">
        <w:rPr>
          <w:rFonts w:asciiTheme="minorHAnsi" w:hAnsiTheme="minorHAnsi" w:cstheme="minorHAnsi"/>
          <w:color w:val="222222"/>
          <w:sz w:val="22"/>
          <w:szCs w:val="22"/>
          <w:lang w:val="en-US"/>
        </w:rPr>
        <w:t xml:space="preserve">. </w:t>
      </w:r>
    </w:p>
    <w:p w14:paraId="2535BC22" w14:textId="77777777" w:rsidR="00E6157B" w:rsidRPr="00326646" w:rsidRDefault="00E6157B" w:rsidP="00EB4C23">
      <w:pPr>
        <w:rPr>
          <w:rFonts w:asciiTheme="minorHAnsi" w:hAnsiTheme="minorHAnsi" w:cstheme="minorHAnsi"/>
          <w:sz w:val="22"/>
          <w:szCs w:val="22"/>
        </w:rPr>
      </w:pPr>
    </w:p>
    <w:p w14:paraId="197F1AC1"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In Sefton, we have many agencies who support people who are experiencing domestic abuse: </w:t>
      </w:r>
    </w:p>
    <w:p w14:paraId="3C320CA5" w14:textId="77777777" w:rsidR="00E6157B" w:rsidRPr="00326646" w:rsidRDefault="00E6157B" w:rsidP="00EB4C23">
      <w:pPr>
        <w:rPr>
          <w:rFonts w:asciiTheme="minorHAnsi" w:hAnsiTheme="minorHAnsi" w:cstheme="minorHAnsi"/>
          <w:sz w:val="22"/>
          <w:szCs w:val="22"/>
        </w:rPr>
      </w:pPr>
    </w:p>
    <w:p w14:paraId="671BE810" w14:textId="77777777" w:rsidR="00E6157B" w:rsidRPr="00326646" w:rsidRDefault="00E6157B" w:rsidP="00EB4C23">
      <w:pPr>
        <w:numPr>
          <w:ilvl w:val="0"/>
          <w:numId w:val="15"/>
        </w:numPr>
        <w:ind w:left="567" w:hanging="567"/>
        <w:rPr>
          <w:rFonts w:asciiTheme="minorHAnsi" w:hAnsiTheme="minorHAnsi" w:cstheme="minorHAnsi"/>
          <w:sz w:val="22"/>
          <w:szCs w:val="22"/>
        </w:rPr>
      </w:pPr>
      <w:r w:rsidRPr="00326646">
        <w:rPr>
          <w:rFonts w:asciiTheme="minorHAnsi" w:hAnsiTheme="minorHAnsi" w:cstheme="minorHAnsi"/>
          <w:b/>
          <w:sz w:val="22"/>
          <w:szCs w:val="22"/>
        </w:rPr>
        <w:t xml:space="preserve">Sefton Independent Domestic Violence Advisors [IDVA]- </w:t>
      </w:r>
      <w:r w:rsidRPr="00326646">
        <w:rPr>
          <w:rFonts w:asciiTheme="minorHAnsi" w:hAnsiTheme="minorHAnsi" w:cstheme="minorHAnsi"/>
          <w:sz w:val="22"/>
          <w:szCs w:val="22"/>
        </w:rPr>
        <w:t>they offer</w:t>
      </w:r>
      <w:r w:rsidRPr="00326646">
        <w:rPr>
          <w:rFonts w:asciiTheme="minorHAnsi" w:hAnsiTheme="minorHAnsi" w:cstheme="minorHAnsi"/>
          <w:b/>
          <w:sz w:val="22"/>
          <w:szCs w:val="22"/>
        </w:rPr>
        <w:t xml:space="preserve"> </w:t>
      </w:r>
      <w:r w:rsidRPr="00326646">
        <w:rPr>
          <w:rFonts w:asciiTheme="minorHAnsi" w:hAnsiTheme="minorHAnsi" w:cstheme="minorHAnsi"/>
          <w:sz w:val="22"/>
          <w:szCs w:val="22"/>
        </w:rPr>
        <w:t>free crisis intervention support to high risk victims of domestic abuse</w:t>
      </w:r>
      <w:r w:rsidR="0088300A" w:rsidRPr="00326646">
        <w:rPr>
          <w:rFonts w:asciiTheme="minorHAnsi" w:hAnsiTheme="minorHAnsi" w:cstheme="minorHAnsi"/>
          <w:sz w:val="22"/>
          <w:szCs w:val="22"/>
        </w:rPr>
        <w:t>,</w:t>
      </w:r>
      <w:r w:rsidRPr="00326646">
        <w:rPr>
          <w:rFonts w:asciiTheme="minorHAnsi" w:hAnsiTheme="minorHAnsi" w:cstheme="minorHAnsi"/>
          <w:sz w:val="22"/>
          <w:szCs w:val="22"/>
        </w:rPr>
        <w:t xml:space="preserve"> provide practical help including safety planning for the whole family, support through the Criminal Justice System, and home security checks.   They work with male and female victims aged 16+ and work with victims even if they choose to remain in their relationship</w:t>
      </w:r>
      <w:r w:rsidR="0088300A" w:rsidRPr="00326646">
        <w:rPr>
          <w:rFonts w:asciiTheme="minorHAnsi" w:hAnsiTheme="minorHAnsi" w:cstheme="minorHAnsi"/>
          <w:sz w:val="22"/>
          <w:szCs w:val="22"/>
        </w:rPr>
        <w:t>.</w:t>
      </w:r>
      <w:r w:rsidRPr="00326646">
        <w:rPr>
          <w:rFonts w:asciiTheme="minorHAnsi" w:hAnsiTheme="minorHAnsi" w:cstheme="minorHAnsi"/>
          <w:sz w:val="22"/>
          <w:szCs w:val="22"/>
        </w:rPr>
        <w:t xml:space="preserve"> They can be contacted by phone on 0151 934 5142 between Monday and Friday 9</w:t>
      </w:r>
      <w:r w:rsidR="0088300A" w:rsidRPr="00326646">
        <w:rPr>
          <w:rFonts w:asciiTheme="minorHAnsi" w:hAnsiTheme="minorHAnsi" w:cstheme="minorHAnsi"/>
          <w:sz w:val="22"/>
          <w:szCs w:val="22"/>
        </w:rPr>
        <w:t>.</w:t>
      </w:r>
      <w:r w:rsidRPr="00326646">
        <w:rPr>
          <w:rFonts w:asciiTheme="minorHAnsi" w:hAnsiTheme="minorHAnsi" w:cstheme="minorHAnsi"/>
          <w:sz w:val="22"/>
          <w:szCs w:val="22"/>
        </w:rPr>
        <w:t>00am until 5</w:t>
      </w:r>
      <w:r w:rsidR="0088300A" w:rsidRPr="00326646">
        <w:rPr>
          <w:rFonts w:asciiTheme="minorHAnsi" w:hAnsiTheme="minorHAnsi" w:cstheme="minorHAnsi"/>
          <w:sz w:val="22"/>
          <w:szCs w:val="22"/>
        </w:rPr>
        <w:t>.</w:t>
      </w:r>
      <w:r w:rsidRPr="00326646">
        <w:rPr>
          <w:rFonts w:asciiTheme="minorHAnsi" w:hAnsiTheme="minorHAnsi" w:cstheme="minorHAnsi"/>
          <w:sz w:val="22"/>
          <w:szCs w:val="22"/>
        </w:rPr>
        <w:t xml:space="preserve">00pm or at </w:t>
      </w:r>
      <w:hyperlink r:id="rId44" w:history="1">
        <w:r w:rsidRPr="00326646">
          <w:rPr>
            <w:rStyle w:val="Hyperlink"/>
            <w:rFonts w:asciiTheme="minorHAnsi" w:hAnsiTheme="minorHAnsi" w:cstheme="minorHAnsi"/>
            <w:b/>
            <w:color w:val="0070C0"/>
            <w:sz w:val="22"/>
            <w:szCs w:val="22"/>
          </w:rPr>
          <w:t>IDVA.Team@sefton.gov.uk</w:t>
        </w:r>
      </w:hyperlink>
    </w:p>
    <w:p w14:paraId="34A28AA6" w14:textId="77777777" w:rsidR="00E6157B" w:rsidRPr="00326646" w:rsidRDefault="00E6157B" w:rsidP="00EB4C23">
      <w:pPr>
        <w:numPr>
          <w:ilvl w:val="0"/>
          <w:numId w:val="15"/>
        </w:numPr>
        <w:ind w:left="567" w:hanging="567"/>
        <w:rPr>
          <w:rFonts w:asciiTheme="minorHAnsi" w:hAnsiTheme="minorHAnsi" w:cstheme="minorHAnsi"/>
          <w:sz w:val="22"/>
          <w:szCs w:val="22"/>
        </w:rPr>
      </w:pPr>
      <w:r w:rsidRPr="00326646">
        <w:rPr>
          <w:rFonts w:asciiTheme="minorHAnsi" w:hAnsiTheme="minorHAnsi" w:cstheme="minorHAnsi"/>
          <w:b/>
          <w:sz w:val="22"/>
          <w:szCs w:val="22"/>
        </w:rPr>
        <w:t>Sefton Women &amp; Children’s Aid [SWACA] –</w:t>
      </w:r>
      <w:r w:rsidRPr="00326646">
        <w:rPr>
          <w:rFonts w:asciiTheme="minorHAnsi" w:hAnsiTheme="minorHAnsi" w:cstheme="minorHAnsi"/>
          <w:sz w:val="22"/>
          <w:szCs w:val="22"/>
        </w:rPr>
        <w:t xml:space="preserve"> they help women, young people and children survive the impact of domestic violence and abuse by giving free practical and emotional support. SWACA will see people in the community</w:t>
      </w:r>
      <w:r w:rsidR="0088300A" w:rsidRPr="00326646">
        <w:rPr>
          <w:rFonts w:asciiTheme="minorHAnsi" w:hAnsiTheme="minorHAnsi" w:cstheme="minorHAnsi"/>
          <w:sz w:val="22"/>
          <w:szCs w:val="22"/>
        </w:rPr>
        <w:t>,</w:t>
      </w:r>
      <w:r w:rsidRPr="00326646">
        <w:rPr>
          <w:rFonts w:asciiTheme="minorHAnsi" w:hAnsiTheme="minorHAnsi" w:cstheme="minorHAnsi"/>
          <w:sz w:val="22"/>
          <w:szCs w:val="22"/>
        </w:rPr>
        <w:t xml:space="preserve"> including the family and well-being centres.  They also work with young people who are experiencing relationship abuse. They can be contacted on 0151 922 8606 or </w:t>
      </w:r>
      <w:hyperlink r:id="rId45" w:history="1">
        <w:r w:rsidRPr="00326646">
          <w:rPr>
            <w:rStyle w:val="Hyperlink"/>
            <w:rFonts w:asciiTheme="minorHAnsi" w:hAnsiTheme="minorHAnsi" w:cstheme="minorHAnsi"/>
            <w:b/>
            <w:color w:val="0070C0"/>
            <w:sz w:val="22"/>
            <w:szCs w:val="22"/>
          </w:rPr>
          <w:t>help@swaca.com</w:t>
        </w:r>
      </w:hyperlink>
    </w:p>
    <w:p w14:paraId="5AADDE2A" w14:textId="77777777" w:rsidR="00E6157B" w:rsidRPr="00326646" w:rsidRDefault="00E6157B" w:rsidP="00EB4C23">
      <w:pPr>
        <w:pStyle w:val="NormalWeb"/>
        <w:numPr>
          <w:ilvl w:val="0"/>
          <w:numId w:val="15"/>
        </w:numPr>
        <w:ind w:left="567" w:hanging="567"/>
        <w:rPr>
          <w:rFonts w:asciiTheme="minorHAnsi" w:hAnsiTheme="minorHAnsi" w:cstheme="minorHAnsi"/>
          <w:sz w:val="22"/>
          <w:szCs w:val="22"/>
        </w:rPr>
      </w:pPr>
      <w:r w:rsidRPr="00326646">
        <w:rPr>
          <w:rStyle w:val="page-title"/>
          <w:rFonts w:asciiTheme="minorHAnsi" w:hAnsiTheme="minorHAnsi" w:cstheme="minorHAnsi"/>
          <w:b/>
          <w:sz w:val="22"/>
          <w:szCs w:val="22"/>
        </w:rPr>
        <w:t xml:space="preserve">Rape and Sexual Abuse Centre (RASA)- </w:t>
      </w:r>
      <w:r w:rsidRPr="00326646">
        <w:rPr>
          <w:rStyle w:val="page-title"/>
          <w:rFonts w:asciiTheme="minorHAnsi" w:hAnsiTheme="minorHAnsi" w:cstheme="minorHAnsi"/>
          <w:sz w:val="22"/>
          <w:szCs w:val="22"/>
        </w:rPr>
        <w:t>they provide</w:t>
      </w:r>
      <w:r w:rsidRPr="00326646">
        <w:rPr>
          <w:rStyle w:val="page-title"/>
          <w:rFonts w:asciiTheme="minorHAnsi" w:hAnsiTheme="minorHAnsi" w:cstheme="minorHAnsi"/>
          <w:b/>
          <w:sz w:val="22"/>
          <w:szCs w:val="22"/>
        </w:rPr>
        <w:t xml:space="preserve"> essential</w:t>
      </w:r>
      <w:r w:rsidRPr="00326646">
        <w:rPr>
          <w:rFonts w:asciiTheme="minorHAnsi" w:hAnsiTheme="minorHAnsi" w:cstheme="minorHAnsi"/>
          <w:sz w:val="22"/>
          <w:szCs w:val="22"/>
        </w:rPr>
        <w:t xml:space="preserve"> crisis and therapeutic support to individuals of all ages who have been affected by sexual violence at any time in their lives. This includes specialised counselling, support and an Independent Sexual Violence Advocacy (ISVA) service, which includes support through the Criminal Justice process. They also provide an opportunity to give anonymous intelligence in relation to sexual violence if an individual does not want to make a formal complaint.  They operate a help line on Tuesdays and Thursdays 6pm until 8pm, Friday 12noon until 2pm, Sunday </w:t>
      </w:r>
      <w:r w:rsidR="00325577" w:rsidRPr="00326646">
        <w:rPr>
          <w:rFonts w:asciiTheme="minorHAnsi" w:hAnsiTheme="minorHAnsi" w:cstheme="minorHAnsi"/>
          <w:sz w:val="22"/>
          <w:szCs w:val="22"/>
        </w:rPr>
        <w:t>10am u</w:t>
      </w:r>
      <w:r w:rsidRPr="00326646">
        <w:rPr>
          <w:rFonts w:asciiTheme="minorHAnsi" w:hAnsiTheme="minorHAnsi" w:cstheme="minorHAnsi"/>
          <w:sz w:val="22"/>
          <w:szCs w:val="22"/>
        </w:rPr>
        <w:t xml:space="preserve">ntil 3pm. They can be contacted on 0151 558 1801 or </w:t>
      </w:r>
      <w:hyperlink r:id="rId46" w:history="1">
        <w:r w:rsidRPr="00326646">
          <w:rPr>
            <w:rStyle w:val="Hyperlink"/>
            <w:rFonts w:asciiTheme="minorHAnsi" w:hAnsiTheme="minorHAnsi" w:cstheme="minorHAnsi"/>
            <w:b/>
            <w:color w:val="0070C0"/>
            <w:sz w:val="22"/>
            <w:szCs w:val="22"/>
          </w:rPr>
          <w:t>sefton@rasamerseyside.org</w:t>
        </w:r>
      </w:hyperlink>
      <w:r w:rsidRPr="00326646">
        <w:rPr>
          <w:rFonts w:asciiTheme="minorHAnsi" w:hAnsiTheme="minorHAnsi" w:cstheme="minorHAnsi"/>
          <w:sz w:val="22"/>
          <w:szCs w:val="22"/>
        </w:rPr>
        <w:t xml:space="preserve"> </w:t>
      </w:r>
    </w:p>
    <w:p w14:paraId="5B30E59F" w14:textId="77777777" w:rsidR="00E6157B" w:rsidRPr="00326646" w:rsidRDefault="00E6157B" w:rsidP="00EB4C23">
      <w:pPr>
        <w:numPr>
          <w:ilvl w:val="0"/>
          <w:numId w:val="15"/>
        </w:numPr>
        <w:autoSpaceDE w:val="0"/>
        <w:autoSpaceDN w:val="0"/>
        <w:ind w:left="567" w:hanging="567"/>
        <w:rPr>
          <w:rFonts w:asciiTheme="minorHAnsi" w:hAnsiTheme="minorHAnsi" w:cstheme="minorHAnsi"/>
          <w:color w:val="FF0000"/>
          <w:sz w:val="22"/>
          <w:szCs w:val="22"/>
          <w:lang w:eastAsia="en-US"/>
        </w:rPr>
      </w:pPr>
      <w:r w:rsidRPr="00326646">
        <w:rPr>
          <w:rFonts w:asciiTheme="minorHAnsi" w:hAnsiTheme="minorHAnsi" w:cstheme="minorHAnsi"/>
          <w:b/>
          <w:sz w:val="22"/>
          <w:szCs w:val="22"/>
          <w:lang w:val="en"/>
        </w:rPr>
        <w:t>Operation Encompass Scheme-</w:t>
      </w:r>
      <w:r w:rsidRPr="00326646">
        <w:rPr>
          <w:rFonts w:asciiTheme="minorHAnsi" w:hAnsiTheme="minorHAnsi" w:cstheme="minorHAnsi"/>
          <w:sz w:val="22"/>
          <w:szCs w:val="22"/>
          <w:lang w:val="en"/>
        </w:rPr>
        <w:t xml:space="preserve"> Sefton in partnership with Merseyside Police are part of the Operation Encompass Scheme. </w:t>
      </w:r>
      <w:r w:rsidRPr="00326646">
        <w:rPr>
          <w:rFonts w:asciiTheme="minorHAnsi" w:hAnsiTheme="minorHAnsi" w:cstheme="minorHAnsi"/>
          <w:color w:val="000000"/>
          <w:sz w:val="22"/>
          <w:szCs w:val="22"/>
          <w:lang w:eastAsia="en-US"/>
        </w:rPr>
        <w:t xml:space="preserve">As an Operation Encompass school, we are alert to the indicators of </w:t>
      </w:r>
      <w:r w:rsidR="0055784A" w:rsidRPr="00326646">
        <w:rPr>
          <w:rFonts w:asciiTheme="minorHAnsi" w:hAnsiTheme="minorHAnsi" w:cstheme="minorHAnsi"/>
          <w:color w:val="000000"/>
          <w:sz w:val="22"/>
          <w:szCs w:val="22"/>
          <w:lang w:eastAsia="en-US"/>
        </w:rPr>
        <w:t>abuse,</w:t>
      </w:r>
      <w:r w:rsidRPr="00326646">
        <w:rPr>
          <w:rFonts w:asciiTheme="minorHAnsi" w:hAnsiTheme="minorHAnsi" w:cstheme="minorHAnsi"/>
          <w:color w:val="000000"/>
          <w:sz w:val="22"/>
          <w:szCs w:val="22"/>
          <w:lang w:eastAsia="en-US"/>
        </w:rPr>
        <w:t xml:space="preserve"> and we have a planned approach to supporting children in a proactive way. </w:t>
      </w:r>
      <w:r w:rsidRPr="00326646">
        <w:rPr>
          <w:rFonts w:asciiTheme="minorHAnsi" w:hAnsiTheme="minorHAnsi" w:cstheme="minorHAnsi"/>
          <w:sz w:val="22"/>
          <w:szCs w:val="22"/>
          <w:lang w:eastAsia="en-US"/>
        </w:rPr>
        <w:t xml:space="preserve">We do this by </w:t>
      </w:r>
      <w:r w:rsidR="00530C0D" w:rsidRPr="00326646">
        <w:rPr>
          <w:rFonts w:asciiTheme="minorHAnsi" w:hAnsiTheme="minorHAnsi" w:cstheme="minorHAnsi"/>
          <w:sz w:val="22"/>
          <w:szCs w:val="22"/>
          <w:lang w:eastAsia="en-US"/>
        </w:rPr>
        <w:t xml:space="preserve">raising the issue during staff safeguarding training </w:t>
      </w:r>
      <w:r w:rsidR="00AF1C09" w:rsidRPr="00326646">
        <w:rPr>
          <w:rFonts w:asciiTheme="minorHAnsi" w:hAnsiTheme="minorHAnsi" w:cstheme="minorHAnsi"/>
          <w:sz w:val="22"/>
          <w:szCs w:val="22"/>
          <w:lang w:eastAsia="en-US"/>
        </w:rPr>
        <w:t>so that staff are aware of the S</w:t>
      </w:r>
      <w:r w:rsidR="00530C0D" w:rsidRPr="00326646">
        <w:rPr>
          <w:rFonts w:asciiTheme="minorHAnsi" w:hAnsiTheme="minorHAnsi" w:cstheme="minorHAnsi"/>
          <w:sz w:val="22"/>
          <w:szCs w:val="22"/>
          <w:lang w:eastAsia="en-US"/>
        </w:rPr>
        <w:t xml:space="preserve">cheme.  Heads of Year are made aware of any child who is part of the Operation Encompass Scheme via the safeguarding alert on </w:t>
      </w:r>
      <w:proofErr w:type="spellStart"/>
      <w:r w:rsidR="00530C0D" w:rsidRPr="00326646">
        <w:rPr>
          <w:rFonts w:asciiTheme="minorHAnsi" w:hAnsiTheme="minorHAnsi" w:cstheme="minorHAnsi"/>
          <w:sz w:val="22"/>
          <w:szCs w:val="22"/>
          <w:lang w:eastAsia="en-US"/>
        </w:rPr>
        <w:t>ClassCharts</w:t>
      </w:r>
      <w:proofErr w:type="spellEnd"/>
      <w:r w:rsidR="00530C0D" w:rsidRPr="00326646">
        <w:rPr>
          <w:rFonts w:asciiTheme="minorHAnsi" w:hAnsiTheme="minorHAnsi" w:cstheme="minorHAnsi"/>
          <w:sz w:val="22"/>
          <w:szCs w:val="22"/>
          <w:lang w:eastAsia="en-US"/>
        </w:rPr>
        <w:t xml:space="preserve"> and </w:t>
      </w:r>
      <w:r w:rsidR="00AF1C09" w:rsidRPr="00326646">
        <w:rPr>
          <w:rFonts w:asciiTheme="minorHAnsi" w:hAnsiTheme="minorHAnsi" w:cstheme="minorHAnsi"/>
          <w:sz w:val="22"/>
          <w:szCs w:val="22"/>
          <w:lang w:eastAsia="en-US"/>
        </w:rPr>
        <w:t xml:space="preserve">make </w:t>
      </w:r>
      <w:r w:rsidR="00530C0D" w:rsidRPr="00326646">
        <w:rPr>
          <w:rFonts w:asciiTheme="minorHAnsi" w:hAnsiTheme="minorHAnsi" w:cstheme="minorHAnsi"/>
          <w:sz w:val="22"/>
          <w:szCs w:val="22"/>
          <w:lang w:eastAsia="en-US"/>
        </w:rPr>
        <w:t xml:space="preserve">contact </w:t>
      </w:r>
      <w:r w:rsidR="00AF1C09" w:rsidRPr="00326646">
        <w:rPr>
          <w:rFonts w:asciiTheme="minorHAnsi" w:hAnsiTheme="minorHAnsi" w:cstheme="minorHAnsi"/>
          <w:sz w:val="22"/>
          <w:szCs w:val="22"/>
          <w:lang w:eastAsia="en-US"/>
        </w:rPr>
        <w:t xml:space="preserve">with </w:t>
      </w:r>
      <w:r w:rsidR="00530C0D" w:rsidRPr="00326646">
        <w:rPr>
          <w:rFonts w:asciiTheme="minorHAnsi" w:hAnsiTheme="minorHAnsi" w:cstheme="minorHAnsi"/>
          <w:sz w:val="22"/>
          <w:szCs w:val="22"/>
          <w:lang w:eastAsia="en-US"/>
        </w:rPr>
        <w:t>the family.  HOY and Form Tutors will monitor the children affected and report any concerns to the DSL and MASH team, if appropriate.  Pupils can also receive support in school from the Inclusion Team, or external agencies</w:t>
      </w:r>
      <w:r w:rsidR="00712155" w:rsidRPr="00326646">
        <w:rPr>
          <w:rFonts w:asciiTheme="minorHAnsi" w:hAnsiTheme="minorHAnsi" w:cstheme="minorHAnsi"/>
          <w:sz w:val="22"/>
          <w:szCs w:val="22"/>
          <w:lang w:eastAsia="en-US"/>
        </w:rPr>
        <w:t>, such as the SWAN and Venus Centres</w:t>
      </w:r>
      <w:r w:rsidR="00530C0D" w:rsidRPr="00326646">
        <w:rPr>
          <w:rFonts w:asciiTheme="minorHAnsi" w:hAnsiTheme="minorHAnsi" w:cstheme="minorHAnsi"/>
          <w:sz w:val="22"/>
          <w:szCs w:val="22"/>
          <w:lang w:eastAsia="en-US"/>
        </w:rPr>
        <w:t>.</w:t>
      </w:r>
      <w:r w:rsidR="00530C0D" w:rsidRPr="00326646">
        <w:rPr>
          <w:rFonts w:asciiTheme="minorHAnsi" w:hAnsiTheme="minorHAnsi" w:cstheme="minorHAnsi"/>
          <w:color w:val="000000"/>
          <w:sz w:val="22"/>
          <w:szCs w:val="22"/>
          <w:lang w:eastAsia="en-US"/>
        </w:rPr>
        <w:t xml:space="preserve">  </w:t>
      </w:r>
    </w:p>
    <w:p w14:paraId="7DE5E1F8" w14:textId="77777777" w:rsidR="00E6157B" w:rsidRPr="00326646" w:rsidRDefault="00E6157B" w:rsidP="00EB4C23">
      <w:pPr>
        <w:numPr>
          <w:ilvl w:val="0"/>
          <w:numId w:val="15"/>
        </w:numPr>
        <w:ind w:left="567" w:hanging="567"/>
        <w:rPr>
          <w:rFonts w:asciiTheme="minorHAnsi" w:hAnsiTheme="minorHAnsi" w:cstheme="minorHAnsi"/>
          <w:b/>
          <w:color w:val="0070C0"/>
          <w:sz w:val="22"/>
          <w:szCs w:val="22"/>
        </w:rPr>
      </w:pPr>
      <w:r w:rsidRPr="00326646">
        <w:rPr>
          <w:rFonts w:asciiTheme="minorHAnsi" w:hAnsiTheme="minorHAnsi" w:cstheme="minorHAnsi"/>
          <w:sz w:val="22"/>
          <w:szCs w:val="22"/>
        </w:rPr>
        <w:t xml:space="preserve">Other advice on identifying children who are affected by domestic abuse and how they can be helped is available at: </w:t>
      </w:r>
      <w:hyperlink r:id="rId47" w:history="1">
        <w:r w:rsidRPr="00326646">
          <w:rPr>
            <w:rStyle w:val="Hyperlink"/>
            <w:rFonts w:asciiTheme="minorHAnsi" w:hAnsiTheme="minorHAnsi" w:cstheme="minorHAnsi"/>
            <w:b/>
            <w:color w:val="0070C0"/>
            <w:sz w:val="22"/>
            <w:szCs w:val="22"/>
          </w:rPr>
          <w:t>https://www.sefton.gov.uk/advice-benefits/crime-and-emergencies/domestic-abuse.aspx</w:t>
        </w:r>
      </w:hyperlink>
      <w:r w:rsidRPr="00326646">
        <w:rPr>
          <w:rFonts w:asciiTheme="minorHAnsi" w:hAnsiTheme="minorHAnsi" w:cstheme="minorHAnsi"/>
          <w:b/>
          <w:color w:val="0070C0"/>
          <w:sz w:val="22"/>
          <w:szCs w:val="22"/>
        </w:rPr>
        <w:t xml:space="preserve"> </w:t>
      </w:r>
    </w:p>
    <w:p w14:paraId="771AE5CB" w14:textId="77777777" w:rsidR="00E6157B" w:rsidRPr="00326646" w:rsidRDefault="00BB32B5" w:rsidP="00EB4C23">
      <w:pPr>
        <w:numPr>
          <w:ilvl w:val="0"/>
          <w:numId w:val="15"/>
        </w:numPr>
        <w:ind w:left="567" w:hanging="567"/>
        <w:rPr>
          <w:rFonts w:asciiTheme="minorHAnsi" w:hAnsiTheme="minorHAnsi" w:cstheme="minorHAnsi"/>
          <w:sz w:val="22"/>
          <w:szCs w:val="22"/>
        </w:rPr>
      </w:pPr>
      <w:hyperlink r:id="rId48" w:history="1">
        <w:r w:rsidR="00E6157B" w:rsidRPr="00326646">
          <w:rPr>
            <w:rStyle w:val="Hyperlink"/>
            <w:rFonts w:asciiTheme="minorHAnsi" w:hAnsiTheme="minorHAnsi" w:cstheme="minorHAnsi"/>
            <w:b/>
            <w:color w:val="0070C0"/>
            <w:sz w:val="22"/>
            <w:szCs w:val="22"/>
          </w:rPr>
          <w:t>NSPCC-UK domestic-abuse signs symptoms effects</w:t>
        </w:r>
      </w:hyperlink>
    </w:p>
    <w:p w14:paraId="5DEEA2F1" w14:textId="77777777" w:rsidR="00E6157B" w:rsidRPr="00326646" w:rsidRDefault="00BB32B5" w:rsidP="00EB4C23">
      <w:pPr>
        <w:numPr>
          <w:ilvl w:val="0"/>
          <w:numId w:val="15"/>
        </w:numPr>
        <w:ind w:left="567" w:hanging="567"/>
        <w:rPr>
          <w:rFonts w:asciiTheme="minorHAnsi" w:hAnsiTheme="minorHAnsi" w:cstheme="minorHAnsi"/>
          <w:b/>
          <w:color w:val="0070C0"/>
          <w:sz w:val="22"/>
          <w:szCs w:val="22"/>
        </w:rPr>
      </w:pPr>
      <w:hyperlink r:id="rId49" w:history="1">
        <w:r w:rsidR="00E6157B" w:rsidRPr="00326646">
          <w:rPr>
            <w:rStyle w:val="Hyperlink"/>
            <w:rFonts w:asciiTheme="minorHAnsi" w:hAnsiTheme="minorHAnsi" w:cstheme="minorHAnsi"/>
            <w:b/>
            <w:color w:val="0070C0"/>
            <w:sz w:val="22"/>
            <w:szCs w:val="22"/>
          </w:rPr>
          <w:t>Refuge what is domestic violence/effects of domestic violence on children</w:t>
        </w:r>
      </w:hyperlink>
    </w:p>
    <w:p w14:paraId="26EDDDAE" w14:textId="77777777" w:rsidR="00E6157B" w:rsidRPr="00326646" w:rsidRDefault="00BB32B5" w:rsidP="00EB4C23">
      <w:pPr>
        <w:numPr>
          <w:ilvl w:val="0"/>
          <w:numId w:val="15"/>
        </w:numPr>
        <w:ind w:left="567" w:hanging="567"/>
        <w:rPr>
          <w:rFonts w:asciiTheme="minorHAnsi" w:hAnsiTheme="minorHAnsi" w:cstheme="minorHAnsi"/>
          <w:sz w:val="22"/>
          <w:szCs w:val="22"/>
        </w:rPr>
      </w:pPr>
      <w:hyperlink r:id="rId50" w:history="1">
        <w:proofErr w:type="spellStart"/>
        <w:r w:rsidR="00E6157B" w:rsidRPr="00326646">
          <w:rPr>
            <w:rStyle w:val="Hyperlink"/>
            <w:rFonts w:asciiTheme="minorHAnsi" w:hAnsiTheme="minorHAnsi" w:cstheme="minorHAnsi"/>
            <w:b/>
            <w:color w:val="0070C0"/>
            <w:sz w:val="22"/>
            <w:szCs w:val="22"/>
          </w:rPr>
          <w:t>Safelives</w:t>
        </w:r>
        <w:proofErr w:type="spellEnd"/>
        <w:r w:rsidR="00E6157B" w:rsidRPr="00326646">
          <w:rPr>
            <w:rStyle w:val="Hyperlink"/>
            <w:rFonts w:asciiTheme="minorHAnsi" w:hAnsiTheme="minorHAnsi" w:cstheme="minorHAnsi"/>
            <w:b/>
            <w:color w:val="0070C0"/>
            <w:sz w:val="22"/>
            <w:szCs w:val="22"/>
          </w:rPr>
          <w:t>: young people and domestic abuse</w:t>
        </w:r>
      </w:hyperlink>
    </w:p>
    <w:p w14:paraId="0E5E25CB" w14:textId="77777777" w:rsidR="00E6157B" w:rsidRPr="00326646" w:rsidRDefault="00E6157B" w:rsidP="00EB4C23">
      <w:pPr>
        <w:numPr>
          <w:ilvl w:val="0"/>
          <w:numId w:val="15"/>
        </w:numPr>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Disrespect Nobody </w:t>
      </w:r>
      <w:hyperlink r:id="rId51" w:history="1">
        <w:r w:rsidRPr="00326646">
          <w:rPr>
            <w:rStyle w:val="Hyperlink"/>
            <w:rFonts w:asciiTheme="minorHAnsi" w:hAnsiTheme="minorHAnsi" w:cstheme="minorHAnsi"/>
            <w:b/>
            <w:color w:val="0070C0"/>
            <w:sz w:val="22"/>
            <w:szCs w:val="22"/>
          </w:rPr>
          <w:t>https://www.disrespectnobody.co.uk/relationship-abuse/what-is-relationship-abuse/</w:t>
        </w:r>
      </w:hyperlink>
      <w:r w:rsidRPr="00326646">
        <w:rPr>
          <w:rFonts w:asciiTheme="minorHAnsi" w:hAnsiTheme="minorHAnsi" w:cstheme="minorHAnsi"/>
          <w:b/>
          <w:color w:val="0070C0"/>
          <w:sz w:val="22"/>
          <w:szCs w:val="22"/>
        </w:rPr>
        <w:t xml:space="preserve"> </w:t>
      </w:r>
    </w:p>
    <w:p w14:paraId="4CDC9E75" w14:textId="77777777" w:rsidR="0055784A" w:rsidRPr="00326646" w:rsidRDefault="0055784A" w:rsidP="00EB4C23">
      <w:pPr>
        <w:rPr>
          <w:rFonts w:asciiTheme="minorHAnsi" w:hAnsiTheme="minorHAnsi" w:cstheme="minorHAnsi"/>
          <w:sz w:val="22"/>
          <w:szCs w:val="22"/>
        </w:rPr>
      </w:pPr>
    </w:p>
    <w:p w14:paraId="46B7D3CF" w14:textId="77777777" w:rsidR="002E7714" w:rsidRPr="00326646" w:rsidRDefault="002E7714" w:rsidP="00EB4C23">
      <w:pPr>
        <w:rPr>
          <w:rFonts w:asciiTheme="minorHAnsi" w:hAnsiTheme="minorHAnsi" w:cstheme="minorHAnsi"/>
          <w:sz w:val="22"/>
          <w:szCs w:val="22"/>
        </w:rPr>
      </w:pPr>
    </w:p>
    <w:p w14:paraId="154575DB" w14:textId="77777777" w:rsidR="00E6157B" w:rsidRPr="00326646" w:rsidRDefault="001F38D8" w:rsidP="00EB4C23">
      <w:pPr>
        <w:pStyle w:val="Heading1"/>
        <w:rPr>
          <w:rFonts w:asciiTheme="minorHAnsi" w:hAnsiTheme="minorHAnsi" w:cstheme="minorHAnsi"/>
          <w:sz w:val="22"/>
          <w:szCs w:val="22"/>
        </w:rPr>
      </w:pPr>
      <w:r w:rsidRPr="00326646">
        <w:rPr>
          <w:rFonts w:asciiTheme="minorHAnsi" w:hAnsiTheme="minorHAnsi" w:cstheme="minorHAnsi"/>
          <w:sz w:val="22"/>
          <w:szCs w:val="22"/>
        </w:rPr>
        <w:t>12.7 Child</w:t>
      </w:r>
      <w:r w:rsidR="00E6157B" w:rsidRPr="00326646">
        <w:rPr>
          <w:rFonts w:asciiTheme="minorHAnsi" w:hAnsiTheme="minorHAnsi" w:cstheme="minorHAnsi"/>
          <w:sz w:val="22"/>
          <w:szCs w:val="22"/>
        </w:rPr>
        <w:t xml:space="preserve"> </w:t>
      </w:r>
      <w:r w:rsidR="0055784A" w:rsidRPr="00326646">
        <w:rPr>
          <w:rFonts w:asciiTheme="minorHAnsi" w:hAnsiTheme="minorHAnsi" w:cstheme="minorHAnsi"/>
          <w:sz w:val="22"/>
          <w:szCs w:val="22"/>
        </w:rPr>
        <w:t xml:space="preserve">Sexual Exploitation </w:t>
      </w:r>
      <w:r w:rsidR="00F57834" w:rsidRPr="00326646">
        <w:rPr>
          <w:rFonts w:asciiTheme="minorHAnsi" w:hAnsiTheme="minorHAnsi" w:cstheme="minorHAnsi"/>
          <w:sz w:val="22"/>
          <w:szCs w:val="22"/>
        </w:rPr>
        <w:t>(CSE)</w:t>
      </w:r>
    </w:p>
    <w:p w14:paraId="24C71B3E" w14:textId="77777777" w:rsidR="0055784A" w:rsidRPr="00326646" w:rsidRDefault="0055784A" w:rsidP="00EB4C23">
      <w:pPr>
        <w:rPr>
          <w:rFonts w:asciiTheme="minorHAnsi" w:hAnsiTheme="minorHAnsi" w:cstheme="minorHAnsi"/>
          <w:sz w:val="22"/>
          <w:szCs w:val="22"/>
        </w:rPr>
      </w:pPr>
    </w:p>
    <w:p w14:paraId="056CD459"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Child </w:t>
      </w:r>
      <w:r w:rsidR="00F57834" w:rsidRPr="00326646">
        <w:rPr>
          <w:rFonts w:asciiTheme="minorHAnsi" w:hAnsiTheme="minorHAnsi" w:cstheme="minorHAnsi"/>
          <w:sz w:val="22"/>
          <w:szCs w:val="22"/>
        </w:rPr>
        <w:t>S</w:t>
      </w:r>
      <w:r w:rsidRPr="00326646">
        <w:rPr>
          <w:rFonts w:asciiTheme="minorHAnsi" w:hAnsiTheme="minorHAnsi" w:cstheme="minorHAnsi"/>
          <w:sz w:val="22"/>
          <w:szCs w:val="22"/>
        </w:rPr>
        <w:t xml:space="preserve">exual </w:t>
      </w:r>
      <w:r w:rsidR="00F57834" w:rsidRPr="00326646">
        <w:rPr>
          <w:rFonts w:asciiTheme="minorHAnsi" w:hAnsiTheme="minorHAnsi" w:cstheme="minorHAnsi"/>
          <w:sz w:val="22"/>
          <w:szCs w:val="22"/>
        </w:rPr>
        <w:t>E</w:t>
      </w:r>
      <w:r w:rsidRPr="00326646">
        <w:rPr>
          <w:rFonts w:asciiTheme="minorHAnsi" w:hAnsiTheme="minorHAnsi" w:cstheme="minorHAnsi"/>
          <w:sz w:val="22"/>
          <w:szCs w:val="22"/>
        </w:rPr>
        <w:t>xploitation is a form of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w:t>
      </w:r>
      <w:r w:rsidR="00F57834" w:rsidRPr="00326646">
        <w:rPr>
          <w:rFonts w:asciiTheme="minorHAnsi" w:hAnsiTheme="minorHAnsi" w:cstheme="minorHAnsi"/>
          <w:sz w:val="22"/>
          <w:szCs w:val="22"/>
        </w:rPr>
        <w:t>SE</w:t>
      </w:r>
      <w:r w:rsidRPr="00326646">
        <w:rPr>
          <w:rFonts w:asciiTheme="minorHAnsi" w:hAnsiTheme="minorHAnsi" w:cstheme="minorHAnsi"/>
          <w:sz w:val="22"/>
          <w:szCs w:val="22"/>
        </w:rPr>
        <w:t xml:space="preserve"> does not always involve physical contact: it can also occur through technology</w:t>
      </w:r>
      <w:r w:rsidR="00F15010" w:rsidRPr="00326646">
        <w:rPr>
          <w:rFonts w:asciiTheme="minorHAnsi" w:hAnsiTheme="minorHAnsi" w:cstheme="minorHAnsi"/>
          <w:sz w:val="22"/>
          <w:szCs w:val="22"/>
        </w:rPr>
        <w:t>.</w:t>
      </w:r>
      <w:r w:rsidRPr="00326646">
        <w:rPr>
          <w:rFonts w:asciiTheme="minorHAnsi" w:hAnsiTheme="minorHAnsi" w:cstheme="minorHAnsi"/>
          <w:sz w:val="22"/>
          <w:szCs w:val="22"/>
        </w:rPr>
        <w:t xml:space="preserve"> Like all forms of child sex abuse, </w:t>
      </w:r>
      <w:r w:rsidR="00F57834" w:rsidRPr="00326646">
        <w:rPr>
          <w:rFonts w:asciiTheme="minorHAnsi" w:hAnsiTheme="minorHAnsi" w:cstheme="minorHAnsi"/>
          <w:sz w:val="22"/>
          <w:szCs w:val="22"/>
        </w:rPr>
        <w:t xml:space="preserve">CSE </w:t>
      </w:r>
      <w:r w:rsidRPr="00326646">
        <w:rPr>
          <w:rFonts w:asciiTheme="minorHAnsi" w:hAnsiTheme="minorHAnsi" w:cstheme="minorHAnsi"/>
          <w:sz w:val="22"/>
          <w:szCs w:val="22"/>
        </w:rPr>
        <w:t>can:</w:t>
      </w:r>
    </w:p>
    <w:p w14:paraId="3B1AFE00" w14:textId="77777777" w:rsidR="00E6157B" w:rsidRPr="00326646" w:rsidRDefault="00E6157B" w:rsidP="00EB4C23">
      <w:pPr>
        <w:rPr>
          <w:rFonts w:asciiTheme="minorHAnsi" w:hAnsiTheme="minorHAnsi" w:cstheme="minorHAnsi"/>
          <w:sz w:val="22"/>
          <w:szCs w:val="22"/>
        </w:rPr>
      </w:pPr>
    </w:p>
    <w:p w14:paraId="158F0B29"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E6157B" w:rsidRPr="00326646">
        <w:rPr>
          <w:rFonts w:asciiTheme="minorHAnsi" w:hAnsiTheme="minorHAnsi" w:cstheme="minorHAnsi"/>
          <w:sz w:val="22"/>
          <w:szCs w:val="22"/>
        </w:rPr>
        <w:t xml:space="preserve">ffect any child or young person (male or female) under the age of 18 years, including </w:t>
      </w:r>
      <w:r w:rsidR="00F15010" w:rsidRPr="00326646">
        <w:rPr>
          <w:rFonts w:asciiTheme="minorHAnsi" w:hAnsiTheme="minorHAnsi" w:cstheme="minorHAnsi"/>
          <w:sz w:val="22"/>
          <w:szCs w:val="22"/>
        </w:rPr>
        <w:t>16- and 17-year</w:t>
      </w:r>
      <w:r w:rsidR="00E6157B" w:rsidRPr="00326646">
        <w:rPr>
          <w:rFonts w:asciiTheme="minorHAnsi" w:hAnsiTheme="minorHAnsi" w:cstheme="minorHAnsi"/>
          <w:sz w:val="22"/>
          <w:szCs w:val="22"/>
        </w:rPr>
        <w:t xml:space="preserve"> olds who can legally consent to have sex</w:t>
      </w:r>
    </w:p>
    <w:p w14:paraId="2BABF079"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S</w:t>
      </w:r>
      <w:r w:rsidR="00E6157B" w:rsidRPr="00326646">
        <w:rPr>
          <w:rFonts w:asciiTheme="minorHAnsi" w:hAnsiTheme="minorHAnsi" w:cstheme="minorHAnsi"/>
          <w:sz w:val="22"/>
          <w:szCs w:val="22"/>
        </w:rPr>
        <w:t>till be abuse</w:t>
      </w:r>
      <w:r w:rsidR="00F15010" w:rsidRPr="00326646">
        <w:rPr>
          <w:rFonts w:asciiTheme="minorHAnsi" w:hAnsiTheme="minorHAnsi" w:cstheme="minorHAnsi"/>
          <w:sz w:val="22"/>
          <w:szCs w:val="22"/>
        </w:rPr>
        <w:t>d</w:t>
      </w:r>
      <w:r w:rsidR="00E6157B" w:rsidRPr="00326646">
        <w:rPr>
          <w:rFonts w:asciiTheme="minorHAnsi" w:hAnsiTheme="minorHAnsi" w:cstheme="minorHAnsi"/>
          <w:sz w:val="22"/>
          <w:szCs w:val="22"/>
        </w:rPr>
        <w:t xml:space="preserve"> even if the sexual activity appears consensual</w:t>
      </w:r>
    </w:p>
    <w:p w14:paraId="7E351DDB"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I</w:t>
      </w:r>
      <w:r w:rsidR="00E6157B" w:rsidRPr="00326646">
        <w:rPr>
          <w:rFonts w:asciiTheme="minorHAnsi" w:hAnsiTheme="minorHAnsi" w:cstheme="minorHAnsi"/>
          <w:sz w:val="22"/>
          <w:szCs w:val="22"/>
        </w:rPr>
        <w:t>nclude both contact (penetrative and non-penetrative acts) and non-contact sexual activity</w:t>
      </w:r>
    </w:p>
    <w:p w14:paraId="56C75AD6"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T</w:t>
      </w:r>
      <w:r w:rsidR="00E6157B" w:rsidRPr="00326646">
        <w:rPr>
          <w:rFonts w:asciiTheme="minorHAnsi" w:hAnsiTheme="minorHAnsi" w:cstheme="minorHAnsi"/>
          <w:sz w:val="22"/>
          <w:szCs w:val="22"/>
        </w:rPr>
        <w:t>ake place in person or via technology, or a combination of both</w:t>
      </w:r>
    </w:p>
    <w:p w14:paraId="38F49C62"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I</w:t>
      </w:r>
      <w:r w:rsidR="00E6157B" w:rsidRPr="00326646">
        <w:rPr>
          <w:rFonts w:asciiTheme="minorHAnsi" w:hAnsiTheme="minorHAnsi" w:cstheme="minorHAnsi"/>
          <w:sz w:val="22"/>
          <w:szCs w:val="22"/>
        </w:rPr>
        <w:t>nvolve force and/or enticement-based methods of compliance and may, or may not, be accompanied by violence or threats of violence</w:t>
      </w:r>
    </w:p>
    <w:p w14:paraId="1B2030DF"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O</w:t>
      </w:r>
      <w:r w:rsidR="00E6157B" w:rsidRPr="00326646">
        <w:rPr>
          <w:rFonts w:asciiTheme="minorHAnsi" w:hAnsiTheme="minorHAnsi" w:cstheme="minorHAnsi"/>
          <w:sz w:val="22"/>
          <w:szCs w:val="22"/>
        </w:rPr>
        <w:t>ccur without the child or young person’s immediate knowledge (</w:t>
      </w:r>
      <w:r w:rsidR="00F15010" w:rsidRPr="00326646">
        <w:rPr>
          <w:rFonts w:asciiTheme="minorHAnsi" w:hAnsiTheme="minorHAnsi" w:cstheme="minorHAnsi"/>
          <w:sz w:val="22"/>
          <w:szCs w:val="22"/>
        </w:rPr>
        <w:t>e.g.</w:t>
      </w:r>
      <w:r w:rsidR="00E6157B" w:rsidRPr="00326646">
        <w:rPr>
          <w:rFonts w:asciiTheme="minorHAnsi" w:hAnsiTheme="minorHAnsi" w:cstheme="minorHAnsi"/>
          <w:sz w:val="22"/>
          <w:szCs w:val="22"/>
        </w:rPr>
        <w:t xml:space="preserve"> through others copying </w:t>
      </w:r>
      <w:r w:rsidRPr="00326646">
        <w:rPr>
          <w:rFonts w:asciiTheme="minorHAnsi" w:hAnsiTheme="minorHAnsi" w:cstheme="minorHAnsi"/>
          <w:sz w:val="22"/>
          <w:szCs w:val="22"/>
        </w:rPr>
        <w:t>V</w:t>
      </w:r>
      <w:r w:rsidR="00E6157B" w:rsidRPr="00326646">
        <w:rPr>
          <w:rFonts w:asciiTheme="minorHAnsi" w:hAnsiTheme="minorHAnsi" w:cstheme="minorHAnsi"/>
          <w:sz w:val="22"/>
          <w:szCs w:val="22"/>
        </w:rPr>
        <w:t>ideos or images they have created and posted on social media)</w:t>
      </w:r>
    </w:p>
    <w:p w14:paraId="3CFFA99D"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B</w:t>
      </w:r>
      <w:r w:rsidR="00E6157B" w:rsidRPr="00326646">
        <w:rPr>
          <w:rFonts w:asciiTheme="minorHAnsi" w:hAnsiTheme="minorHAnsi" w:cstheme="minorHAnsi"/>
          <w:sz w:val="22"/>
          <w:szCs w:val="22"/>
        </w:rPr>
        <w:t>e perpetrated by individuals or groups, males or females, and children or adults. The abuse can be a one-off occurrence or a series of incidents over time, and range from opportunistic to complex organised abuse; and</w:t>
      </w:r>
    </w:p>
    <w:p w14:paraId="371AB444" w14:textId="77777777" w:rsidR="00E6157B" w:rsidRPr="00326646" w:rsidRDefault="008D0BD4" w:rsidP="00EB4C23">
      <w:pPr>
        <w:numPr>
          <w:ilvl w:val="0"/>
          <w:numId w:val="35"/>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B</w:t>
      </w:r>
      <w:r w:rsidR="00E6157B" w:rsidRPr="00326646">
        <w:rPr>
          <w:rFonts w:asciiTheme="minorHAnsi" w:hAnsiTheme="minorHAnsi" w:cstheme="minorHAnsi"/>
          <w:sz w:val="22"/>
          <w:szCs w:val="22"/>
        </w:rPr>
        <w:t xml:space="preserve">e typified by some form of power imbalance in favour of those perpetrating the abuse. Whilst age may </w:t>
      </w:r>
      <w:r w:rsidR="003066C5" w:rsidRPr="00326646">
        <w:rPr>
          <w:rFonts w:asciiTheme="minorHAnsi" w:hAnsiTheme="minorHAnsi" w:cstheme="minorHAnsi"/>
          <w:sz w:val="22"/>
          <w:szCs w:val="22"/>
        </w:rPr>
        <w:t xml:space="preserve">be </w:t>
      </w:r>
      <w:r w:rsidR="00E6157B" w:rsidRPr="00326646">
        <w:rPr>
          <w:rFonts w:asciiTheme="minorHAnsi" w:hAnsiTheme="minorHAnsi" w:cstheme="minorHAnsi"/>
          <w:sz w:val="22"/>
          <w:szCs w:val="22"/>
        </w:rPr>
        <w:t>the most obvious, this power imbalance can also be due to a range of other factors including gender, sexual identity, cognitive ability, physical strength, status, and access to economic or other resources.</w:t>
      </w:r>
    </w:p>
    <w:p w14:paraId="16827271" w14:textId="77777777" w:rsidR="00E6157B" w:rsidRPr="00326646" w:rsidRDefault="00E6157B" w:rsidP="00EB4C23">
      <w:pPr>
        <w:rPr>
          <w:rFonts w:asciiTheme="minorHAnsi" w:hAnsiTheme="minorHAnsi" w:cstheme="minorHAnsi"/>
          <w:sz w:val="22"/>
          <w:szCs w:val="22"/>
        </w:rPr>
      </w:pPr>
    </w:p>
    <w:p w14:paraId="256D1572" w14:textId="77777777" w:rsidR="00E6157B" w:rsidRPr="00326646" w:rsidRDefault="00E6157B"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Some of the following signs may be indicators of </w:t>
      </w:r>
      <w:r w:rsidR="00F57834" w:rsidRPr="00326646">
        <w:rPr>
          <w:rFonts w:asciiTheme="minorHAnsi" w:hAnsiTheme="minorHAnsi" w:cstheme="minorHAnsi"/>
          <w:b/>
          <w:sz w:val="22"/>
          <w:szCs w:val="22"/>
        </w:rPr>
        <w:t>C</w:t>
      </w:r>
      <w:r w:rsidRPr="00326646">
        <w:rPr>
          <w:rFonts w:asciiTheme="minorHAnsi" w:hAnsiTheme="minorHAnsi" w:cstheme="minorHAnsi"/>
          <w:b/>
          <w:sz w:val="22"/>
          <w:szCs w:val="22"/>
        </w:rPr>
        <w:t xml:space="preserve">hild </w:t>
      </w:r>
      <w:r w:rsidR="00F57834" w:rsidRPr="00326646">
        <w:rPr>
          <w:rFonts w:asciiTheme="minorHAnsi" w:hAnsiTheme="minorHAnsi" w:cstheme="minorHAnsi"/>
          <w:b/>
          <w:sz w:val="22"/>
          <w:szCs w:val="22"/>
        </w:rPr>
        <w:t>S</w:t>
      </w:r>
      <w:r w:rsidRPr="00326646">
        <w:rPr>
          <w:rFonts w:asciiTheme="minorHAnsi" w:hAnsiTheme="minorHAnsi" w:cstheme="minorHAnsi"/>
          <w:b/>
          <w:sz w:val="22"/>
          <w:szCs w:val="22"/>
        </w:rPr>
        <w:t xml:space="preserve">exual </w:t>
      </w:r>
      <w:r w:rsidR="00F57834" w:rsidRPr="00326646">
        <w:rPr>
          <w:rFonts w:asciiTheme="minorHAnsi" w:hAnsiTheme="minorHAnsi" w:cstheme="minorHAnsi"/>
          <w:b/>
          <w:sz w:val="22"/>
          <w:szCs w:val="22"/>
        </w:rPr>
        <w:t>E</w:t>
      </w:r>
      <w:r w:rsidRPr="00326646">
        <w:rPr>
          <w:rFonts w:asciiTheme="minorHAnsi" w:hAnsiTheme="minorHAnsi" w:cstheme="minorHAnsi"/>
          <w:b/>
          <w:sz w:val="22"/>
          <w:szCs w:val="22"/>
        </w:rPr>
        <w:t>xploitation:</w:t>
      </w:r>
    </w:p>
    <w:p w14:paraId="64DC7953" w14:textId="77777777" w:rsidR="00E6157B" w:rsidRPr="00326646" w:rsidRDefault="00E6157B" w:rsidP="00EB4C23">
      <w:pPr>
        <w:rPr>
          <w:rFonts w:asciiTheme="minorHAnsi" w:hAnsiTheme="minorHAnsi" w:cstheme="minorHAnsi"/>
          <w:sz w:val="22"/>
          <w:szCs w:val="22"/>
        </w:rPr>
      </w:pPr>
    </w:p>
    <w:p w14:paraId="792746DB"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appear with unexplained gifts or new possessions</w:t>
      </w:r>
    </w:p>
    <w:p w14:paraId="72D63A5D"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associate with other</w:t>
      </w:r>
      <w:r w:rsidR="00F15010" w:rsidRPr="00326646">
        <w:rPr>
          <w:rFonts w:asciiTheme="minorHAnsi" w:hAnsiTheme="minorHAnsi" w:cstheme="minorHAnsi"/>
          <w:sz w:val="22"/>
          <w:szCs w:val="22"/>
        </w:rPr>
        <w:t xml:space="preserve"> children and </w:t>
      </w:r>
      <w:r w:rsidR="00E6157B" w:rsidRPr="00326646">
        <w:rPr>
          <w:rFonts w:asciiTheme="minorHAnsi" w:hAnsiTheme="minorHAnsi" w:cstheme="minorHAnsi"/>
          <w:sz w:val="22"/>
          <w:szCs w:val="22"/>
        </w:rPr>
        <w:t>young people involved in exploitation</w:t>
      </w:r>
    </w:p>
    <w:p w14:paraId="1F89F6E6"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have older boyfriends or girlfriends</w:t>
      </w:r>
    </w:p>
    <w:p w14:paraId="0AD1ABCD"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suffer from sexually transmitted infections or become pregnant</w:t>
      </w:r>
    </w:p>
    <w:p w14:paraId="28B88D93"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suffer from changes in emotional well-being</w:t>
      </w:r>
    </w:p>
    <w:p w14:paraId="4B1BF96C"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misuse drugs and alcohol</w:t>
      </w:r>
    </w:p>
    <w:p w14:paraId="0B3C86D8"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go missing for periods of time or regularly come home late; and</w:t>
      </w:r>
    </w:p>
    <w:p w14:paraId="2C0DC172" w14:textId="77777777" w:rsidR="00E6157B" w:rsidRPr="00326646" w:rsidRDefault="008D0BD4" w:rsidP="00EB4C23">
      <w:pPr>
        <w:numPr>
          <w:ilvl w:val="0"/>
          <w:numId w:val="3"/>
        </w:numPr>
        <w:tabs>
          <w:tab w:val="clear" w:pos="720"/>
          <w:tab w:val="num" w:pos="567"/>
        </w:tabs>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E6157B" w:rsidRPr="00326646">
        <w:rPr>
          <w:rFonts w:asciiTheme="minorHAnsi" w:hAnsiTheme="minorHAnsi" w:cstheme="minorHAnsi"/>
          <w:sz w:val="22"/>
          <w:szCs w:val="22"/>
        </w:rPr>
        <w:t>hildren who regularly miss school or education or do not take part in education</w:t>
      </w:r>
    </w:p>
    <w:p w14:paraId="26C2F600" w14:textId="77777777" w:rsidR="00E6157B" w:rsidRPr="00326646" w:rsidRDefault="00E6157B" w:rsidP="00EB4C23">
      <w:pPr>
        <w:rPr>
          <w:rFonts w:asciiTheme="minorHAnsi" w:hAnsiTheme="minorHAnsi" w:cstheme="minorHAnsi"/>
          <w:sz w:val="22"/>
          <w:szCs w:val="22"/>
        </w:rPr>
      </w:pPr>
    </w:p>
    <w:p w14:paraId="206431B2" w14:textId="77777777" w:rsidR="00E6157B" w:rsidRPr="00326646" w:rsidRDefault="00AE5657" w:rsidP="00EB4C23">
      <w:pPr>
        <w:rPr>
          <w:rFonts w:asciiTheme="minorHAnsi" w:hAnsiTheme="minorHAnsi" w:cstheme="minorHAnsi"/>
          <w:b/>
          <w:sz w:val="22"/>
          <w:szCs w:val="22"/>
        </w:rPr>
      </w:pPr>
      <w:bookmarkStart w:id="18" w:name="_Hlk80738670"/>
      <w:r w:rsidRPr="00326646">
        <w:rPr>
          <w:rFonts w:asciiTheme="minorHAnsi" w:hAnsiTheme="minorHAnsi" w:cstheme="minorHAnsi"/>
          <w:b/>
          <w:sz w:val="22"/>
          <w:szCs w:val="22"/>
        </w:rPr>
        <w:t>12.8 Child</w:t>
      </w:r>
      <w:r w:rsidR="00E6157B" w:rsidRPr="00326646">
        <w:rPr>
          <w:rFonts w:asciiTheme="minorHAnsi" w:hAnsiTheme="minorHAnsi" w:cstheme="minorHAnsi"/>
          <w:b/>
          <w:sz w:val="22"/>
          <w:szCs w:val="22"/>
        </w:rPr>
        <w:t xml:space="preserve"> Criminal Exploitation (CCE) </w:t>
      </w:r>
      <w:bookmarkEnd w:id="18"/>
    </w:p>
    <w:p w14:paraId="3ED34F62" w14:textId="77777777" w:rsidR="008504A9" w:rsidRPr="00326646" w:rsidRDefault="008504A9" w:rsidP="00EB4C23">
      <w:pPr>
        <w:autoSpaceDE w:val="0"/>
        <w:autoSpaceDN w:val="0"/>
        <w:adjustRightInd w:val="0"/>
        <w:rPr>
          <w:rFonts w:asciiTheme="minorHAnsi" w:hAnsiTheme="minorHAnsi" w:cstheme="minorHAnsi"/>
          <w:color w:val="000000"/>
          <w:sz w:val="22"/>
          <w:szCs w:val="22"/>
        </w:rPr>
      </w:pPr>
    </w:p>
    <w:p w14:paraId="4B9934A6"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4F859A2C" w14:textId="77777777" w:rsidR="008504A9" w:rsidRPr="00326646" w:rsidRDefault="008504A9" w:rsidP="00EB4C23">
      <w:pPr>
        <w:autoSpaceDE w:val="0"/>
        <w:autoSpaceDN w:val="0"/>
        <w:adjustRightInd w:val="0"/>
        <w:rPr>
          <w:rFonts w:asciiTheme="minorHAnsi" w:hAnsiTheme="minorHAnsi" w:cstheme="minorHAnsi"/>
          <w:color w:val="000000"/>
          <w:sz w:val="22"/>
          <w:szCs w:val="22"/>
        </w:rPr>
      </w:pPr>
    </w:p>
    <w:p w14:paraId="537869F7"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Children can become trapped by this type of exploitation as perpetrators can threaten victims (and their families) with </w:t>
      </w:r>
      <w:r w:rsidR="003E5767" w:rsidRPr="00326646">
        <w:rPr>
          <w:rFonts w:asciiTheme="minorHAnsi" w:hAnsiTheme="minorHAnsi" w:cstheme="minorHAnsi"/>
          <w:color w:val="000000"/>
          <w:sz w:val="22"/>
          <w:szCs w:val="22"/>
        </w:rPr>
        <w:t>violence or</w:t>
      </w:r>
      <w:r w:rsidRPr="00326646">
        <w:rPr>
          <w:rFonts w:asciiTheme="minorHAnsi" w:hAnsiTheme="minorHAnsi" w:cstheme="minorHAnsi"/>
          <w:color w:val="000000"/>
          <w:sz w:val="22"/>
          <w:szCs w:val="22"/>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D861CB8"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It is important to note that the experience of girls who are criminally exploited can be very different to that of boys. The indicators may not be the same, however professionals should be aware that girls are at risk of </w:t>
      </w:r>
      <w:r w:rsidR="00F57834" w:rsidRPr="00326646">
        <w:rPr>
          <w:rFonts w:asciiTheme="minorHAnsi" w:hAnsiTheme="minorHAnsi" w:cstheme="minorHAnsi"/>
          <w:color w:val="000000"/>
          <w:sz w:val="22"/>
          <w:szCs w:val="22"/>
        </w:rPr>
        <w:t>CCE</w:t>
      </w:r>
      <w:r w:rsidRPr="00326646">
        <w:rPr>
          <w:rFonts w:asciiTheme="minorHAnsi" w:hAnsiTheme="minorHAnsi" w:cstheme="minorHAnsi"/>
          <w:color w:val="000000"/>
          <w:sz w:val="22"/>
          <w:szCs w:val="22"/>
        </w:rPr>
        <w:t xml:space="preserve"> too. It is also important to note that both boys and girls being criminally exploited may be at higher risk of sexual exploitation. </w:t>
      </w:r>
    </w:p>
    <w:p w14:paraId="2D089F94"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p>
    <w:p w14:paraId="3EDEB759" w14:textId="77777777" w:rsidR="00E6157B" w:rsidRPr="00326646" w:rsidRDefault="00E6157B" w:rsidP="00EB4C23">
      <w:pPr>
        <w:rPr>
          <w:rFonts w:asciiTheme="minorHAnsi" w:eastAsia="MS Mincho" w:hAnsiTheme="minorHAnsi" w:cstheme="minorHAnsi"/>
          <w:b/>
          <w:sz w:val="22"/>
          <w:szCs w:val="22"/>
          <w:shd w:val="clear" w:color="auto" w:fill="FFFFFF"/>
          <w:lang w:eastAsia="en-US"/>
        </w:rPr>
      </w:pPr>
      <w:r w:rsidRPr="00326646">
        <w:rPr>
          <w:rFonts w:asciiTheme="minorHAnsi" w:eastAsia="MS Mincho" w:hAnsiTheme="minorHAnsi" w:cstheme="minorHAnsi"/>
          <w:b/>
          <w:sz w:val="22"/>
          <w:szCs w:val="22"/>
          <w:shd w:val="clear" w:color="auto" w:fill="FFFFFF"/>
          <w:lang w:eastAsia="en-US"/>
        </w:rPr>
        <w:t>Indicators of CCE can include a child:</w:t>
      </w:r>
    </w:p>
    <w:p w14:paraId="012CAF39" w14:textId="77777777" w:rsidR="00F57834" w:rsidRPr="00326646" w:rsidRDefault="00F57834" w:rsidP="00EB4C23">
      <w:pPr>
        <w:rPr>
          <w:rFonts w:asciiTheme="minorHAnsi" w:eastAsia="MS Mincho" w:hAnsiTheme="minorHAnsi" w:cstheme="minorHAnsi"/>
          <w:sz w:val="22"/>
          <w:szCs w:val="22"/>
          <w:shd w:val="clear" w:color="auto" w:fill="FFFFFF"/>
          <w:lang w:eastAsia="en-US"/>
        </w:rPr>
      </w:pPr>
    </w:p>
    <w:p w14:paraId="2A4AC1AD" w14:textId="77777777" w:rsidR="00E6157B" w:rsidRPr="00326646" w:rsidRDefault="00E6157B" w:rsidP="00DB20AF">
      <w:pPr>
        <w:numPr>
          <w:ilvl w:val="0"/>
          <w:numId w:val="78"/>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Appearing with unexplained gifts or new possessions</w:t>
      </w:r>
    </w:p>
    <w:p w14:paraId="10F4C485" w14:textId="77777777" w:rsidR="00E6157B" w:rsidRPr="00326646" w:rsidRDefault="00E6157B" w:rsidP="00DB20AF">
      <w:pPr>
        <w:numPr>
          <w:ilvl w:val="0"/>
          <w:numId w:val="78"/>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Associating with other young people involved in exploitation</w:t>
      </w:r>
    </w:p>
    <w:p w14:paraId="1923E9EA" w14:textId="77777777" w:rsidR="00E6157B" w:rsidRPr="00326646" w:rsidRDefault="00E6157B" w:rsidP="00DB20AF">
      <w:pPr>
        <w:numPr>
          <w:ilvl w:val="0"/>
          <w:numId w:val="78"/>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Suffering from changes in emotional wellbeing</w:t>
      </w:r>
    </w:p>
    <w:p w14:paraId="11D16BB2" w14:textId="77777777" w:rsidR="00E6157B" w:rsidRPr="00326646" w:rsidRDefault="00E6157B" w:rsidP="00DB20AF">
      <w:pPr>
        <w:numPr>
          <w:ilvl w:val="0"/>
          <w:numId w:val="78"/>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Misusing drugs and alcohol</w:t>
      </w:r>
    </w:p>
    <w:p w14:paraId="2A1D57E8" w14:textId="77777777" w:rsidR="00E6157B" w:rsidRPr="00326646" w:rsidRDefault="00E6157B" w:rsidP="00DB20AF">
      <w:pPr>
        <w:numPr>
          <w:ilvl w:val="0"/>
          <w:numId w:val="78"/>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Going missing for periods of time or regularly coming home late</w:t>
      </w:r>
    </w:p>
    <w:p w14:paraId="42C21F02" w14:textId="77777777" w:rsidR="00E6157B" w:rsidRPr="00326646" w:rsidRDefault="00E6157B" w:rsidP="00DB20AF">
      <w:pPr>
        <w:numPr>
          <w:ilvl w:val="0"/>
          <w:numId w:val="78"/>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Regularly missing school or education </w:t>
      </w:r>
    </w:p>
    <w:p w14:paraId="2C2C6901" w14:textId="77777777" w:rsidR="00E6157B" w:rsidRPr="00326646" w:rsidRDefault="00E6157B" w:rsidP="00DB20AF">
      <w:pPr>
        <w:numPr>
          <w:ilvl w:val="0"/>
          <w:numId w:val="78"/>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Not taking part in education</w:t>
      </w:r>
    </w:p>
    <w:p w14:paraId="3EC52248" w14:textId="77777777" w:rsidR="00E6157B" w:rsidRPr="00326646" w:rsidRDefault="00E6157B" w:rsidP="00EB4C23">
      <w:pPr>
        <w:rPr>
          <w:rFonts w:asciiTheme="minorHAnsi" w:eastAsia="MS Mincho" w:hAnsiTheme="minorHAnsi" w:cstheme="minorHAnsi"/>
          <w:sz w:val="22"/>
          <w:szCs w:val="22"/>
          <w:lang w:eastAsia="en-US"/>
        </w:rPr>
      </w:pPr>
    </w:p>
    <w:p w14:paraId="2BC0F29C" w14:textId="77777777" w:rsidR="009421D0" w:rsidRPr="00326646" w:rsidRDefault="009421D0" w:rsidP="00EB4C23">
      <w:pPr>
        <w:rPr>
          <w:rFonts w:asciiTheme="minorHAnsi" w:eastAsia="MS Mincho" w:hAnsiTheme="minorHAnsi" w:cstheme="minorHAnsi"/>
          <w:sz w:val="22"/>
          <w:szCs w:val="22"/>
          <w:lang w:eastAsia="en-US"/>
        </w:rPr>
      </w:pPr>
    </w:p>
    <w:p w14:paraId="242804F8" w14:textId="77777777" w:rsidR="009421D0" w:rsidRPr="00326646" w:rsidRDefault="009421D0" w:rsidP="009421D0">
      <w:pPr>
        <w:autoSpaceDE w:val="0"/>
        <w:autoSpaceDN w:val="0"/>
        <w:adjustRightInd w:val="0"/>
        <w:rPr>
          <w:rFonts w:asciiTheme="minorHAnsi" w:hAnsiTheme="minorHAnsi" w:cstheme="minorHAnsi"/>
          <w:color w:val="000000"/>
          <w:sz w:val="23"/>
          <w:szCs w:val="23"/>
        </w:rPr>
      </w:pPr>
      <w:r w:rsidRPr="00326646">
        <w:rPr>
          <w:rFonts w:asciiTheme="minorHAnsi" w:hAnsiTheme="minorHAnsi" w:cstheme="minorHAnsi"/>
          <w:color w:val="000000"/>
          <w:sz w:val="23"/>
          <w:szCs w:val="23"/>
        </w:rPr>
        <w:t xml:space="preserve">Some additional specific indicators that may be present where a child is criminally exploited through involvement in county lines are children who: </w:t>
      </w:r>
    </w:p>
    <w:p w14:paraId="2E535DB6" w14:textId="77777777" w:rsidR="009421D0" w:rsidRPr="00326646" w:rsidRDefault="009421D0" w:rsidP="009421D0">
      <w:pPr>
        <w:autoSpaceDE w:val="0"/>
        <w:autoSpaceDN w:val="0"/>
        <w:adjustRightInd w:val="0"/>
        <w:rPr>
          <w:rFonts w:asciiTheme="minorHAnsi" w:hAnsiTheme="minorHAnsi" w:cstheme="minorHAnsi"/>
          <w:color w:val="000000"/>
          <w:sz w:val="23"/>
          <w:szCs w:val="23"/>
        </w:rPr>
      </w:pPr>
    </w:p>
    <w:p w14:paraId="4F3ECAC2" w14:textId="77777777" w:rsidR="009421D0" w:rsidRPr="00326646" w:rsidRDefault="008D0BD4" w:rsidP="00DB20AF">
      <w:pPr>
        <w:numPr>
          <w:ilvl w:val="0"/>
          <w:numId w:val="102"/>
        </w:numPr>
        <w:autoSpaceDE w:val="0"/>
        <w:autoSpaceDN w:val="0"/>
        <w:adjustRightInd w:val="0"/>
        <w:ind w:left="357" w:firstLine="0"/>
        <w:rPr>
          <w:rFonts w:asciiTheme="minorHAnsi" w:hAnsiTheme="minorHAnsi" w:cstheme="minorHAnsi"/>
          <w:color w:val="000000"/>
          <w:sz w:val="22"/>
          <w:szCs w:val="22"/>
        </w:rPr>
      </w:pPr>
      <w:r w:rsidRPr="00326646">
        <w:rPr>
          <w:rFonts w:asciiTheme="minorHAnsi" w:hAnsiTheme="minorHAnsi" w:cstheme="minorHAnsi"/>
          <w:color w:val="000000"/>
          <w:sz w:val="22"/>
          <w:szCs w:val="22"/>
        </w:rPr>
        <w:t>G</w:t>
      </w:r>
      <w:r w:rsidR="009421D0" w:rsidRPr="00326646">
        <w:rPr>
          <w:rFonts w:asciiTheme="minorHAnsi" w:hAnsiTheme="minorHAnsi" w:cstheme="minorHAnsi"/>
          <w:color w:val="000000"/>
          <w:sz w:val="22"/>
          <w:szCs w:val="22"/>
        </w:rPr>
        <w:t>o missing and are subsequently found in areas away from their home</w:t>
      </w:r>
    </w:p>
    <w:p w14:paraId="36F564CC" w14:textId="77777777" w:rsidR="009421D0" w:rsidRPr="00326646" w:rsidRDefault="008D0BD4" w:rsidP="00DB20AF">
      <w:pPr>
        <w:numPr>
          <w:ilvl w:val="0"/>
          <w:numId w:val="102"/>
        </w:numPr>
        <w:autoSpaceDE w:val="0"/>
        <w:autoSpaceDN w:val="0"/>
        <w:adjustRightInd w:val="0"/>
        <w:ind w:left="357" w:firstLine="0"/>
        <w:rPr>
          <w:rFonts w:asciiTheme="minorHAnsi" w:hAnsiTheme="minorHAnsi" w:cstheme="minorHAnsi"/>
          <w:color w:val="000000"/>
          <w:sz w:val="22"/>
          <w:szCs w:val="22"/>
        </w:rPr>
      </w:pPr>
      <w:r w:rsidRPr="00326646">
        <w:rPr>
          <w:rFonts w:asciiTheme="minorHAnsi" w:hAnsiTheme="minorHAnsi" w:cstheme="minorHAnsi"/>
          <w:color w:val="000000"/>
          <w:sz w:val="22"/>
          <w:szCs w:val="22"/>
        </w:rPr>
        <w:t>H</w:t>
      </w:r>
      <w:r w:rsidR="009421D0" w:rsidRPr="00326646">
        <w:rPr>
          <w:rFonts w:asciiTheme="minorHAnsi" w:hAnsiTheme="minorHAnsi" w:cstheme="minorHAnsi"/>
          <w:color w:val="000000"/>
          <w:sz w:val="22"/>
          <w:szCs w:val="22"/>
        </w:rPr>
        <w:t>ave been the victim or perpetrator of serious violence (e.g. knife crime)</w:t>
      </w:r>
    </w:p>
    <w:p w14:paraId="7F28A44C" w14:textId="77777777" w:rsidR="009421D0" w:rsidRPr="00326646" w:rsidRDefault="005B39CC" w:rsidP="00DB20AF">
      <w:pPr>
        <w:numPr>
          <w:ilvl w:val="0"/>
          <w:numId w:val="102"/>
        </w:num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are </w:t>
      </w:r>
      <w:r w:rsidR="009421D0" w:rsidRPr="00326646">
        <w:rPr>
          <w:rFonts w:asciiTheme="minorHAnsi" w:hAnsiTheme="minorHAnsi" w:cstheme="minorHAnsi"/>
          <w:color w:val="000000"/>
          <w:sz w:val="22"/>
          <w:szCs w:val="22"/>
        </w:rPr>
        <w:t>involved in receiving requests for drugs via a phone line, moving drugs, handing over and collecting money for drugs</w:t>
      </w:r>
    </w:p>
    <w:p w14:paraId="5533EEAB" w14:textId="77777777" w:rsidR="005B39CC" w:rsidRPr="00326646" w:rsidRDefault="008D0BD4" w:rsidP="00DB20AF">
      <w:pPr>
        <w:numPr>
          <w:ilvl w:val="0"/>
          <w:numId w:val="102"/>
        </w:num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A</w:t>
      </w:r>
      <w:r w:rsidR="009421D0" w:rsidRPr="00326646">
        <w:rPr>
          <w:rFonts w:asciiTheme="minorHAnsi" w:hAnsiTheme="minorHAnsi" w:cstheme="minorHAnsi"/>
          <w:color w:val="000000"/>
          <w:sz w:val="22"/>
          <w:szCs w:val="22"/>
        </w:rPr>
        <w:t xml:space="preserve">re exposed to techniques such as ‘plugging’, where drugs are concealed internally to </w:t>
      </w:r>
      <w:r w:rsidR="005B39CC" w:rsidRPr="00326646">
        <w:rPr>
          <w:rFonts w:asciiTheme="minorHAnsi" w:hAnsiTheme="minorHAnsi" w:cstheme="minorHAnsi"/>
          <w:color w:val="000000"/>
          <w:sz w:val="22"/>
          <w:szCs w:val="22"/>
        </w:rPr>
        <w:t xml:space="preserve">   </w:t>
      </w:r>
      <w:r w:rsidR="009421D0" w:rsidRPr="00326646">
        <w:rPr>
          <w:rFonts w:asciiTheme="minorHAnsi" w:hAnsiTheme="minorHAnsi" w:cstheme="minorHAnsi"/>
          <w:color w:val="000000"/>
          <w:sz w:val="22"/>
          <w:szCs w:val="22"/>
        </w:rPr>
        <w:t xml:space="preserve">avoid detection </w:t>
      </w:r>
    </w:p>
    <w:p w14:paraId="44580816" w14:textId="77777777" w:rsidR="009421D0" w:rsidRPr="00326646" w:rsidRDefault="008D0BD4" w:rsidP="00DB20AF">
      <w:pPr>
        <w:numPr>
          <w:ilvl w:val="0"/>
          <w:numId w:val="102"/>
        </w:num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A</w:t>
      </w:r>
      <w:r w:rsidR="009421D0" w:rsidRPr="00326646">
        <w:rPr>
          <w:rFonts w:asciiTheme="minorHAnsi" w:hAnsiTheme="minorHAnsi" w:cstheme="minorHAnsi"/>
          <w:color w:val="000000"/>
          <w:sz w:val="22"/>
          <w:szCs w:val="22"/>
        </w:rPr>
        <w:t>re found in accommodation that they have no connection with, often called a ‘trap house or cuckooing’ or hotel room where there is drug activity</w:t>
      </w:r>
    </w:p>
    <w:p w14:paraId="003B1866" w14:textId="77777777" w:rsidR="009421D0" w:rsidRPr="00326646" w:rsidRDefault="008D0BD4" w:rsidP="00DB20AF">
      <w:pPr>
        <w:numPr>
          <w:ilvl w:val="0"/>
          <w:numId w:val="102"/>
        </w:num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O</w:t>
      </w:r>
      <w:r w:rsidR="009421D0" w:rsidRPr="00326646">
        <w:rPr>
          <w:rFonts w:asciiTheme="minorHAnsi" w:hAnsiTheme="minorHAnsi" w:cstheme="minorHAnsi"/>
          <w:color w:val="000000"/>
          <w:sz w:val="22"/>
          <w:szCs w:val="22"/>
        </w:rPr>
        <w:t xml:space="preserve">we a ‘debt bond’ to their exploiters </w:t>
      </w:r>
    </w:p>
    <w:p w14:paraId="7623C3D0" w14:textId="77777777" w:rsidR="009421D0" w:rsidRPr="00326646" w:rsidRDefault="005B39CC" w:rsidP="00DB20AF">
      <w:pPr>
        <w:numPr>
          <w:ilvl w:val="0"/>
          <w:numId w:val="102"/>
        </w:num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Have their bank accounts used to facilitate </w:t>
      </w:r>
      <w:r w:rsidR="009421D0" w:rsidRPr="00326646">
        <w:rPr>
          <w:rFonts w:asciiTheme="minorHAnsi" w:hAnsiTheme="minorHAnsi" w:cstheme="minorHAnsi"/>
          <w:color w:val="000000"/>
          <w:sz w:val="22"/>
          <w:szCs w:val="22"/>
        </w:rPr>
        <w:t>have their bank accounts used to facilitate drug dealing</w:t>
      </w:r>
    </w:p>
    <w:p w14:paraId="551BFCB2" w14:textId="77777777" w:rsidR="009421D0" w:rsidRPr="00326646" w:rsidRDefault="009421D0" w:rsidP="00EB4C23">
      <w:pPr>
        <w:rPr>
          <w:rFonts w:asciiTheme="minorHAnsi" w:eastAsia="MS Mincho" w:hAnsiTheme="minorHAnsi" w:cstheme="minorHAnsi"/>
          <w:sz w:val="22"/>
          <w:szCs w:val="22"/>
          <w:lang w:eastAsia="en-US"/>
        </w:rPr>
      </w:pPr>
    </w:p>
    <w:p w14:paraId="2DBA23BD" w14:textId="77777777" w:rsidR="00E6157B" w:rsidRPr="00326646" w:rsidRDefault="00E6157B" w:rsidP="00EB4C23">
      <w:pPr>
        <w:rPr>
          <w:rFonts w:asciiTheme="minorHAnsi" w:hAnsiTheme="minorHAnsi" w:cstheme="minorHAnsi"/>
          <w:color w:val="000000"/>
          <w:sz w:val="22"/>
          <w:szCs w:val="22"/>
        </w:rPr>
      </w:pPr>
      <w:r w:rsidRPr="00326646">
        <w:rPr>
          <w:rFonts w:asciiTheme="minorHAnsi" w:eastAsia="MS Mincho" w:hAnsiTheme="minorHAnsi" w:cstheme="minorHAnsi"/>
          <w:sz w:val="22"/>
          <w:szCs w:val="22"/>
          <w:lang w:eastAsia="en-US"/>
        </w:rPr>
        <w:t xml:space="preserve">If a member of staff suspects CCE, they will discuss this with the DSL. The DSL will trigger the local safeguarding procedures, including a referral to the local authority’s children’s social care team and the police, if appropriate. If the potential victim is under 18 </w:t>
      </w:r>
      <w:r w:rsidRPr="00326646">
        <w:rPr>
          <w:rFonts w:asciiTheme="minorHAnsi" w:hAnsiTheme="minorHAnsi" w:cstheme="minorHAnsi"/>
          <w:sz w:val="22"/>
          <w:szCs w:val="22"/>
        </w:rPr>
        <w:t xml:space="preserve">a National Referral Mechanism (NRM) referral should be considered. This is usually undertaken by the Police or Local Authority. </w:t>
      </w:r>
    </w:p>
    <w:p w14:paraId="58F9D2CA" w14:textId="77777777" w:rsidR="00E6157B" w:rsidRPr="00326646" w:rsidRDefault="00E6157B" w:rsidP="00EB4C23">
      <w:pPr>
        <w:rPr>
          <w:rFonts w:asciiTheme="minorHAnsi" w:hAnsiTheme="minorHAnsi" w:cstheme="minorHAnsi"/>
          <w:b/>
          <w:color w:val="0070C0"/>
          <w:sz w:val="22"/>
          <w:szCs w:val="22"/>
        </w:rPr>
      </w:pPr>
      <w:r w:rsidRPr="00326646">
        <w:rPr>
          <w:rFonts w:asciiTheme="minorHAnsi" w:hAnsiTheme="minorHAnsi" w:cstheme="minorHAnsi"/>
          <w:sz w:val="22"/>
          <w:szCs w:val="22"/>
        </w:rPr>
        <w:t xml:space="preserve">Further advice on this issue may be found in the Home Office document ‘Criminal exploitation of children and vulnerable adults: county </w:t>
      </w:r>
      <w:r w:rsidR="00B71DDC" w:rsidRPr="00326646">
        <w:rPr>
          <w:rFonts w:asciiTheme="minorHAnsi" w:hAnsiTheme="minorHAnsi" w:cstheme="minorHAnsi"/>
          <w:sz w:val="22"/>
          <w:szCs w:val="22"/>
        </w:rPr>
        <w:t>lines</w:t>
      </w:r>
      <w:r w:rsidRPr="00326646">
        <w:rPr>
          <w:rFonts w:asciiTheme="minorHAnsi" w:hAnsiTheme="minorHAnsi" w:cstheme="minorHAnsi"/>
          <w:sz w:val="22"/>
          <w:szCs w:val="22"/>
        </w:rPr>
        <w:t>.</w:t>
      </w:r>
      <w:r w:rsidR="00AE4C5D" w:rsidRPr="00326646">
        <w:rPr>
          <w:rFonts w:asciiTheme="minorHAnsi" w:hAnsiTheme="minorHAnsi" w:cstheme="minorHAnsi"/>
          <w:sz w:val="22"/>
          <w:szCs w:val="22"/>
        </w:rPr>
        <w:t xml:space="preserve"> </w:t>
      </w:r>
      <w:hyperlink r:id="rId52" w:history="1">
        <w:r w:rsidR="00AE4C5D" w:rsidRPr="00326646">
          <w:rPr>
            <w:rStyle w:val="Hyperlink"/>
            <w:rFonts w:asciiTheme="minorHAnsi" w:hAnsiTheme="minorHAnsi" w:cstheme="minorHAnsi"/>
            <w:b/>
            <w:color w:val="0070C0"/>
            <w:sz w:val="22"/>
            <w:szCs w:val="22"/>
          </w:rPr>
          <w:t>https://www.gov.uk/government/publications/criminal-exploitation-of-children-and-vulnerable-adults-county-lines</w:t>
        </w:r>
      </w:hyperlink>
    </w:p>
    <w:p w14:paraId="03187404" w14:textId="77777777" w:rsidR="00AE5657" w:rsidRPr="00326646" w:rsidRDefault="00AE5657" w:rsidP="00EB4C23">
      <w:pPr>
        <w:rPr>
          <w:rFonts w:asciiTheme="minorHAnsi" w:hAnsiTheme="minorHAnsi" w:cstheme="minorHAnsi"/>
          <w:b/>
          <w:color w:val="0070C0"/>
          <w:sz w:val="22"/>
          <w:szCs w:val="22"/>
        </w:rPr>
      </w:pPr>
    </w:p>
    <w:p w14:paraId="5C276EC1" w14:textId="77777777" w:rsidR="00E6157B" w:rsidRPr="00326646" w:rsidRDefault="00094E34" w:rsidP="009C59C8">
      <w:pPr>
        <w:ind w:left="567" w:hanging="567"/>
        <w:rPr>
          <w:rFonts w:asciiTheme="minorHAnsi" w:hAnsiTheme="minorHAnsi" w:cstheme="minorHAnsi"/>
          <w:sz w:val="22"/>
          <w:szCs w:val="22"/>
        </w:rPr>
      </w:pPr>
      <w:r w:rsidRPr="00326646">
        <w:rPr>
          <w:rFonts w:asciiTheme="minorHAnsi" w:hAnsiTheme="minorHAnsi" w:cstheme="minorHAnsi"/>
          <w:b/>
          <w:sz w:val="22"/>
          <w:szCs w:val="22"/>
        </w:rPr>
        <w:t>12</w:t>
      </w:r>
      <w:r w:rsidR="004F703F" w:rsidRPr="00326646">
        <w:rPr>
          <w:rFonts w:asciiTheme="minorHAnsi" w:hAnsiTheme="minorHAnsi" w:cstheme="minorHAnsi"/>
          <w:b/>
          <w:sz w:val="22"/>
          <w:szCs w:val="22"/>
        </w:rPr>
        <w:t>.9</w:t>
      </w:r>
      <w:r w:rsidR="009C59C8" w:rsidRPr="00326646">
        <w:rPr>
          <w:rFonts w:asciiTheme="minorHAnsi" w:hAnsiTheme="minorHAnsi" w:cstheme="minorHAnsi"/>
          <w:b/>
          <w:sz w:val="22"/>
          <w:szCs w:val="22"/>
        </w:rPr>
        <w:tab/>
      </w:r>
      <w:r w:rsidR="004F703F" w:rsidRPr="00326646">
        <w:rPr>
          <w:rFonts w:asciiTheme="minorHAnsi" w:hAnsiTheme="minorHAnsi" w:cstheme="minorHAnsi"/>
          <w:b/>
          <w:color w:val="00B050"/>
          <w:sz w:val="22"/>
          <w:szCs w:val="22"/>
        </w:rPr>
        <w:t xml:space="preserve"> </w:t>
      </w:r>
      <w:r w:rsidR="00E6157B" w:rsidRPr="00326646">
        <w:rPr>
          <w:rFonts w:asciiTheme="minorHAnsi" w:hAnsiTheme="minorHAnsi" w:cstheme="minorHAnsi"/>
          <w:b/>
          <w:sz w:val="22"/>
          <w:szCs w:val="22"/>
        </w:rPr>
        <w:t>S</w:t>
      </w:r>
      <w:r w:rsidR="00B71DDC" w:rsidRPr="00326646">
        <w:rPr>
          <w:rFonts w:asciiTheme="minorHAnsi" w:hAnsiTheme="minorHAnsi" w:cstheme="minorHAnsi"/>
          <w:b/>
          <w:sz w:val="22"/>
          <w:szCs w:val="22"/>
        </w:rPr>
        <w:t>erious Violence</w:t>
      </w:r>
      <w:r w:rsidR="00B71DDC" w:rsidRPr="00326646">
        <w:rPr>
          <w:rFonts w:asciiTheme="minorHAnsi" w:hAnsiTheme="minorHAnsi" w:cstheme="minorHAnsi"/>
          <w:sz w:val="22"/>
          <w:szCs w:val="22"/>
        </w:rPr>
        <w:t xml:space="preserve"> </w:t>
      </w:r>
    </w:p>
    <w:p w14:paraId="6FD0CFE2" w14:textId="77777777" w:rsidR="00C17EF7" w:rsidRPr="00326646" w:rsidRDefault="00C17EF7" w:rsidP="00EB4C23">
      <w:pPr>
        <w:spacing w:after="120"/>
        <w:rPr>
          <w:rFonts w:asciiTheme="minorHAnsi" w:eastAsia="MS Mincho" w:hAnsiTheme="minorHAnsi" w:cstheme="minorHAnsi"/>
          <w:sz w:val="20"/>
          <w:lang w:eastAsia="en-US"/>
        </w:rPr>
      </w:pPr>
    </w:p>
    <w:p w14:paraId="38C405EA" w14:textId="77777777" w:rsidR="00E6157B" w:rsidRPr="00326646" w:rsidRDefault="00E6157B" w:rsidP="00EB4C23">
      <w:pPr>
        <w:spacing w:after="120"/>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Indicators which may signal that a child is at risk from, or involved with, serious violent crime may include:</w:t>
      </w:r>
    </w:p>
    <w:p w14:paraId="5323C2BD"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Increased absence from school</w:t>
      </w:r>
    </w:p>
    <w:p w14:paraId="1DF2B99C"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Change in friendships or relationships with older individuals or groups</w:t>
      </w:r>
    </w:p>
    <w:p w14:paraId="03C74D33"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Significant decline in performance</w:t>
      </w:r>
    </w:p>
    <w:p w14:paraId="0FE9417F"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Signs of self-harm or a significant change in wellbeing</w:t>
      </w:r>
    </w:p>
    <w:p w14:paraId="02825FCF"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Signs of assault or unexplained injuries</w:t>
      </w:r>
    </w:p>
    <w:p w14:paraId="5EA2444A"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Unexplained gifts or new possessions (this could indicate that the child has been approached by, or is involved with, individuals associated with criminal networks or gangs and may be at risk of criminal exploitation (see above)) </w:t>
      </w:r>
    </w:p>
    <w:p w14:paraId="1222BEA7" w14:textId="77777777" w:rsidR="00E6157B" w:rsidRPr="00326646" w:rsidRDefault="00E6157B" w:rsidP="00EB4C23">
      <w:pPr>
        <w:rPr>
          <w:rFonts w:asciiTheme="minorHAnsi" w:eastAsia="MS Mincho" w:hAnsiTheme="minorHAnsi" w:cstheme="minorHAnsi"/>
          <w:sz w:val="22"/>
          <w:szCs w:val="22"/>
          <w:lang w:eastAsia="en-US"/>
        </w:rPr>
      </w:pPr>
    </w:p>
    <w:p w14:paraId="59F8C922" w14:textId="77777777" w:rsidR="00E6157B"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Risk factors which increase the likelihood of involvement in serious violence include:</w:t>
      </w:r>
    </w:p>
    <w:p w14:paraId="38490D98" w14:textId="77777777" w:rsidR="00236160" w:rsidRPr="00326646" w:rsidRDefault="00236160" w:rsidP="00EB4C23">
      <w:pPr>
        <w:rPr>
          <w:rFonts w:asciiTheme="minorHAnsi" w:eastAsia="MS Mincho" w:hAnsiTheme="minorHAnsi" w:cstheme="minorHAnsi"/>
          <w:sz w:val="22"/>
          <w:szCs w:val="22"/>
          <w:lang w:eastAsia="en-US"/>
        </w:rPr>
      </w:pPr>
    </w:p>
    <w:p w14:paraId="659B5DCD"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Being male</w:t>
      </w:r>
    </w:p>
    <w:p w14:paraId="146A7CA8"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Having been frequently absent or permanently excluded from school</w:t>
      </w:r>
    </w:p>
    <w:p w14:paraId="543D042F"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Having experienced child maltreatment </w:t>
      </w:r>
    </w:p>
    <w:p w14:paraId="43D66008" w14:textId="77777777" w:rsidR="00E6157B" w:rsidRPr="00326646" w:rsidRDefault="00E6157B" w:rsidP="00DB20AF">
      <w:pPr>
        <w:numPr>
          <w:ilvl w:val="0"/>
          <w:numId w:val="79"/>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Having been involved in offending, such as theft or robbery</w:t>
      </w:r>
    </w:p>
    <w:p w14:paraId="122EEE66" w14:textId="77777777" w:rsidR="00E6157B" w:rsidRPr="00326646" w:rsidRDefault="00E6157B" w:rsidP="00EB4C23">
      <w:pPr>
        <w:spacing w:after="120"/>
        <w:rPr>
          <w:rFonts w:asciiTheme="minorHAnsi" w:eastAsia="MS Mincho" w:hAnsiTheme="minorHAnsi" w:cstheme="minorHAnsi"/>
          <w:sz w:val="20"/>
          <w:szCs w:val="20"/>
          <w:lang w:eastAsia="en-US"/>
        </w:rPr>
      </w:pPr>
    </w:p>
    <w:p w14:paraId="2D7C6A37" w14:textId="77777777" w:rsidR="00E6157B"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Staff will be aware of these indicators and risk factors. If a member of staff has a concern about a pupil being involved in, or at risk of</w:t>
      </w:r>
      <w:r w:rsidR="00A73BF2" w:rsidRPr="00326646">
        <w:rPr>
          <w:rFonts w:asciiTheme="minorHAnsi" w:eastAsia="MS Mincho" w:hAnsiTheme="minorHAnsi" w:cstheme="minorHAnsi"/>
          <w:sz w:val="22"/>
          <w:szCs w:val="22"/>
          <w:lang w:eastAsia="en-US"/>
        </w:rPr>
        <w:t xml:space="preserve"> </w:t>
      </w:r>
      <w:r w:rsidRPr="00326646">
        <w:rPr>
          <w:rFonts w:asciiTheme="minorHAnsi" w:eastAsia="MS Mincho" w:hAnsiTheme="minorHAnsi" w:cstheme="minorHAnsi"/>
          <w:sz w:val="22"/>
          <w:szCs w:val="22"/>
          <w:lang w:eastAsia="en-US"/>
        </w:rPr>
        <w:t>serious violence, they will report this to the DSL.</w:t>
      </w:r>
    </w:p>
    <w:p w14:paraId="3808F7CB" w14:textId="77777777" w:rsidR="00264B2D" w:rsidRPr="00326646" w:rsidRDefault="00264B2D" w:rsidP="00EB4C23">
      <w:pPr>
        <w:pStyle w:val="DfESBullets"/>
        <w:tabs>
          <w:tab w:val="num" w:pos="360"/>
        </w:tabs>
        <w:spacing w:after="0" w:line="276" w:lineRule="auto"/>
        <w:ind w:left="0" w:firstLine="0"/>
        <w:rPr>
          <w:rFonts w:asciiTheme="minorHAnsi" w:hAnsiTheme="minorHAnsi" w:cstheme="minorHAnsi"/>
          <w:b/>
          <w:sz w:val="22"/>
          <w:szCs w:val="22"/>
        </w:rPr>
      </w:pPr>
    </w:p>
    <w:p w14:paraId="4B16F1C0" w14:textId="77777777" w:rsidR="005E1C02" w:rsidRPr="00326646" w:rsidRDefault="005E1C02" w:rsidP="00EB4C23">
      <w:pPr>
        <w:pStyle w:val="DfESBullets"/>
        <w:tabs>
          <w:tab w:val="num" w:pos="360"/>
        </w:tabs>
        <w:spacing w:after="0" w:line="276" w:lineRule="auto"/>
        <w:ind w:left="0" w:firstLine="0"/>
        <w:rPr>
          <w:rFonts w:asciiTheme="minorHAnsi" w:hAnsiTheme="minorHAnsi" w:cstheme="minorHAnsi"/>
          <w:b/>
          <w:sz w:val="22"/>
          <w:szCs w:val="22"/>
        </w:rPr>
      </w:pPr>
      <w:r w:rsidRPr="00326646">
        <w:rPr>
          <w:rFonts w:asciiTheme="minorHAnsi" w:hAnsiTheme="minorHAnsi" w:cstheme="minorHAnsi"/>
          <w:b/>
          <w:sz w:val="22"/>
          <w:szCs w:val="22"/>
        </w:rPr>
        <w:t xml:space="preserve">Abuse and </w:t>
      </w:r>
      <w:r w:rsidR="00060400" w:rsidRPr="00326646">
        <w:rPr>
          <w:rFonts w:asciiTheme="minorHAnsi" w:hAnsiTheme="minorHAnsi" w:cstheme="minorHAnsi"/>
          <w:b/>
          <w:sz w:val="22"/>
          <w:szCs w:val="22"/>
        </w:rPr>
        <w:t>E</w:t>
      </w:r>
      <w:r w:rsidRPr="00326646">
        <w:rPr>
          <w:rFonts w:asciiTheme="minorHAnsi" w:hAnsiTheme="minorHAnsi" w:cstheme="minorHAnsi"/>
          <w:b/>
          <w:sz w:val="22"/>
          <w:szCs w:val="22"/>
        </w:rPr>
        <w:t>xploitation</w:t>
      </w:r>
      <w:r w:rsidR="00D7607A" w:rsidRPr="00326646">
        <w:rPr>
          <w:rFonts w:asciiTheme="minorHAnsi" w:hAnsiTheme="minorHAnsi" w:cstheme="minorHAnsi"/>
          <w:b/>
          <w:sz w:val="22"/>
          <w:szCs w:val="22"/>
        </w:rPr>
        <w:t xml:space="preserve"> can:</w:t>
      </w:r>
    </w:p>
    <w:p w14:paraId="4A4525C5" w14:textId="77777777" w:rsidR="005E1C02" w:rsidRPr="00326646" w:rsidRDefault="005E1C02" w:rsidP="00EB4C23">
      <w:pPr>
        <w:rPr>
          <w:rFonts w:asciiTheme="minorHAnsi" w:hAnsiTheme="minorHAnsi" w:cstheme="minorHAnsi"/>
          <w:sz w:val="22"/>
          <w:szCs w:val="22"/>
        </w:rPr>
      </w:pPr>
    </w:p>
    <w:p w14:paraId="59C6DA4B" w14:textId="77777777" w:rsidR="005E1C02" w:rsidRPr="00326646" w:rsidRDefault="00D7607A" w:rsidP="00EB4C23">
      <w:pPr>
        <w:numPr>
          <w:ilvl w:val="0"/>
          <w:numId w:val="4"/>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5E1C02" w:rsidRPr="00326646">
        <w:rPr>
          <w:rFonts w:asciiTheme="minorHAnsi" w:hAnsiTheme="minorHAnsi" w:cstheme="minorHAnsi"/>
          <w:sz w:val="22"/>
          <w:szCs w:val="22"/>
        </w:rPr>
        <w:t>ffect any child or young person (male or female) under the age of 18 years</w:t>
      </w:r>
    </w:p>
    <w:p w14:paraId="3CB16662" w14:textId="77777777" w:rsidR="005E1C02" w:rsidRPr="00326646" w:rsidRDefault="00D7607A" w:rsidP="00EB4C23">
      <w:pPr>
        <w:numPr>
          <w:ilvl w:val="0"/>
          <w:numId w:val="4"/>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5E1C02" w:rsidRPr="00326646">
        <w:rPr>
          <w:rFonts w:asciiTheme="minorHAnsi" w:hAnsiTheme="minorHAnsi" w:cstheme="minorHAnsi"/>
          <w:sz w:val="22"/>
          <w:szCs w:val="22"/>
        </w:rPr>
        <w:t>ffect any vulnerable adult over the age of 18 years</w:t>
      </w:r>
    </w:p>
    <w:p w14:paraId="7CB19018" w14:textId="77777777" w:rsidR="005E1C02" w:rsidRPr="00326646" w:rsidRDefault="00D7607A" w:rsidP="00EB4C23">
      <w:pPr>
        <w:numPr>
          <w:ilvl w:val="0"/>
          <w:numId w:val="4"/>
        </w:numPr>
        <w:ind w:left="567" w:hanging="567"/>
        <w:rPr>
          <w:rFonts w:asciiTheme="minorHAnsi" w:hAnsiTheme="minorHAnsi" w:cstheme="minorHAnsi"/>
          <w:sz w:val="22"/>
          <w:szCs w:val="22"/>
        </w:rPr>
      </w:pPr>
      <w:r w:rsidRPr="00326646">
        <w:rPr>
          <w:rFonts w:asciiTheme="minorHAnsi" w:hAnsiTheme="minorHAnsi" w:cstheme="minorHAnsi"/>
          <w:sz w:val="22"/>
          <w:szCs w:val="22"/>
        </w:rPr>
        <w:t>S</w:t>
      </w:r>
      <w:r w:rsidR="005E1C02" w:rsidRPr="00326646">
        <w:rPr>
          <w:rFonts w:asciiTheme="minorHAnsi" w:hAnsiTheme="minorHAnsi" w:cstheme="minorHAnsi"/>
          <w:sz w:val="22"/>
          <w:szCs w:val="22"/>
        </w:rPr>
        <w:t>till be exploitation even if the activity appears consensual</w:t>
      </w:r>
    </w:p>
    <w:p w14:paraId="42F1E866" w14:textId="77777777" w:rsidR="005E1C02" w:rsidRPr="00326646" w:rsidRDefault="00D7607A" w:rsidP="00EB4C23">
      <w:pPr>
        <w:numPr>
          <w:ilvl w:val="0"/>
          <w:numId w:val="4"/>
        </w:numPr>
        <w:ind w:left="567" w:hanging="567"/>
        <w:rPr>
          <w:rFonts w:asciiTheme="minorHAnsi" w:hAnsiTheme="minorHAnsi" w:cstheme="minorHAnsi"/>
          <w:sz w:val="22"/>
          <w:szCs w:val="22"/>
        </w:rPr>
      </w:pPr>
      <w:r w:rsidRPr="00326646">
        <w:rPr>
          <w:rFonts w:asciiTheme="minorHAnsi" w:hAnsiTheme="minorHAnsi" w:cstheme="minorHAnsi"/>
          <w:sz w:val="22"/>
          <w:szCs w:val="22"/>
        </w:rPr>
        <w:t>I</w:t>
      </w:r>
      <w:r w:rsidR="005E1C02" w:rsidRPr="00326646">
        <w:rPr>
          <w:rFonts w:asciiTheme="minorHAnsi" w:hAnsiTheme="minorHAnsi" w:cstheme="minorHAnsi"/>
          <w:sz w:val="22"/>
          <w:szCs w:val="22"/>
        </w:rPr>
        <w:t>nvolve force and/or enticement-based methods of compliance and is often accompanied by violence or threats of violence</w:t>
      </w:r>
    </w:p>
    <w:p w14:paraId="556D584F" w14:textId="77777777" w:rsidR="005E1C02" w:rsidRPr="00326646" w:rsidRDefault="00D7607A" w:rsidP="00EB4C23">
      <w:pPr>
        <w:numPr>
          <w:ilvl w:val="0"/>
          <w:numId w:val="4"/>
        </w:numPr>
        <w:ind w:left="567" w:hanging="567"/>
        <w:rPr>
          <w:rFonts w:asciiTheme="minorHAnsi" w:hAnsiTheme="minorHAnsi" w:cstheme="minorHAnsi"/>
          <w:sz w:val="22"/>
          <w:szCs w:val="22"/>
        </w:rPr>
      </w:pPr>
      <w:r w:rsidRPr="00326646">
        <w:rPr>
          <w:rFonts w:asciiTheme="minorHAnsi" w:hAnsiTheme="minorHAnsi" w:cstheme="minorHAnsi"/>
          <w:sz w:val="22"/>
          <w:szCs w:val="22"/>
        </w:rPr>
        <w:t>Be</w:t>
      </w:r>
      <w:r w:rsidR="005E1C02" w:rsidRPr="00326646">
        <w:rPr>
          <w:rFonts w:asciiTheme="minorHAnsi" w:hAnsiTheme="minorHAnsi" w:cstheme="minorHAnsi"/>
          <w:sz w:val="22"/>
          <w:szCs w:val="22"/>
        </w:rPr>
        <w:t xml:space="preserve"> perpetrated by individuals or groups, males or females, and </w:t>
      </w:r>
      <w:r w:rsidR="00060400" w:rsidRPr="00326646">
        <w:rPr>
          <w:rFonts w:asciiTheme="minorHAnsi" w:hAnsiTheme="minorHAnsi" w:cstheme="minorHAnsi"/>
          <w:sz w:val="22"/>
          <w:szCs w:val="22"/>
        </w:rPr>
        <w:t xml:space="preserve">children, </w:t>
      </w:r>
      <w:r w:rsidR="005E1C02" w:rsidRPr="00326646">
        <w:rPr>
          <w:rFonts w:asciiTheme="minorHAnsi" w:hAnsiTheme="minorHAnsi" w:cstheme="minorHAnsi"/>
          <w:sz w:val="22"/>
          <w:szCs w:val="22"/>
        </w:rPr>
        <w:t>young people or adults; and</w:t>
      </w:r>
    </w:p>
    <w:p w14:paraId="5EE1C4EF" w14:textId="77777777" w:rsidR="00D7607A" w:rsidRPr="00326646" w:rsidRDefault="00D7607A" w:rsidP="00EB4C23">
      <w:pPr>
        <w:numPr>
          <w:ilvl w:val="0"/>
          <w:numId w:val="4"/>
        </w:numPr>
        <w:ind w:left="567" w:hanging="567"/>
        <w:rPr>
          <w:rFonts w:asciiTheme="minorHAnsi" w:hAnsiTheme="minorHAnsi" w:cstheme="minorHAnsi"/>
          <w:sz w:val="22"/>
          <w:szCs w:val="22"/>
        </w:rPr>
      </w:pPr>
      <w:r w:rsidRPr="00326646">
        <w:rPr>
          <w:rFonts w:asciiTheme="minorHAnsi" w:hAnsiTheme="minorHAnsi" w:cstheme="minorHAnsi"/>
          <w:sz w:val="22"/>
          <w:szCs w:val="22"/>
        </w:rPr>
        <w:t>B</w:t>
      </w:r>
      <w:r w:rsidR="00094E34" w:rsidRPr="00326646">
        <w:rPr>
          <w:rFonts w:asciiTheme="minorHAnsi" w:hAnsiTheme="minorHAnsi" w:cstheme="minorHAnsi"/>
          <w:sz w:val="22"/>
          <w:szCs w:val="22"/>
        </w:rPr>
        <w:t>e</w:t>
      </w:r>
      <w:r w:rsidR="005E1C02" w:rsidRPr="00326646">
        <w:rPr>
          <w:rFonts w:asciiTheme="minorHAnsi" w:hAnsiTheme="minorHAnsi" w:cstheme="minorHAnsi"/>
          <w:sz w:val="22"/>
          <w:szCs w:val="22"/>
        </w:rPr>
        <w:t xml:space="preserve"> typified by some form of power imbalance in favour of those perpetrating the exploitation.  </w:t>
      </w:r>
    </w:p>
    <w:p w14:paraId="164CF6CB" w14:textId="77777777" w:rsidR="00D7607A" w:rsidRPr="00326646" w:rsidRDefault="00D7607A" w:rsidP="00EB4C23">
      <w:pPr>
        <w:rPr>
          <w:rFonts w:asciiTheme="minorHAnsi" w:hAnsiTheme="minorHAnsi" w:cstheme="minorHAnsi"/>
          <w:sz w:val="22"/>
          <w:szCs w:val="22"/>
        </w:rPr>
      </w:pPr>
    </w:p>
    <w:p w14:paraId="21A487CA" w14:textId="77777777" w:rsidR="005E1C02" w:rsidRPr="00326646" w:rsidRDefault="005E1C02" w:rsidP="00EB4C23">
      <w:pPr>
        <w:rPr>
          <w:rFonts w:asciiTheme="minorHAnsi" w:hAnsiTheme="minorHAnsi" w:cstheme="minorHAnsi"/>
          <w:sz w:val="22"/>
          <w:szCs w:val="22"/>
        </w:rPr>
      </w:pPr>
      <w:r w:rsidRPr="00326646">
        <w:rPr>
          <w:rFonts w:asciiTheme="minorHAnsi" w:hAnsiTheme="minorHAnsi" w:cstheme="minorHAnsi"/>
          <w:sz w:val="22"/>
          <w:szCs w:val="22"/>
        </w:rPr>
        <w:t>Whilst age may be the most obvious, this power imbalance can also be due to a range of other factors, including gender, cognitive ability, physical strength, status, and access to economic or other resources.</w:t>
      </w:r>
    </w:p>
    <w:p w14:paraId="3FFA1325" w14:textId="77777777" w:rsidR="00094E34" w:rsidRPr="00326646" w:rsidRDefault="00094E34" w:rsidP="00EB4C23">
      <w:pPr>
        <w:pStyle w:val="seftonh3"/>
        <w:spacing w:before="0" w:after="0"/>
        <w:rPr>
          <w:rFonts w:asciiTheme="minorHAnsi" w:eastAsia="Calibri" w:hAnsiTheme="minorHAnsi" w:cstheme="minorHAnsi"/>
          <w:sz w:val="22"/>
          <w:szCs w:val="22"/>
        </w:rPr>
      </w:pPr>
      <w:bookmarkStart w:id="19" w:name="_Hlk49330015"/>
    </w:p>
    <w:p w14:paraId="77BD4635" w14:textId="77777777" w:rsidR="005E1C02" w:rsidRPr="00326646" w:rsidRDefault="005E1C02" w:rsidP="00EB4C23">
      <w:pPr>
        <w:pStyle w:val="seftonh3"/>
        <w:spacing w:before="0" w:after="0"/>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Where there are concerns that a child or young person may be or is at risk of becoming involved in gang related activity and being exploited, we will complete the checklist in accordance with the local procedures. </w:t>
      </w:r>
      <w:r w:rsidR="007B4DAB" w:rsidRPr="00326646">
        <w:rPr>
          <w:rFonts w:asciiTheme="minorHAnsi" w:eastAsia="Calibri" w:hAnsiTheme="minorHAnsi" w:cstheme="minorHAnsi"/>
          <w:b/>
          <w:sz w:val="22"/>
          <w:szCs w:val="22"/>
        </w:rPr>
        <w:t xml:space="preserve">Appendix </w:t>
      </w:r>
      <w:r w:rsidR="000A4DDD" w:rsidRPr="00326646">
        <w:rPr>
          <w:rFonts w:asciiTheme="minorHAnsi" w:eastAsia="Calibri" w:hAnsiTheme="minorHAnsi" w:cstheme="minorHAnsi"/>
          <w:b/>
          <w:sz w:val="22"/>
          <w:szCs w:val="22"/>
        </w:rPr>
        <w:t>5</w:t>
      </w:r>
      <w:r w:rsidR="007B4DAB" w:rsidRPr="00326646">
        <w:rPr>
          <w:rFonts w:asciiTheme="minorHAnsi" w:eastAsia="Calibri" w:hAnsiTheme="minorHAnsi" w:cstheme="minorHAnsi"/>
          <w:b/>
          <w:sz w:val="22"/>
          <w:szCs w:val="22"/>
        </w:rPr>
        <w:t xml:space="preserve"> – </w:t>
      </w:r>
      <w:r w:rsidR="000A4DDD" w:rsidRPr="00326646">
        <w:rPr>
          <w:rFonts w:asciiTheme="minorHAnsi" w:eastAsia="Calibri" w:hAnsiTheme="minorHAnsi" w:cstheme="minorHAnsi"/>
          <w:b/>
          <w:sz w:val="22"/>
          <w:szCs w:val="22"/>
        </w:rPr>
        <w:t>Child exploitation checklist</w:t>
      </w:r>
      <w:r w:rsidR="000A4DDD" w:rsidRPr="00326646">
        <w:rPr>
          <w:rFonts w:asciiTheme="minorHAnsi" w:eastAsia="Calibri" w:hAnsiTheme="minorHAnsi" w:cstheme="minorHAnsi"/>
          <w:sz w:val="22"/>
          <w:szCs w:val="22"/>
        </w:rPr>
        <w:t xml:space="preserve">  </w:t>
      </w:r>
    </w:p>
    <w:p w14:paraId="333B624E" w14:textId="77777777" w:rsidR="00094E34" w:rsidRPr="00326646" w:rsidRDefault="00094E34" w:rsidP="00EB4C23">
      <w:pPr>
        <w:rPr>
          <w:rFonts w:asciiTheme="minorHAnsi" w:eastAsia="Calibri" w:hAnsiTheme="minorHAnsi" w:cstheme="minorHAnsi"/>
          <w:sz w:val="22"/>
          <w:szCs w:val="22"/>
        </w:rPr>
      </w:pPr>
    </w:p>
    <w:p w14:paraId="08371857" w14:textId="77777777" w:rsidR="005E1C02" w:rsidRPr="00326646" w:rsidRDefault="005E1C02"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The school understands that Early Help can be crucial in the early identification of children who may need additional support due to gang related activity and as such will provide an early help response when concerns are raised about indicators of gang activity.</w:t>
      </w:r>
    </w:p>
    <w:p w14:paraId="44AD7874" w14:textId="77777777" w:rsidR="005E1C02" w:rsidRPr="00326646" w:rsidRDefault="005E1C02" w:rsidP="00EB4C23">
      <w:pPr>
        <w:rPr>
          <w:rFonts w:asciiTheme="minorHAnsi" w:eastAsia="Calibri" w:hAnsiTheme="minorHAnsi" w:cstheme="minorHAnsi"/>
          <w:sz w:val="22"/>
          <w:szCs w:val="22"/>
        </w:rPr>
      </w:pPr>
    </w:p>
    <w:p w14:paraId="4DF2D27B" w14:textId="47DA271D" w:rsidR="005E1C02" w:rsidRPr="00326646" w:rsidRDefault="005E1C02" w:rsidP="00EB4C23">
      <w:pPr>
        <w:rPr>
          <w:rFonts w:asciiTheme="minorHAnsi" w:eastAsia="Calibri" w:hAnsiTheme="minorHAnsi" w:cstheme="minorHAnsi"/>
          <w:sz w:val="22"/>
          <w:szCs w:val="22"/>
        </w:rPr>
      </w:pPr>
      <w:proofErr w:type="gramStart"/>
      <w:r w:rsidRPr="00326646">
        <w:rPr>
          <w:rFonts w:asciiTheme="minorHAnsi" w:eastAsia="Calibri" w:hAnsiTheme="minorHAnsi" w:cstheme="minorHAnsi"/>
          <w:sz w:val="22"/>
          <w:szCs w:val="22"/>
        </w:rPr>
        <w:t>If,</w:t>
      </w:r>
      <w:proofErr w:type="gramEnd"/>
      <w:r w:rsidRPr="00326646">
        <w:rPr>
          <w:rFonts w:asciiTheme="minorHAnsi" w:eastAsia="Calibri" w:hAnsiTheme="minorHAnsi" w:cstheme="minorHAnsi"/>
          <w:sz w:val="22"/>
          <w:szCs w:val="22"/>
        </w:rPr>
        <w:t xml:space="preserve"> however information suggests a child may be at risk of significant harm due to gang related activity, a referral will be made to Sefton</w:t>
      </w:r>
      <w:r w:rsidR="001F0A3B">
        <w:rPr>
          <w:rFonts w:asciiTheme="minorHAnsi" w:eastAsia="Calibri" w:hAnsiTheme="minorHAnsi" w:cstheme="minorHAnsi"/>
          <w:sz w:val="22"/>
          <w:szCs w:val="22"/>
        </w:rPr>
        <w:t xml:space="preserve"> </w:t>
      </w:r>
      <w:r w:rsidR="001F0A3B" w:rsidRPr="00A172DD">
        <w:rPr>
          <w:rFonts w:asciiTheme="minorHAnsi" w:eastAsia="Calibri" w:hAnsiTheme="minorHAnsi" w:cstheme="minorHAnsi"/>
          <w:sz w:val="22"/>
          <w:szCs w:val="22"/>
        </w:rPr>
        <w:t>INTEGRATED FRONT DOOR (IFD)</w:t>
      </w:r>
    </w:p>
    <w:bookmarkEnd w:id="19"/>
    <w:p w14:paraId="77819870" w14:textId="77777777" w:rsidR="005E1C02" w:rsidRPr="00326646" w:rsidRDefault="005E1C02" w:rsidP="00EB4C23">
      <w:pPr>
        <w:rPr>
          <w:rFonts w:asciiTheme="minorHAnsi" w:hAnsiTheme="minorHAnsi" w:cstheme="minorHAnsi"/>
          <w:sz w:val="22"/>
          <w:szCs w:val="22"/>
        </w:rPr>
      </w:pPr>
    </w:p>
    <w:p w14:paraId="41C20623" w14:textId="77777777" w:rsidR="005E1C02" w:rsidRPr="00326646" w:rsidRDefault="005E1C02" w:rsidP="00EB4C23">
      <w:pPr>
        <w:rPr>
          <w:rFonts w:asciiTheme="minorHAnsi" w:hAnsiTheme="minorHAnsi" w:cstheme="minorHAnsi"/>
          <w:sz w:val="22"/>
          <w:szCs w:val="22"/>
        </w:rPr>
      </w:pPr>
      <w:r w:rsidRPr="00326646">
        <w:rPr>
          <w:rFonts w:asciiTheme="minorHAnsi" w:hAnsiTheme="minorHAnsi" w:cstheme="minorHAnsi"/>
          <w:sz w:val="22"/>
          <w:szCs w:val="22"/>
        </w:rPr>
        <w:t xml:space="preserve">The child in question will be discussed at the </w:t>
      </w:r>
      <w:r w:rsidRPr="00326646">
        <w:rPr>
          <w:rFonts w:asciiTheme="minorHAnsi" w:hAnsiTheme="minorHAnsi" w:cstheme="minorHAnsi"/>
          <w:b/>
          <w:sz w:val="22"/>
          <w:szCs w:val="22"/>
        </w:rPr>
        <w:t>Multi- Agency Child Exploitation Panel</w:t>
      </w:r>
      <w:r w:rsidR="00D7607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r w:rsidRPr="00326646">
        <w:rPr>
          <w:rFonts w:asciiTheme="minorHAnsi" w:hAnsiTheme="minorHAnsi" w:cstheme="minorHAnsi"/>
          <w:b/>
          <w:sz w:val="22"/>
          <w:szCs w:val="22"/>
        </w:rPr>
        <w:t>[MACE]</w:t>
      </w:r>
      <w:r w:rsidRPr="00326646">
        <w:rPr>
          <w:rFonts w:asciiTheme="minorHAnsi" w:hAnsiTheme="minorHAnsi" w:cstheme="minorHAnsi"/>
          <w:sz w:val="22"/>
          <w:szCs w:val="22"/>
        </w:rPr>
        <w:t xml:space="preserve"> </w:t>
      </w:r>
      <w:r w:rsidR="00D7607A" w:rsidRPr="00326646">
        <w:rPr>
          <w:rFonts w:asciiTheme="minorHAnsi" w:hAnsiTheme="minorHAnsi" w:cstheme="minorHAnsi"/>
          <w:sz w:val="22"/>
          <w:szCs w:val="22"/>
        </w:rPr>
        <w:t>T</w:t>
      </w:r>
      <w:r w:rsidRPr="00326646">
        <w:rPr>
          <w:rFonts w:asciiTheme="minorHAnsi" w:hAnsiTheme="minorHAnsi" w:cstheme="minorHAnsi"/>
          <w:sz w:val="22"/>
          <w:szCs w:val="22"/>
        </w:rPr>
        <w:t xml:space="preserve">he school will be invited to the meeting to </w:t>
      </w:r>
      <w:r w:rsidR="00D7607A" w:rsidRPr="00326646">
        <w:rPr>
          <w:rFonts w:asciiTheme="minorHAnsi" w:hAnsiTheme="minorHAnsi" w:cstheme="minorHAnsi"/>
          <w:sz w:val="22"/>
          <w:szCs w:val="22"/>
        </w:rPr>
        <w:t xml:space="preserve">support and </w:t>
      </w:r>
      <w:r w:rsidRPr="00326646">
        <w:rPr>
          <w:rFonts w:asciiTheme="minorHAnsi" w:hAnsiTheme="minorHAnsi" w:cstheme="minorHAnsi"/>
          <w:sz w:val="22"/>
          <w:szCs w:val="22"/>
        </w:rPr>
        <w:t xml:space="preserve">contribute to the plan that is put into place. </w:t>
      </w:r>
    </w:p>
    <w:p w14:paraId="4B723386" w14:textId="77777777" w:rsidR="005E1C02" w:rsidRPr="00326646" w:rsidRDefault="005E1C02" w:rsidP="00EB4C23">
      <w:pPr>
        <w:rPr>
          <w:rFonts w:asciiTheme="minorHAnsi" w:hAnsiTheme="minorHAnsi" w:cstheme="minorHAnsi"/>
          <w:sz w:val="22"/>
          <w:szCs w:val="22"/>
        </w:rPr>
      </w:pPr>
    </w:p>
    <w:p w14:paraId="772F681A" w14:textId="77777777" w:rsidR="005E1C02" w:rsidRPr="00326646" w:rsidRDefault="005E1C02" w:rsidP="00EB4C23">
      <w:pPr>
        <w:rPr>
          <w:rFonts w:asciiTheme="minorHAnsi" w:hAnsiTheme="minorHAnsi" w:cstheme="minorHAnsi"/>
          <w:sz w:val="22"/>
          <w:szCs w:val="22"/>
        </w:rPr>
      </w:pPr>
      <w:r w:rsidRPr="00326646">
        <w:rPr>
          <w:rStyle w:val="hgkelc"/>
          <w:rFonts w:asciiTheme="minorHAnsi" w:hAnsiTheme="minorHAnsi" w:cstheme="minorHAnsi"/>
          <w:color w:val="222222"/>
          <w:sz w:val="22"/>
          <w:szCs w:val="22"/>
        </w:rPr>
        <w:t xml:space="preserve">The </w:t>
      </w:r>
      <w:r w:rsidRPr="00326646">
        <w:rPr>
          <w:rStyle w:val="hgkelc"/>
          <w:rFonts w:asciiTheme="minorHAnsi" w:hAnsiTheme="minorHAnsi" w:cstheme="minorHAnsi"/>
          <w:b/>
          <w:bCs/>
          <w:color w:val="222222"/>
          <w:sz w:val="22"/>
          <w:szCs w:val="22"/>
        </w:rPr>
        <w:t>MACE</w:t>
      </w:r>
      <w:r w:rsidRPr="00326646">
        <w:rPr>
          <w:rStyle w:val="hgkelc"/>
          <w:rFonts w:asciiTheme="minorHAnsi" w:hAnsiTheme="minorHAnsi" w:cstheme="minorHAnsi"/>
          <w:color w:val="222222"/>
          <w:sz w:val="22"/>
          <w:szCs w:val="22"/>
        </w:rPr>
        <w:t xml:space="preserve"> is a multi-agency professional meeting</w:t>
      </w:r>
      <w:r w:rsidR="00A73BF2" w:rsidRPr="00326646">
        <w:rPr>
          <w:rStyle w:val="hgkelc"/>
          <w:rFonts w:asciiTheme="minorHAnsi" w:hAnsiTheme="minorHAnsi" w:cstheme="minorHAnsi"/>
          <w:color w:val="222222"/>
          <w:sz w:val="22"/>
          <w:szCs w:val="22"/>
        </w:rPr>
        <w:t>.</w:t>
      </w:r>
      <w:r w:rsidRPr="00326646">
        <w:rPr>
          <w:rStyle w:val="hgkelc"/>
          <w:rFonts w:asciiTheme="minorHAnsi" w:hAnsiTheme="minorHAnsi" w:cstheme="minorHAnsi"/>
          <w:color w:val="222222"/>
          <w:sz w:val="22"/>
          <w:szCs w:val="22"/>
        </w:rPr>
        <w:t xml:space="preserve"> It is aimed at preventing </w:t>
      </w:r>
      <w:r w:rsidRPr="00326646">
        <w:rPr>
          <w:rStyle w:val="hgkelc"/>
          <w:rFonts w:asciiTheme="minorHAnsi" w:hAnsiTheme="minorHAnsi" w:cstheme="minorHAnsi"/>
          <w:b/>
          <w:bCs/>
          <w:color w:val="222222"/>
          <w:sz w:val="22"/>
          <w:szCs w:val="22"/>
        </w:rPr>
        <w:t>children</w:t>
      </w:r>
      <w:r w:rsidRPr="00326646">
        <w:rPr>
          <w:rStyle w:val="hgkelc"/>
          <w:rFonts w:asciiTheme="minorHAnsi" w:hAnsiTheme="minorHAnsi" w:cstheme="minorHAnsi"/>
          <w:color w:val="222222"/>
          <w:sz w:val="22"/>
          <w:szCs w:val="22"/>
        </w:rPr>
        <w:t xml:space="preserve"> and young people from being </w:t>
      </w:r>
      <w:r w:rsidRPr="00326646">
        <w:rPr>
          <w:rStyle w:val="hgkelc"/>
          <w:rFonts w:asciiTheme="minorHAnsi" w:hAnsiTheme="minorHAnsi" w:cstheme="minorHAnsi"/>
          <w:b/>
          <w:bCs/>
          <w:color w:val="222222"/>
          <w:sz w:val="22"/>
          <w:szCs w:val="22"/>
        </w:rPr>
        <w:t>exploited</w:t>
      </w:r>
      <w:r w:rsidR="00A73BF2" w:rsidRPr="00326646">
        <w:rPr>
          <w:rStyle w:val="hgkelc"/>
          <w:rFonts w:asciiTheme="minorHAnsi" w:hAnsiTheme="minorHAnsi" w:cstheme="minorHAnsi"/>
          <w:b/>
          <w:bCs/>
          <w:color w:val="222222"/>
          <w:sz w:val="22"/>
          <w:szCs w:val="22"/>
        </w:rPr>
        <w:t>,</w:t>
      </w:r>
      <w:r w:rsidRPr="00326646">
        <w:rPr>
          <w:rStyle w:val="hgkelc"/>
          <w:rFonts w:asciiTheme="minorHAnsi" w:hAnsiTheme="minorHAnsi" w:cstheme="minorHAnsi"/>
          <w:color w:val="222222"/>
          <w:sz w:val="22"/>
          <w:szCs w:val="22"/>
        </w:rPr>
        <w:t xml:space="preserve"> by working together to gather, share and understand information and intelligence to identify potential risks</w:t>
      </w:r>
      <w:r w:rsidR="00A73BF2" w:rsidRPr="00326646">
        <w:rPr>
          <w:rStyle w:val="hgkelc"/>
          <w:rFonts w:asciiTheme="minorHAnsi" w:hAnsiTheme="minorHAnsi" w:cstheme="minorHAnsi"/>
          <w:color w:val="222222"/>
          <w:sz w:val="22"/>
          <w:szCs w:val="22"/>
        </w:rPr>
        <w:t>,</w:t>
      </w:r>
      <w:r w:rsidRPr="00326646">
        <w:rPr>
          <w:rStyle w:val="hgkelc"/>
          <w:rFonts w:asciiTheme="minorHAnsi" w:hAnsiTheme="minorHAnsi" w:cstheme="minorHAnsi"/>
          <w:color w:val="222222"/>
          <w:sz w:val="22"/>
          <w:szCs w:val="22"/>
        </w:rPr>
        <w:t xml:space="preserve"> and for agencies to use their resources to protect the </w:t>
      </w:r>
      <w:r w:rsidRPr="00326646">
        <w:rPr>
          <w:rStyle w:val="hgkelc"/>
          <w:rFonts w:asciiTheme="minorHAnsi" w:hAnsiTheme="minorHAnsi" w:cstheme="minorHAnsi"/>
          <w:b/>
          <w:bCs/>
          <w:color w:val="222222"/>
          <w:sz w:val="22"/>
          <w:szCs w:val="22"/>
        </w:rPr>
        <w:t>child</w:t>
      </w:r>
      <w:r w:rsidRPr="00326646">
        <w:rPr>
          <w:rStyle w:val="hgkelc"/>
          <w:rFonts w:asciiTheme="minorHAnsi" w:hAnsiTheme="minorHAnsi" w:cstheme="minorHAnsi"/>
          <w:color w:val="222222"/>
          <w:sz w:val="22"/>
          <w:szCs w:val="22"/>
        </w:rPr>
        <w:t xml:space="preserve"> or young person.</w:t>
      </w:r>
    </w:p>
    <w:p w14:paraId="70B9B823" w14:textId="1397CDAB" w:rsidR="005E1C02" w:rsidRPr="00326646" w:rsidRDefault="005E1C02" w:rsidP="00EB4C23">
      <w:pPr>
        <w:pStyle w:val="seftonh3"/>
        <w:rPr>
          <w:rFonts w:asciiTheme="minorHAnsi" w:hAnsiTheme="minorHAnsi" w:cstheme="minorHAnsi"/>
          <w:sz w:val="22"/>
          <w:szCs w:val="22"/>
          <w:u w:val="single"/>
        </w:rPr>
      </w:pPr>
      <w:r w:rsidRPr="00326646">
        <w:rPr>
          <w:rFonts w:asciiTheme="minorHAnsi" w:hAnsiTheme="minorHAnsi" w:cstheme="minorHAnsi"/>
          <w:sz w:val="22"/>
          <w:szCs w:val="22"/>
        </w:rPr>
        <w:t xml:space="preserve">Our schools will use advice produced by the Home Office for staff to have an understanding </w:t>
      </w:r>
      <w:r w:rsidR="001F0A3B" w:rsidRPr="001F0A3B">
        <w:rPr>
          <w:rFonts w:asciiTheme="minorHAnsi" w:hAnsiTheme="minorHAnsi" w:cstheme="minorHAnsi"/>
          <w:sz w:val="22"/>
          <w:szCs w:val="22"/>
        </w:rPr>
        <w:t>of</w:t>
      </w:r>
      <w:r w:rsidR="00A73BF2" w:rsidRPr="001F0A3B">
        <w:rPr>
          <w:rFonts w:asciiTheme="minorHAnsi" w:hAnsiTheme="minorHAnsi" w:cstheme="minorHAnsi"/>
          <w:sz w:val="22"/>
          <w:szCs w:val="22"/>
        </w:rPr>
        <w:t xml:space="preserve"> </w:t>
      </w:r>
      <w:r w:rsidRPr="00326646">
        <w:rPr>
          <w:rFonts w:asciiTheme="minorHAnsi" w:hAnsiTheme="minorHAnsi" w:cstheme="minorHAnsi"/>
          <w:sz w:val="22"/>
          <w:szCs w:val="22"/>
        </w:rPr>
        <w:t>the risks associated with gang related behaviour and what measures can be taken to address these issues. The guidance can be found at:-</w:t>
      </w:r>
      <w:hyperlink r:id="rId53" w:history="1">
        <w:r w:rsidRPr="00326646">
          <w:rPr>
            <w:rStyle w:val="Hyperlink"/>
            <w:rFonts w:asciiTheme="minorHAnsi" w:hAnsiTheme="minorHAnsi" w:cstheme="minorHAnsi"/>
            <w:b/>
            <w:color w:val="0070C0"/>
            <w:sz w:val="22"/>
            <w:szCs w:val="22"/>
          </w:rPr>
          <w:t>https://assets.publishing.service.gov.uk/government/uploads/system/uploads/attachment_data/file/741194/HOCountyLinesGuidanceSept2018.pdf</w:t>
        </w:r>
      </w:hyperlink>
      <w:r w:rsidRPr="00326646">
        <w:rPr>
          <w:rFonts w:asciiTheme="minorHAnsi" w:hAnsiTheme="minorHAnsi" w:cstheme="minorHAnsi"/>
          <w:color w:val="333333"/>
          <w:sz w:val="22"/>
          <w:szCs w:val="22"/>
        </w:rPr>
        <w:t>.</w:t>
      </w:r>
    </w:p>
    <w:p w14:paraId="1FD9F8F3" w14:textId="77777777" w:rsidR="00E6157B" w:rsidRPr="00326646" w:rsidRDefault="00AE5657" w:rsidP="00EB4C23">
      <w:pPr>
        <w:rPr>
          <w:rFonts w:asciiTheme="minorHAnsi" w:hAnsiTheme="minorHAnsi" w:cstheme="minorHAnsi"/>
          <w:b/>
          <w:sz w:val="22"/>
          <w:szCs w:val="22"/>
        </w:rPr>
      </w:pPr>
      <w:bookmarkStart w:id="20" w:name="_Hlk80738859"/>
      <w:r w:rsidRPr="00326646">
        <w:rPr>
          <w:rFonts w:asciiTheme="minorHAnsi" w:hAnsiTheme="minorHAnsi" w:cstheme="minorHAnsi"/>
          <w:b/>
          <w:sz w:val="22"/>
          <w:szCs w:val="22"/>
        </w:rPr>
        <w:t>12.10 Modern</w:t>
      </w:r>
      <w:r w:rsidR="00E6157B" w:rsidRPr="00326646">
        <w:rPr>
          <w:rFonts w:asciiTheme="minorHAnsi" w:hAnsiTheme="minorHAnsi" w:cstheme="minorHAnsi"/>
          <w:b/>
          <w:sz w:val="22"/>
          <w:szCs w:val="22"/>
        </w:rPr>
        <w:t xml:space="preserve"> Slavery Trafficked Children</w:t>
      </w:r>
    </w:p>
    <w:bookmarkEnd w:id="20"/>
    <w:p w14:paraId="08303ADA" w14:textId="77777777" w:rsidR="001E25AE" w:rsidRPr="00326646" w:rsidRDefault="001E25AE" w:rsidP="00EB4C23">
      <w:pPr>
        <w:pStyle w:val="DfESBullets"/>
        <w:tabs>
          <w:tab w:val="clear" w:pos="720"/>
          <w:tab w:val="num" w:pos="360"/>
        </w:tabs>
        <w:spacing w:after="0" w:line="276" w:lineRule="auto"/>
        <w:ind w:left="0" w:firstLine="0"/>
        <w:rPr>
          <w:rFonts w:asciiTheme="minorHAnsi" w:hAnsiTheme="minorHAnsi" w:cstheme="minorHAnsi"/>
          <w:bCs/>
          <w:sz w:val="22"/>
          <w:szCs w:val="22"/>
        </w:rPr>
      </w:pPr>
    </w:p>
    <w:p w14:paraId="3D4E75FE" w14:textId="77777777" w:rsidR="00E6157B" w:rsidRPr="00326646" w:rsidRDefault="00E6157B" w:rsidP="00EB4C23">
      <w:pPr>
        <w:pStyle w:val="DfESBullets"/>
        <w:tabs>
          <w:tab w:val="clear" w:pos="720"/>
          <w:tab w:val="num" w:pos="360"/>
        </w:tabs>
        <w:spacing w:after="0"/>
        <w:ind w:left="0" w:firstLine="0"/>
        <w:rPr>
          <w:rFonts w:asciiTheme="minorHAnsi" w:hAnsiTheme="minorHAnsi" w:cstheme="minorHAnsi"/>
          <w:bCs/>
          <w:sz w:val="22"/>
          <w:szCs w:val="22"/>
        </w:rPr>
      </w:pPr>
      <w:r w:rsidRPr="00326646">
        <w:rPr>
          <w:rFonts w:asciiTheme="minorHAnsi" w:hAnsiTheme="minorHAnsi" w:cstheme="minorHAnsi"/>
          <w:bCs/>
          <w:sz w:val="22"/>
          <w:szCs w:val="22"/>
        </w:rPr>
        <w:t>Our school recognises Trafficking is where children and young people are tricked, forced or persuaded to be moved or transported and then exploited, forced to work or sold. Children are trafficked for sexual and criminal exploitation, benefit fraud, forced marriage, domestic slavery, forced labour, committing crime like theft, county lines.</w:t>
      </w:r>
    </w:p>
    <w:p w14:paraId="06115EFA" w14:textId="77777777" w:rsidR="00E6157B" w:rsidRPr="00326646" w:rsidRDefault="00E6157B" w:rsidP="00EB4C23">
      <w:pPr>
        <w:pStyle w:val="DfESBullets"/>
        <w:tabs>
          <w:tab w:val="clear" w:pos="720"/>
          <w:tab w:val="num" w:pos="360"/>
        </w:tabs>
        <w:spacing w:after="0" w:line="276" w:lineRule="auto"/>
        <w:ind w:left="0" w:firstLine="0"/>
        <w:rPr>
          <w:rFonts w:asciiTheme="minorHAnsi" w:hAnsiTheme="minorHAnsi" w:cstheme="minorHAnsi"/>
          <w:bCs/>
          <w:sz w:val="22"/>
          <w:szCs w:val="22"/>
        </w:rPr>
      </w:pPr>
      <w:r w:rsidRPr="00326646">
        <w:rPr>
          <w:rFonts w:asciiTheme="minorHAnsi" w:hAnsiTheme="minorHAnsi" w:cstheme="minorHAnsi"/>
          <w:bCs/>
          <w:sz w:val="22"/>
          <w:szCs w:val="22"/>
        </w:rPr>
        <w:t xml:space="preserve"> </w:t>
      </w:r>
    </w:p>
    <w:p w14:paraId="63755E28" w14:textId="77777777" w:rsidR="00EC5DE6" w:rsidRPr="00326646" w:rsidRDefault="00E6157B" w:rsidP="00EB4C23">
      <w:pPr>
        <w:pStyle w:val="DfESBullets"/>
        <w:tabs>
          <w:tab w:val="clear" w:pos="720"/>
          <w:tab w:val="num" w:pos="360"/>
        </w:tabs>
        <w:spacing w:after="0"/>
        <w:ind w:left="0" w:firstLine="0"/>
        <w:rPr>
          <w:rFonts w:asciiTheme="minorHAnsi" w:hAnsiTheme="minorHAnsi" w:cstheme="minorHAnsi"/>
          <w:sz w:val="22"/>
          <w:szCs w:val="22"/>
        </w:rPr>
      </w:pPr>
      <w:r w:rsidRPr="00326646">
        <w:rPr>
          <w:rFonts w:asciiTheme="minorHAnsi" w:hAnsiTheme="minorHAnsi" w:cstheme="minorHAnsi"/>
          <w:sz w:val="22"/>
          <w:szCs w:val="22"/>
        </w:rPr>
        <w:t>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r w:rsidR="00606737" w:rsidRPr="00326646">
        <w:rPr>
          <w:rFonts w:asciiTheme="minorHAnsi" w:hAnsiTheme="minorHAnsi" w:cstheme="minorHAnsi"/>
          <w:sz w:val="22"/>
          <w:szCs w:val="22"/>
        </w:rPr>
        <w:t>,</w:t>
      </w:r>
      <w:r w:rsidRPr="00326646">
        <w:rPr>
          <w:rFonts w:asciiTheme="minorHAnsi" w:hAnsiTheme="minorHAnsi" w:cstheme="minorHAnsi"/>
          <w:sz w:val="22"/>
          <w:szCs w:val="22"/>
        </w:rPr>
        <w:t xml:space="preserve"> we will report our concerns in relation to the above </w:t>
      </w:r>
      <w:r w:rsidRPr="00326646">
        <w:rPr>
          <w:rFonts w:asciiTheme="minorHAnsi" w:hAnsiTheme="minorHAnsi" w:cstheme="minorHAnsi"/>
          <w:iCs/>
          <w:color w:val="000000"/>
          <w:sz w:val="22"/>
          <w:szCs w:val="22"/>
        </w:rPr>
        <w:t xml:space="preserve">and contact the DSL should we suspect or receive information that either parents or their children may be victims of modern slavery.  Our DSL </w:t>
      </w:r>
      <w:r w:rsidRPr="00326646">
        <w:rPr>
          <w:rFonts w:asciiTheme="minorHAnsi" w:hAnsiTheme="minorHAnsi" w:cstheme="minorHAnsi"/>
          <w:bCs/>
          <w:sz w:val="22"/>
          <w:szCs w:val="22"/>
        </w:rPr>
        <w:t xml:space="preserve">will </w:t>
      </w:r>
      <w:r w:rsidR="00AC461A" w:rsidRPr="00326646">
        <w:rPr>
          <w:rFonts w:asciiTheme="minorHAnsi" w:hAnsiTheme="minorHAnsi" w:cstheme="minorHAnsi"/>
          <w:bCs/>
          <w:sz w:val="22"/>
          <w:szCs w:val="22"/>
        </w:rPr>
        <w:t xml:space="preserve">speak to the MASH and </w:t>
      </w:r>
      <w:r w:rsidRPr="00326646">
        <w:rPr>
          <w:rFonts w:asciiTheme="minorHAnsi" w:hAnsiTheme="minorHAnsi" w:cstheme="minorHAnsi"/>
          <w:bCs/>
          <w:sz w:val="22"/>
          <w:szCs w:val="22"/>
        </w:rPr>
        <w:t>consider whether a referral to the National Referral Mechanism (NRM) should be undertaken in order to safeguard that child and/or other children</w:t>
      </w:r>
      <w:r w:rsidR="00606737" w:rsidRPr="00326646">
        <w:rPr>
          <w:rFonts w:asciiTheme="minorHAnsi" w:hAnsiTheme="minorHAnsi" w:cstheme="minorHAnsi"/>
          <w:bCs/>
          <w:sz w:val="22"/>
          <w:szCs w:val="22"/>
        </w:rPr>
        <w:t>.</w:t>
      </w:r>
      <w:r w:rsidRPr="00326646">
        <w:rPr>
          <w:rFonts w:asciiTheme="minorHAnsi" w:hAnsiTheme="minorHAnsi" w:cstheme="minorHAnsi"/>
          <w:bCs/>
          <w:sz w:val="22"/>
          <w:szCs w:val="22"/>
        </w:rPr>
        <w:t xml:space="preserve"> National NRM guidance available at:</w:t>
      </w:r>
    </w:p>
    <w:p w14:paraId="28AA0D5C" w14:textId="77777777" w:rsidR="00E6157B" w:rsidRPr="00326646" w:rsidRDefault="00BB32B5" w:rsidP="00EB4C23">
      <w:pPr>
        <w:pStyle w:val="DfESBullets"/>
        <w:tabs>
          <w:tab w:val="clear" w:pos="720"/>
          <w:tab w:val="num" w:pos="360"/>
        </w:tabs>
        <w:spacing w:after="0"/>
        <w:ind w:left="0" w:firstLine="0"/>
        <w:rPr>
          <w:rFonts w:asciiTheme="minorHAnsi" w:hAnsiTheme="minorHAnsi" w:cstheme="minorHAnsi"/>
          <w:bCs/>
          <w:sz w:val="22"/>
          <w:szCs w:val="22"/>
        </w:rPr>
      </w:pPr>
      <w:hyperlink r:id="rId54" w:history="1">
        <w:r w:rsidR="00EC5DE6" w:rsidRPr="00326646">
          <w:rPr>
            <w:rStyle w:val="Hyperlink"/>
            <w:rFonts w:asciiTheme="minorHAnsi" w:hAnsiTheme="minorHAnsi" w:cstheme="minorHAnsi"/>
            <w:b/>
            <w:color w:val="0070C0"/>
            <w:sz w:val="22"/>
            <w:szCs w:val="22"/>
          </w:rPr>
          <w:t>https://www.modernslaveryhelpline.org/learn-more/frontline-professionals/nrm-overview-and-form?gclid=EAIaIQobChMInpLM0pm66wIVEu7tCh2YwAbQEAAYASAAEgKrKfD_BwE</w:t>
        </w:r>
      </w:hyperlink>
      <w:r w:rsidR="00E6157B" w:rsidRPr="00326646">
        <w:rPr>
          <w:rFonts w:asciiTheme="minorHAnsi" w:hAnsiTheme="minorHAnsi" w:cstheme="minorHAnsi"/>
          <w:bCs/>
          <w:sz w:val="22"/>
          <w:szCs w:val="22"/>
        </w:rPr>
        <w:t>.</w:t>
      </w:r>
      <w:r w:rsidR="00AC461A" w:rsidRPr="00326646">
        <w:rPr>
          <w:rFonts w:asciiTheme="minorHAnsi" w:hAnsiTheme="minorHAnsi" w:cstheme="minorHAnsi"/>
          <w:bCs/>
          <w:sz w:val="22"/>
          <w:szCs w:val="22"/>
        </w:rPr>
        <w:t xml:space="preserve"> </w:t>
      </w:r>
    </w:p>
    <w:p w14:paraId="1ECF3A52" w14:textId="77777777" w:rsidR="00E6157B" w:rsidRPr="00326646" w:rsidRDefault="00E6157B" w:rsidP="00EB4C23">
      <w:pPr>
        <w:pStyle w:val="DfESBullets"/>
        <w:tabs>
          <w:tab w:val="clear" w:pos="720"/>
          <w:tab w:val="num" w:pos="360"/>
        </w:tabs>
        <w:spacing w:after="0" w:line="276" w:lineRule="auto"/>
        <w:ind w:left="0" w:firstLine="0"/>
        <w:rPr>
          <w:rFonts w:asciiTheme="minorHAnsi" w:hAnsiTheme="minorHAnsi" w:cstheme="minorHAnsi"/>
          <w:bCs/>
          <w:sz w:val="22"/>
          <w:szCs w:val="22"/>
        </w:rPr>
      </w:pPr>
    </w:p>
    <w:p w14:paraId="0EFD229A" w14:textId="77777777" w:rsidR="00E6157B" w:rsidRPr="00326646" w:rsidRDefault="009E4A87"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b/>
          <w:bCs/>
          <w:color w:val="000000"/>
          <w:sz w:val="22"/>
          <w:szCs w:val="22"/>
        </w:rPr>
        <w:t>12</w:t>
      </w:r>
      <w:r w:rsidR="004F703F" w:rsidRPr="00326646">
        <w:rPr>
          <w:rFonts w:asciiTheme="minorHAnsi" w:hAnsiTheme="minorHAnsi" w:cstheme="minorHAnsi"/>
          <w:b/>
          <w:bCs/>
          <w:color w:val="000000"/>
          <w:sz w:val="22"/>
          <w:szCs w:val="22"/>
        </w:rPr>
        <w:t xml:space="preserve">.11 </w:t>
      </w:r>
      <w:r w:rsidR="00E6157B" w:rsidRPr="00326646">
        <w:rPr>
          <w:rFonts w:asciiTheme="minorHAnsi" w:hAnsiTheme="minorHAnsi" w:cstheme="minorHAnsi"/>
          <w:b/>
          <w:bCs/>
          <w:color w:val="000000"/>
          <w:sz w:val="22"/>
          <w:szCs w:val="22"/>
        </w:rPr>
        <w:t xml:space="preserve">Homelessness </w:t>
      </w:r>
    </w:p>
    <w:p w14:paraId="20251403" w14:textId="77777777" w:rsidR="00AC461A" w:rsidRPr="00326646" w:rsidRDefault="00AC461A" w:rsidP="00EB4C23">
      <w:pPr>
        <w:autoSpaceDE w:val="0"/>
        <w:autoSpaceDN w:val="0"/>
        <w:adjustRightInd w:val="0"/>
        <w:rPr>
          <w:rFonts w:asciiTheme="minorHAnsi" w:hAnsiTheme="minorHAnsi" w:cstheme="minorHAnsi"/>
          <w:color w:val="FF0000"/>
          <w:sz w:val="22"/>
          <w:szCs w:val="22"/>
        </w:rPr>
      </w:pPr>
    </w:p>
    <w:p w14:paraId="497D750E" w14:textId="77777777" w:rsidR="00E6157B" w:rsidRPr="00326646" w:rsidRDefault="00712155" w:rsidP="00EB4C23">
      <w:pPr>
        <w:autoSpaceDE w:val="0"/>
        <w:autoSpaceDN w:val="0"/>
        <w:adjustRightInd w:val="0"/>
        <w:rPr>
          <w:rFonts w:asciiTheme="minorHAnsi" w:hAnsiTheme="minorHAnsi" w:cstheme="minorHAnsi"/>
          <w:b/>
          <w:sz w:val="22"/>
          <w:szCs w:val="22"/>
        </w:rPr>
      </w:pPr>
      <w:r w:rsidRPr="00326646">
        <w:rPr>
          <w:rFonts w:asciiTheme="minorHAnsi" w:eastAsia="Calibri" w:hAnsiTheme="minorHAnsi" w:cstheme="minorHAnsi"/>
          <w:sz w:val="22"/>
          <w:szCs w:val="22"/>
          <w:lang w:eastAsia="en-US"/>
        </w:rPr>
        <w:t>Range High School</w:t>
      </w:r>
      <w:r w:rsidR="00E6157B" w:rsidRPr="00326646">
        <w:rPr>
          <w:rFonts w:asciiTheme="minorHAnsi" w:hAnsiTheme="minorHAnsi" w:cstheme="minorHAnsi"/>
          <w:color w:val="000000"/>
          <w:sz w:val="22"/>
          <w:szCs w:val="22"/>
        </w:rPr>
        <w:t xml:space="preserve"> recognises that being homeless or being at risk of becoming homeless presents a real risk to a child’s welfare. The designated safeguarding lead is aware of contact details and referral routes in to the Local Housing Authority so they can raise/progress concerns at the earliest opportunity. Indicators that a family may be at risk of homelessness include: </w:t>
      </w:r>
      <w:r w:rsidR="00E6157B" w:rsidRPr="00326646">
        <w:rPr>
          <w:rFonts w:asciiTheme="minorHAnsi" w:hAnsiTheme="minorHAnsi" w:cstheme="minorHAnsi"/>
          <w:b/>
          <w:color w:val="000000"/>
          <w:sz w:val="22"/>
          <w:szCs w:val="22"/>
        </w:rPr>
        <w:t>household debt,</w:t>
      </w:r>
      <w:r w:rsidR="00E6157B" w:rsidRPr="00326646">
        <w:rPr>
          <w:rFonts w:asciiTheme="minorHAnsi" w:hAnsiTheme="minorHAnsi" w:cstheme="minorHAnsi"/>
          <w:b/>
          <w:sz w:val="22"/>
          <w:szCs w:val="22"/>
        </w:rPr>
        <w:t xml:space="preserve"> rent arrears, domestic abuse and anti-social behaviour, the family being asked to leave a property</w:t>
      </w:r>
      <w:r w:rsidR="00AC461A" w:rsidRPr="00326646">
        <w:rPr>
          <w:rFonts w:asciiTheme="minorHAnsi" w:hAnsiTheme="minorHAnsi" w:cstheme="minorHAnsi"/>
          <w:b/>
          <w:sz w:val="22"/>
          <w:szCs w:val="22"/>
        </w:rPr>
        <w:t xml:space="preserve">. </w:t>
      </w:r>
      <w:r w:rsidR="00E6157B" w:rsidRPr="00326646">
        <w:rPr>
          <w:rFonts w:asciiTheme="minorHAnsi" w:hAnsiTheme="minorHAnsi" w:cstheme="minorHAnsi"/>
          <w:sz w:val="22"/>
          <w:szCs w:val="22"/>
        </w:rPr>
        <w:t xml:space="preserve">Our school will work closely with the Housing Options Team and other services if children in our school are homeless or are at risk from becoming homeless. </w:t>
      </w:r>
      <w:r w:rsidR="00E6157B" w:rsidRPr="00326646">
        <w:rPr>
          <w:rFonts w:asciiTheme="minorHAnsi" w:hAnsiTheme="minorHAnsi" w:cstheme="minorHAnsi"/>
          <w:b/>
          <w:sz w:val="22"/>
          <w:szCs w:val="22"/>
        </w:rPr>
        <w:t>The Housing Options Team can be contacted on 0151 934 3541.</w:t>
      </w:r>
    </w:p>
    <w:p w14:paraId="6D007C3D" w14:textId="77777777" w:rsidR="00E6157B" w:rsidRPr="00326646" w:rsidRDefault="00E6157B" w:rsidP="00EB4C23">
      <w:pPr>
        <w:rPr>
          <w:rFonts w:asciiTheme="minorHAnsi" w:hAnsiTheme="minorHAnsi" w:cstheme="minorHAnsi"/>
          <w:b/>
          <w:sz w:val="22"/>
          <w:szCs w:val="22"/>
        </w:rPr>
      </w:pPr>
    </w:p>
    <w:p w14:paraId="46AB2E6A" w14:textId="77777777" w:rsidR="00AC461A" w:rsidRPr="00326646" w:rsidRDefault="00AE5657" w:rsidP="00EB4C23">
      <w:pPr>
        <w:pStyle w:val="Heading1"/>
        <w:rPr>
          <w:rFonts w:asciiTheme="minorHAnsi" w:hAnsiTheme="minorHAnsi" w:cstheme="minorHAnsi"/>
          <w:sz w:val="22"/>
          <w:szCs w:val="22"/>
        </w:rPr>
      </w:pPr>
      <w:r w:rsidRPr="00326646">
        <w:rPr>
          <w:rFonts w:asciiTheme="minorHAnsi" w:hAnsiTheme="minorHAnsi" w:cstheme="minorHAnsi"/>
          <w:sz w:val="22"/>
          <w:szCs w:val="22"/>
        </w:rPr>
        <w:t>12.12 Children</w:t>
      </w:r>
      <w:r w:rsidR="00E6157B" w:rsidRPr="00326646">
        <w:rPr>
          <w:rFonts w:asciiTheme="minorHAnsi" w:hAnsiTheme="minorHAnsi" w:cstheme="minorHAnsi"/>
          <w:sz w:val="22"/>
          <w:szCs w:val="22"/>
        </w:rPr>
        <w:t xml:space="preserve"> and the </w:t>
      </w:r>
      <w:r w:rsidR="009E4A87" w:rsidRPr="00326646">
        <w:rPr>
          <w:rFonts w:asciiTheme="minorHAnsi" w:hAnsiTheme="minorHAnsi" w:cstheme="minorHAnsi"/>
          <w:sz w:val="22"/>
          <w:szCs w:val="22"/>
        </w:rPr>
        <w:t>c</w:t>
      </w:r>
      <w:r w:rsidR="00E6157B" w:rsidRPr="00326646">
        <w:rPr>
          <w:rFonts w:asciiTheme="minorHAnsi" w:hAnsiTheme="minorHAnsi" w:cstheme="minorHAnsi"/>
          <w:sz w:val="22"/>
          <w:szCs w:val="22"/>
        </w:rPr>
        <w:t xml:space="preserve">ourt </w:t>
      </w:r>
      <w:r w:rsidR="009E4A87" w:rsidRPr="00326646">
        <w:rPr>
          <w:rFonts w:asciiTheme="minorHAnsi" w:hAnsiTheme="minorHAnsi" w:cstheme="minorHAnsi"/>
          <w:sz w:val="22"/>
          <w:szCs w:val="22"/>
        </w:rPr>
        <w:t>s</w:t>
      </w:r>
      <w:r w:rsidR="00E6157B" w:rsidRPr="00326646">
        <w:rPr>
          <w:rFonts w:asciiTheme="minorHAnsi" w:hAnsiTheme="minorHAnsi" w:cstheme="minorHAnsi"/>
          <w:sz w:val="22"/>
          <w:szCs w:val="22"/>
        </w:rPr>
        <w:t xml:space="preserve">ystem </w:t>
      </w:r>
    </w:p>
    <w:p w14:paraId="302074E5" w14:textId="77777777" w:rsidR="00AC461A" w:rsidRPr="00326646" w:rsidRDefault="00AC461A" w:rsidP="00EB4C23">
      <w:pPr>
        <w:pStyle w:val="Heading1"/>
        <w:rPr>
          <w:rFonts w:asciiTheme="minorHAnsi" w:hAnsiTheme="minorHAnsi" w:cstheme="minorHAnsi"/>
          <w:sz w:val="22"/>
          <w:szCs w:val="22"/>
        </w:rPr>
      </w:pPr>
    </w:p>
    <w:p w14:paraId="68314D9B" w14:textId="77777777" w:rsidR="00E6157B" w:rsidRPr="00326646" w:rsidRDefault="00E6157B" w:rsidP="00EB4C23">
      <w:pPr>
        <w:pStyle w:val="Heading1"/>
        <w:spacing w:line="240" w:lineRule="auto"/>
        <w:rPr>
          <w:rFonts w:asciiTheme="minorHAnsi" w:hAnsiTheme="minorHAnsi" w:cstheme="minorHAnsi"/>
          <w:b w:val="0"/>
          <w:sz w:val="22"/>
          <w:szCs w:val="22"/>
        </w:rPr>
      </w:pPr>
      <w:r w:rsidRPr="00326646">
        <w:rPr>
          <w:rFonts w:asciiTheme="minorHAnsi" w:hAnsiTheme="minorHAnsi" w:cstheme="minorHAnsi"/>
          <w:b w:val="0"/>
          <w:sz w:val="22"/>
          <w:szCs w:val="22"/>
        </w:rPr>
        <w:t>All staff should be aware that any child involved in legal proceedings should be made known to the Designated Safeguarding Lead</w:t>
      </w:r>
      <w:r w:rsidR="00CD0076" w:rsidRPr="00326646">
        <w:rPr>
          <w:rFonts w:asciiTheme="minorHAnsi" w:hAnsiTheme="minorHAnsi" w:cstheme="minorHAnsi"/>
          <w:b w:val="0"/>
          <w:sz w:val="22"/>
          <w:szCs w:val="22"/>
        </w:rPr>
        <w:t xml:space="preserve">. </w:t>
      </w:r>
      <w:r w:rsidRPr="00326646">
        <w:rPr>
          <w:rFonts w:asciiTheme="minorHAnsi" w:hAnsiTheme="minorHAnsi" w:cstheme="minorHAnsi"/>
          <w:b w:val="0"/>
          <w:sz w:val="22"/>
          <w:szCs w:val="22"/>
        </w:rPr>
        <w:t xml:space="preserve"> Children are sometime required to give evidence in criminal courts, either for crimes committed against them or for crimes they have witnessed.  Where there is a family break up</w:t>
      </w:r>
      <w:r w:rsidR="00CD0076" w:rsidRPr="00326646">
        <w:rPr>
          <w:rFonts w:asciiTheme="minorHAnsi" w:hAnsiTheme="minorHAnsi" w:cstheme="minorHAnsi"/>
          <w:b w:val="0"/>
          <w:sz w:val="22"/>
          <w:szCs w:val="22"/>
        </w:rPr>
        <w:t>,</w:t>
      </w:r>
      <w:r w:rsidRPr="00326646">
        <w:rPr>
          <w:rFonts w:asciiTheme="minorHAnsi" w:hAnsiTheme="minorHAnsi" w:cstheme="minorHAnsi"/>
          <w:b w:val="0"/>
          <w:sz w:val="22"/>
          <w:szCs w:val="22"/>
        </w:rPr>
        <w:t xml:space="preserve"> making child arrangements via the family courts following separation can be stressful and entrench conflict in families. There are two age appropriate guides to support children </w:t>
      </w:r>
      <w:hyperlink r:id="rId55" w:history="1">
        <w:r w:rsidRPr="00326646">
          <w:rPr>
            <w:rStyle w:val="Hyperlink"/>
            <w:rFonts w:asciiTheme="minorHAnsi" w:hAnsiTheme="minorHAnsi" w:cstheme="minorHAnsi"/>
            <w:color w:val="0070C0"/>
            <w:sz w:val="22"/>
            <w:szCs w:val="22"/>
          </w:rPr>
          <w:t>5-11 year olds</w:t>
        </w:r>
      </w:hyperlink>
      <w:r w:rsidRPr="00326646">
        <w:rPr>
          <w:rFonts w:asciiTheme="minorHAnsi" w:hAnsiTheme="minorHAnsi" w:cstheme="minorHAnsi"/>
          <w:b w:val="0"/>
          <w:sz w:val="22"/>
          <w:szCs w:val="22"/>
        </w:rPr>
        <w:t xml:space="preserve"> and </w:t>
      </w:r>
      <w:hyperlink r:id="rId56" w:history="1">
        <w:r w:rsidRPr="00326646">
          <w:rPr>
            <w:rStyle w:val="Hyperlink"/>
            <w:rFonts w:asciiTheme="minorHAnsi" w:hAnsiTheme="minorHAnsi" w:cstheme="minorHAnsi"/>
            <w:color w:val="0070C0"/>
            <w:sz w:val="22"/>
            <w:szCs w:val="22"/>
          </w:rPr>
          <w:t>12-17 year olds</w:t>
        </w:r>
      </w:hyperlink>
      <w:r w:rsidRPr="00326646">
        <w:rPr>
          <w:rFonts w:asciiTheme="minorHAnsi" w:hAnsiTheme="minorHAnsi" w:cstheme="minorHAnsi"/>
          <w:b w:val="0"/>
          <w:sz w:val="22"/>
          <w:szCs w:val="22"/>
        </w:rPr>
        <w:t xml:space="preserve">, they explain each step of the process and special measures that are available.  There are diagrams illustrating the courtroom structure and the use of video links is explained.  The Ministry of Justice has launched an online </w:t>
      </w:r>
      <w:hyperlink r:id="rId57" w:history="1">
        <w:r w:rsidRPr="00326646">
          <w:rPr>
            <w:rStyle w:val="Hyperlink"/>
            <w:rFonts w:asciiTheme="minorHAnsi" w:hAnsiTheme="minorHAnsi" w:cstheme="minorHAnsi"/>
            <w:color w:val="0070C0"/>
            <w:sz w:val="22"/>
            <w:szCs w:val="22"/>
          </w:rPr>
          <w:t>child arrangements information tool</w:t>
        </w:r>
      </w:hyperlink>
      <w:r w:rsidRPr="00326646">
        <w:rPr>
          <w:rFonts w:asciiTheme="minorHAnsi" w:hAnsiTheme="minorHAnsi" w:cstheme="minorHAnsi"/>
          <w:b w:val="0"/>
          <w:sz w:val="22"/>
          <w:szCs w:val="22"/>
        </w:rPr>
        <w:t xml:space="preserve"> with clear and concise information on the dispute resolution service. This may be useful for some parents and carers.</w:t>
      </w:r>
    </w:p>
    <w:p w14:paraId="467B1A09" w14:textId="77777777" w:rsidR="00E6157B" w:rsidRPr="00326646" w:rsidRDefault="00E6157B" w:rsidP="00EB4C23">
      <w:pPr>
        <w:rPr>
          <w:rFonts w:asciiTheme="minorHAnsi" w:hAnsiTheme="minorHAnsi" w:cstheme="minorHAnsi"/>
          <w:sz w:val="22"/>
          <w:szCs w:val="22"/>
        </w:rPr>
      </w:pPr>
    </w:p>
    <w:p w14:paraId="7BA2A63B" w14:textId="77777777" w:rsidR="00E6157B" w:rsidRPr="00326646" w:rsidRDefault="009E4A87" w:rsidP="00EB4C23">
      <w:pPr>
        <w:pStyle w:val="Heading2"/>
        <w:rPr>
          <w:rFonts w:asciiTheme="minorHAnsi" w:hAnsiTheme="minorHAnsi" w:cstheme="minorHAnsi"/>
          <w:sz w:val="22"/>
          <w:szCs w:val="22"/>
        </w:rPr>
      </w:pPr>
      <w:r w:rsidRPr="00326646">
        <w:rPr>
          <w:rFonts w:asciiTheme="minorHAnsi" w:hAnsiTheme="minorHAnsi" w:cstheme="minorHAnsi"/>
          <w:sz w:val="22"/>
          <w:szCs w:val="22"/>
        </w:rPr>
        <w:t>12</w:t>
      </w:r>
      <w:r w:rsidR="004F703F" w:rsidRPr="00326646">
        <w:rPr>
          <w:rFonts w:asciiTheme="minorHAnsi" w:hAnsiTheme="minorHAnsi" w:cstheme="minorHAnsi"/>
          <w:sz w:val="22"/>
          <w:szCs w:val="22"/>
        </w:rPr>
        <w:t xml:space="preserve">.13 </w:t>
      </w:r>
      <w:bookmarkStart w:id="21" w:name="_Hlk80739196"/>
      <w:r w:rsidR="00E6157B" w:rsidRPr="00326646">
        <w:rPr>
          <w:rFonts w:asciiTheme="minorHAnsi" w:hAnsiTheme="minorHAnsi" w:cstheme="minorHAnsi"/>
          <w:sz w:val="22"/>
          <w:szCs w:val="22"/>
        </w:rPr>
        <w:t xml:space="preserve">Children with </w:t>
      </w:r>
      <w:r w:rsidRPr="00326646">
        <w:rPr>
          <w:rFonts w:asciiTheme="minorHAnsi" w:hAnsiTheme="minorHAnsi" w:cstheme="minorHAnsi"/>
          <w:sz w:val="22"/>
          <w:szCs w:val="22"/>
        </w:rPr>
        <w:t>f</w:t>
      </w:r>
      <w:r w:rsidR="00E6157B" w:rsidRPr="00326646">
        <w:rPr>
          <w:rFonts w:asciiTheme="minorHAnsi" w:hAnsiTheme="minorHAnsi" w:cstheme="minorHAnsi"/>
          <w:sz w:val="22"/>
          <w:szCs w:val="22"/>
        </w:rPr>
        <w:t xml:space="preserve">amily </w:t>
      </w:r>
      <w:r w:rsidRPr="00326646">
        <w:rPr>
          <w:rFonts w:asciiTheme="minorHAnsi" w:hAnsiTheme="minorHAnsi" w:cstheme="minorHAnsi"/>
          <w:sz w:val="22"/>
          <w:szCs w:val="22"/>
        </w:rPr>
        <w:t>m</w:t>
      </w:r>
      <w:r w:rsidR="00E6157B" w:rsidRPr="00326646">
        <w:rPr>
          <w:rFonts w:asciiTheme="minorHAnsi" w:hAnsiTheme="minorHAnsi" w:cstheme="minorHAnsi"/>
          <w:sz w:val="22"/>
          <w:szCs w:val="22"/>
        </w:rPr>
        <w:t xml:space="preserve">embers in </w:t>
      </w:r>
      <w:r w:rsidRPr="00326646">
        <w:rPr>
          <w:rFonts w:asciiTheme="minorHAnsi" w:hAnsiTheme="minorHAnsi" w:cstheme="minorHAnsi"/>
          <w:sz w:val="22"/>
          <w:szCs w:val="22"/>
        </w:rPr>
        <w:t>p</w:t>
      </w:r>
      <w:r w:rsidR="00E6157B" w:rsidRPr="00326646">
        <w:rPr>
          <w:rFonts w:asciiTheme="minorHAnsi" w:hAnsiTheme="minorHAnsi" w:cstheme="minorHAnsi"/>
          <w:sz w:val="22"/>
          <w:szCs w:val="22"/>
        </w:rPr>
        <w:t>rison</w:t>
      </w:r>
    </w:p>
    <w:bookmarkEnd w:id="21"/>
    <w:p w14:paraId="29D012E8" w14:textId="77777777" w:rsidR="00AC461A" w:rsidRPr="00326646" w:rsidRDefault="00AC461A" w:rsidP="00EB4C23">
      <w:pPr>
        <w:rPr>
          <w:rFonts w:asciiTheme="minorHAnsi" w:hAnsiTheme="minorHAnsi" w:cstheme="minorHAnsi"/>
          <w:b/>
          <w:sz w:val="22"/>
          <w:szCs w:val="22"/>
        </w:rPr>
      </w:pPr>
    </w:p>
    <w:p w14:paraId="2E72104B"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Approximately 200,000 children have a parent sent to prison each year.  These children are at risk of poor outcomes including poverty, stigma, isolation and poor mental health</w:t>
      </w:r>
      <w:r w:rsidR="00CD0076" w:rsidRPr="00326646">
        <w:rPr>
          <w:rFonts w:asciiTheme="minorHAnsi" w:hAnsiTheme="minorHAnsi" w:cstheme="minorHAnsi"/>
          <w:sz w:val="22"/>
          <w:szCs w:val="22"/>
        </w:rPr>
        <w:t xml:space="preserve">.  </w:t>
      </w:r>
      <w:hyperlink r:id="rId58" w:history="1">
        <w:r w:rsidRPr="00326646">
          <w:rPr>
            <w:rStyle w:val="Hyperlink"/>
            <w:rFonts w:asciiTheme="minorHAnsi" w:hAnsiTheme="minorHAnsi" w:cstheme="minorHAnsi"/>
            <w:b/>
            <w:color w:val="0070C0"/>
            <w:sz w:val="22"/>
            <w:szCs w:val="22"/>
          </w:rPr>
          <w:t>NICCO</w:t>
        </w:r>
      </w:hyperlink>
      <w:r w:rsidRPr="00326646">
        <w:rPr>
          <w:rFonts w:asciiTheme="minorHAnsi" w:hAnsiTheme="minorHAnsi" w:cstheme="minorHAnsi"/>
          <w:sz w:val="22"/>
          <w:szCs w:val="22"/>
        </w:rPr>
        <w:t xml:space="preserve"> provides information designed to support professionals working with offenders and their children, to help mitigate negative consequences for those children </w:t>
      </w:r>
      <w:hyperlink r:id="rId59" w:history="1">
        <w:r w:rsidRPr="00326646">
          <w:rPr>
            <w:rStyle w:val="Hyperlink"/>
            <w:rFonts w:asciiTheme="minorHAnsi" w:hAnsiTheme="minorHAnsi" w:cstheme="minorHAnsi"/>
            <w:b/>
            <w:color w:val="0070C0"/>
            <w:sz w:val="22"/>
            <w:szCs w:val="22"/>
          </w:rPr>
          <w:t>https://www.nicco.org.uk/</w:t>
        </w:r>
      </w:hyperlink>
      <w:r w:rsidRPr="00326646">
        <w:rPr>
          <w:rFonts w:asciiTheme="minorHAnsi" w:hAnsiTheme="minorHAnsi" w:cstheme="minorHAnsi"/>
          <w:sz w:val="22"/>
          <w:szCs w:val="22"/>
        </w:rPr>
        <w:t>.  Staff must inform the Designated Safeguarding Lead if they know a child has a family member in prison. Our school will offer an early help assessment to the family if they need additional support.</w:t>
      </w:r>
    </w:p>
    <w:p w14:paraId="68E7E80F" w14:textId="77777777" w:rsidR="00E6157B" w:rsidRPr="00326646" w:rsidRDefault="00E6157B" w:rsidP="00EB4C23">
      <w:pPr>
        <w:rPr>
          <w:rFonts w:asciiTheme="minorHAnsi" w:hAnsiTheme="minorHAnsi" w:cstheme="minorHAnsi"/>
          <w:b/>
          <w:sz w:val="22"/>
          <w:szCs w:val="22"/>
          <w:u w:val="single"/>
        </w:rPr>
      </w:pPr>
    </w:p>
    <w:p w14:paraId="23BE66FC" w14:textId="77777777" w:rsidR="00E6157B" w:rsidRPr="00326646" w:rsidRDefault="008F12A1" w:rsidP="00EB4C23">
      <w:pPr>
        <w:rPr>
          <w:rFonts w:asciiTheme="minorHAnsi" w:hAnsiTheme="minorHAnsi" w:cstheme="minorHAnsi"/>
          <w:color w:val="FF0000"/>
          <w:sz w:val="22"/>
          <w:szCs w:val="22"/>
        </w:rPr>
      </w:pPr>
      <w:r w:rsidRPr="00326646">
        <w:rPr>
          <w:rFonts w:asciiTheme="minorHAnsi" w:hAnsiTheme="minorHAnsi" w:cstheme="minorHAnsi"/>
          <w:b/>
          <w:sz w:val="22"/>
          <w:szCs w:val="22"/>
        </w:rPr>
        <w:t>12</w:t>
      </w:r>
      <w:r w:rsidR="004F703F" w:rsidRPr="00326646">
        <w:rPr>
          <w:rFonts w:asciiTheme="minorHAnsi" w:hAnsiTheme="minorHAnsi" w:cstheme="minorHAnsi"/>
          <w:b/>
          <w:sz w:val="22"/>
          <w:szCs w:val="22"/>
        </w:rPr>
        <w:t xml:space="preserve">.14 </w:t>
      </w:r>
      <w:bookmarkStart w:id="22" w:name="_Hlk80739320"/>
      <w:r w:rsidR="00E6157B" w:rsidRPr="00326646">
        <w:rPr>
          <w:rFonts w:asciiTheme="minorHAnsi" w:hAnsiTheme="minorHAnsi" w:cstheme="minorHAnsi"/>
          <w:b/>
          <w:sz w:val="22"/>
          <w:szCs w:val="22"/>
        </w:rPr>
        <w:t>Bullying</w:t>
      </w:r>
      <w:r w:rsidR="006B3E7C" w:rsidRPr="00326646">
        <w:rPr>
          <w:rFonts w:asciiTheme="minorHAnsi" w:hAnsiTheme="minorHAnsi" w:cstheme="minorHAnsi"/>
          <w:b/>
          <w:sz w:val="22"/>
          <w:szCs w:val="22"/>
        </w:rPr>
        <w:t>,</w:t>
      </w:r>
      <w:r w:rsidR="004F703F" w:rsidRPr="00326646">
        <w:rPr>
          <w:rFonts w:asciiTheme="minorHAnsi" w:hAnsiTheme="minorHAnsi" w:cstheme="minorHAnsi"/>
          <w:b/>
          <w:sz w:val="22"/>
          <w:szCs w:val="22"/>
        </w:rPr>
        <w:t xml:space="preserve"> including </w:t>
      </w:r>
      <w:r w:rsidR="00411DD7" w:rsidRPr="00326646">
        <w:rPr>
          <w:rFonts w:asciiTheme="minorHAnsi" w:hAnsiTheme="minorHAnsi" w:cstheme="minorHAnsi"/>
          <w:b/>
          <w:sz w:val="22"/>
          <w:szCs w:val="22"/>
        </w:rPr>
        <w:t>P</w:t>
      </w:r>
      <w:r w:rsidR="004F703F" w:rsidRPr="00326646">
        <w:rPr>
          <w:rFonts w:asciiTheme="minorHAnsi" w:hAnsiTheme="minorHAnsi" w:cstheme="minorHAnsi"/>
          <w:b/>
          <w:sz w:val="22"/>
          <w:szCs w:val="22"/>
        </w:rPr>
        <w:t>rejudiced</w:t>
      </w:r>
      <w:r w:rsidR="00200A8B" w:rsidRPr="00326646">
        <w:rPr>
          <w:rFonts w:asciiTheme="minorHAnsi" w:hAnsiTheme="minorHAnsi" w:cstheme="minorHAnsi"/>
          <w:b/>
          <w:sz w:val="22"/>
          <w:szCs w:val="22"/>
        </w:rPr>
        <w:t xml:space="preserve"> </w:t>
      </w:r>
      <w:r w:rsidR="009E4A87" w:rsidRPr="00326646">
        <w:rPr>
          <w:rFonts w:asciiTheme="minorHAnsi" w:hAnsiTheme="minorHAnsi" w:cstheme="minorHAnsi"/>
          <w:b/>
          <w:sz w:val="22"/>
          <w:szCs w:val="22"/>
        </w:rPr>
        <w:t>b</w:t>
      </w:r>
      <w:r w:rsidR="004F703F" w:rsidRPr="00326646">
        <w:rPr>
          <w:rFonts w:asciiTheme="minorHAnsi" w:hAnsiTheme="minorHAnsi" w:cstheme="minorHAnsi"/>
          <w:b/>
          <w:sz w:val="22"/>
          <w:szCs w:val="22"/>
        </w:rPr>
        <w:t xml:space="preserve">ased </w:t>
      </w:r>
      <w:r w:rsidR="009E4A87" w:rsidRPr="00326646">
        <w:rPr>
          <w:rFonts w:asciiTheme="minorHAnsi" w:hAnsiTheme="minorHAnsi" w:cstheme="minorHAnsi"/>
          <w:b/>
          <w:sz w:val="22"/>
          <w:szCs w:val="22"/>
        </w:rPr>
        <w:t>a</w:t>
      </w:r>
      <w:r w:rsidR="00995CEC" w:rsidRPr="00326646">
        <w:rPr>
          <w:rFonts w:asciiTheme="minorHAnsi" w:hAnsiTheme="minorHAnsi" w:cstheme="minorHAnsi"/>
          <w:b/>
          <w:sz w:val="22"/>
          <w:szCs w:val="22"/>
        </w:rPr>
        <w:t>buse, Racist</w:t>
      </w:r>
      <w:r w:rsidR="004F703F" w:rsidRPr="00326646">
        <w:rPr>
          <w:rFonts w:asciiTheme="minorHAnsi" w:hAnsiTheme="minorHAnsi" w:cstheme="minorHAnsi"/>
          <w:b/>
          <w:sz w:val="22"/>
          <w:szCs w:val="22"/>
        </w:rPr>
        <w:t xml:space="preserve"> </w:t>
      </w:r>
      <w:r w:rsidRPr="00326646">
        <w:rPr>
          <w:rFonts w:asciiTheme="minorHAnsi" w:hAnsiTheme="minorHAnsi" w:cstheme="minorHAnsi"/>
          <w:b/>
          <w:sz w:val="22"/>
          <w:szCs w:val="22"/>
        </w:rPr>
        <w:t>i</w:t>
      </w:r>
      <w:r w:rsidR="004F703F" w:rsidRPr="00326646">
        <w:rPr>
          <w:rFonts w:asciiTheme="minorHAnsi" w:hAnsiTheme="minorHAnsi" w:cstheme="minorHAnsi"/>
          <w:b/>
          <w:sz w:val="22"/>
          <w:szCs w:val="22"/>
        </w:rPr>
        <w:t xml:space="preserve">ncidents and </w:t>
      </w:r>
      <w:r w:rsidR="00200A8B" w:rsidRPr="00326646">
        <w:rPr>
          <w:rFonts w:asciiTheme="minorHAnsi" w:hAnsiTheme="minorHAnsi" w:cstheme="minorHAnsi"/>
          <w:b/>
          <w:sz w:val="22"/>
          <w:szCs w:val="22"/>
        </w:rPr>
        <w:t>C</w:t>
      </w:r>
      <w:r w:rsidR="004F703F" w:rsidRPr="00326646">
        <w:rPr>
          <w:rFonts w:asciiTheme="minorHAnsi" w:hAnsiTheme="minorHAnsi" w:cstheme="minorHAnsi"/>
          <w:b/>
          <w:sz w:val="22"/>
          <w:szCs w:val="22"/>
        </w:rPr>
        <w:t xml:space="preserve">yber </w:t>
      </w:r>
      <w:bookmarkEnd w:id="22"/>
      <w:r w:rsidR="004A0E08" w:rsidRPr="00326646">
        <w:rPr>
          <w:rFonts w:asciiTheme="minorHAnsi" w:hAnsiTheme="minorHAnsi" w:cstheme="minorHAnsi"/>
          <w:b/>
          <w:sz w:val="22"/>
          <w:szCs w:val="22"/>
        </w:rPr>
        <w:t xml:space="preserve">bullying </w:t>
      </w:r>
    </w:p>
    <w:p w14:paraId="5A819BB9" w14:textId="77777777" w:rsidR="000101B4" w:rsidRPr="00326646" w:rsidRDefault="000101B4" w:rsidP="00EB4C23">
      <w:pPr>
        <w:autoSpaceDE w:val="0"/>
        <w:autoSpaceDN w:val="0"/>
        <w:adjustRightInd w:val="0"/>
        <w:rPr>
          <w:rFonts w:asciiTheme="minorHAnsi" w:hAnsiTheme="minorHAnsi" w:cstheme="minorHAnsi"/>
          <w:color w:val="FF0000"/>
          <w:sz w:val="22"/>
          <w:szCs w:val="22"/>
        </w:rPr>
      </w:pPr>
    </w:p>
    <w:p w14:paraId="394001AB" w14:textId="77777777" w:rsidR="00E6157B" w:rsidRPr="00326646" w:rsidRDefault="00712155" w:rsidP="00EB4C23">
      <w:pPr>
        <w:autoSpaceDE w:val="0"/>
        <w:autoSpaceDN w:val="0"/>
        <w:adjustRightInd w:val="0"/>
        <w:rPr>
          <w:rFonts w:asciiTheme="minorHAnsi" w:hAnsiTheme="minorHAnsi" w:cstheme="minorHAnsi"/>
          <w:color w:val="000000"/>
          <w:sz w:val="22"/>
          <w:szCs w:val="22"/>
        </w:rPr>
      </w:pPr>
      <w:r w:rsidRPr="00326646">
        <w:rPr>
          <w:rFonts w:asciiTheme="minorHAnsi" w:eastAsia="Calibri" w:hAnsiTheme="minorHAnsi" w:cstheme="minorHAnsi"/>
          <w:sz w:val="22"/>
          <w:szCs w:val="22"/>
          <w:lang w:eastAsia="en-US"/>
        </w:rPr>
        <w:t xml:space="preserve">Range High School </w:t>
      </w:r>
      <w:r w:rsidR="00E6157B" w:rsidRPr="00326646">
        <w:rPr>
          <w:rFonts w:asciiTheme="minorHAnsi" w:hAnsiTheme="minorHAnsi" w:cstheme="minorHAnsi"/>
          <w:color w:val="000000"/>
          <w:sz w:val="22"/>
          <w:szCs w:val="22"/>
        </w:rPr>
        <w:t xml:space="preserve">has an anti-bullying policy which is set out in a separate document and acknowledges that to allow or condone bullying may lead to consideration under child protection procedures. This includes all forms, </w:t>
      </w:r>
      <w:r w:rsidR="000101B4" w:rsidRPr="00326646">
        <w:rPr>
          <w:rFonts w:asciiTheme="minorHAnsi" w:hAnsiTheme="minorHAnsi" w:cstheme="minorHAnsi"/>
          <w:color w:val="000000"/>
          <w:sz w:val="22"/>
          <w:szCs w:val="22"/>
        </w:rPr>
        <w:t>e.g.</w:t>
      </w:r>
      <w:r w:rsidR="00E6157B" w:rsidRPr="00326646">
        <w:rPr>
          <w:rFonts w:asciiTheme="minorHAnsi" w:hAnsiTheme="minorHAnsi" w:cstheme="minorHAnsi"/>
          <w:color w:val="000000"/>
          <w:sz w:val="22"/>
          <w:szCs w:val="22"/>
        </w:rPr>
        <w:t xml:space="preserve"> cyber, racist, homophobic and gender related bullying. </w:t>
      </w:r>
    </w:p>
    <w:p w14:paraId="678CC174"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p>
    <w:p w14:paraId="1DE67228"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We keep a record of known bullying incidents which is shared </w:t>
      </w:r>
      <w:r w:rsidR="006B3E7C" w:rsidRPr="00326646">
        <w:rPr>
          <w:rFonts w:asciiTheme="minorHAnsi" w:hAnsiTheme="minorHAnsi" w:cstheme="minorHAnsi"/>
          <w:color w:val="000000"/>
          <w:sz w:val="22"/>
          <w:szCs w:val="22"/>
        </w:rPr>
        <w:t>with and</w:t>
      </w:r>
      <w:r w:rsidRPr="00326646">
        <w:rPr>
          <w:rFonts w:asciiTheme="minorHAnsi" w:hAnsiTheme="minorHAnsi" w:cstheme="minorHAnsi"/>
          <w:color w:val="000000"/>
          <w:sz w:val="22"/>
          <w:szCs w:val="22"/>
        </w:rPr>
        <w:t xml:space="preserve"> analysed by the Governing Board</w:t>
      </w:r>
      <w:r w:rsidR="006B3E7C" w:rsidRPr="00326646">
        <w:rPr>
          <w:rFonts w:asciiTheme="minorHAnsi" w:hAnsiTheme="minorHAnsi" w:cstheme="minorHAnsi"/>
          <w:color w:val="000000"/>
          <w:sz w:val="22"/>
          <w:szCs w:val="22"/>
        </w:rPr>
        <w:t xml:space="preserve">. </w:t>
      </w:r>
      <w:r w:rsidRPr="00326646">
        <w:rPr>
          <w:rFonts w:asciiTheme="minorHAnsi" w:hAnsiTheme="minorHAnsi" w:cstheme="minorHAnsi"/>
          <w:color w:val="000000"/>
          <w:sz w:val="22"/>
          <w:szCs w:val="22"/>
        </w:rPr>
        <w:t xml:space="preserve"> All staff are aware that children with SEND and/or differences or perceived differences are more susceptible to being bullied or victims of child abuse. </w:t>
      </w:r>
    </w:p>
    <w:p w14:paraId="2CB63B67"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p>
    <w:p w14:paraId="6611B435" w14:textId="77777777" w:rsidR="00E6157B" w:rsidRPr="00326646" w:rsidRDefault="00E6157B"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If the bullying is particularly serious, or the anti-bullying procedures are seen to be ineffective, the </w:t>
      </w:r>
      <w:r w:rsidR="00745795">
        <w:rPr>
          <w:rFonts w:asciiTheme="minorHAnsi" w:hAnsiTheme="minorHAnsi" w:cstheme="minorHAnsi"/>
          <w:color w:val="000000"/>
          <w:sz w:val="22"/>
          <w:szCs w:val="22"/>
        </w:rPr>
        <w:t>Headteacher</w:t>
      </w:r>
      <w:r w:rsidRPr="00326646">
        <w:rPr>
          <w:rFonts w:asciiTheme="minorHAnsi" w:hAnsiTheme="minorHAnsi" w:cstheme="minorHAnsi"/>
          <w:color w:val="000000"/>
          <w:sz w:val="22"/>
          <w:szCs w:val="22"/>
        </w:rPr>
        <w:t xml:space="preserve"> and DSL will consider implementing child protection procedures. </w:t>
      </w:r>
    </w:p>
    <w:p w14:paraId="503B54A2" w14:textId="77777777" w:rsidR="00E6157B" w:rsidRPr="00326646" w:rsidRDefault="00E6157B" w:rsidP="00EB4C23">
      <w:pPr>
        <w:rPr>
          <w:rFonts w:asciiTheme="minorHAnsi" w:hAnsiTheme="minorHAnsi" w:cstheme="minorHAnsi"/>
          <w:color w:val="000000"/>
          <w:sz w:val="22"/>
          <w:szCs w:val="22"/>
        </w:rPr>
      </w:pPr>
    </w:p>
    <w:p w14:paraId="0F2A9C9A" w14:textId="4EA40344"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color w:val="000000"/>
          <w:sz w:val="22"/>
          <w:szCs w:val="22"/>
        </w:rPr>
        <w:t>The subject of bullying is addressed at regular intervals in P</w:t>
      </w:r>
      <w:r w:rsidR="001F0A3B">
        <w:rPr>
          <w:rFonts w:asciiTheme="minorHAnsi" w:hAnsiTheme="minorHAnsi" w:cstheme="minorHAnsi"/>
          <w:color w:val="000000"/>
          <w:sz w:val="22"/>
          <w:szCs w:val="22"/>
        </w:rPr>
        <w:t>SH</w:t>
      </w:r>
      <w:r w:rsidRPr="00326646">
        <w:rPr>
          <w:rFonts w:asciiTheme="minorHAnsi" w:hAnsiTheme="minorHAnsi" w:cstheme="minorHAnsi"/>
          <w:color w:val="000000"/>
          <w:sz w:val="22"/>
          <w:szCs w:val="22"/>
        </w:rPr>
        <w:t>E education.</w:t>
      </w:r>
    </w:p>
    <w:p w14:paraId="70C679F0" w14:textId="77777777" w:rsidR="00E6157B" w:rsidRPr="00326646" w:rsidRDefault="00E6157B" w:rsidP="00EB4C23">
      <w:pPr>
        <w:autoSpaceDE w:val="0"/>
        <w:autoSpaceDN w:val="0"/>
        <w:adjustRightInd w:val="0"/>
        <w:rPr>
          <w:rFonts w:asciiTheme="minorHAnsi" w:eastAsia="Calibri" w:hAnsiTheme="minorHAnsi" w:cstheme="minorHAnsi"/>
          <w:b/>
          <w:bCs/>
          <w:sz w:val="22"/>
          <w:szCs w:val="22"/>
          <w:u w:val="single"/>
          <w:lang w:eastAsia="en-US"/>
        </w:rPr>
      </w:pPr>
    </w:p>
    <w:p w14:paraId="0940DCA9" w14:textId="77777777" w:rsidR="00E6157B" w:rsidRPr="00326646" w:rsidRDefault="00E6157B" w:rsidP="00EB4C23">
      <w:pPr>
        <w:autoSpaceDE w:val="0"/>
        <w:autoSpaceDN w:val="0"/>
        <w:adjustRightInd w:val="0"/>
        <w:rPr>
          <w:rFonts w:asciiTheme="minorHAnsi" w:eastAsia="Calibri" w:hAnsiTheme="minorHAnsi" w:cstheme="minorHAnsi"/>
          <w:b/>
          <w:bCs/>
          <w:sz w:val="22"/>
          <w:szCs w:val="22"/>
          <w:lang w:eastAsia="en-US"/>
        </w:rPr>
      </w:pPr>
      <w:bookmarkStart w:id="23" w:name="_Hlk49392522"/>
      <w:r w:rsidRPr="00326646">
        <w:rPr>
          <w:rFonts w:asciiTheme="minorHAnsi" w:eastAsia="Calibri" w:hAnsiTheme="minorHAnsi" w:cstheme="minorHAnsi"/>
          <w:b/>
          <w:bCs/>
          <w:sz w:val="22"/>
          <w:szCs w:val="22"/>
          <w:lang w:eastAsia="en-US"/>
        </w:rPr>
        <w:t xml:space="preserve">Prejudice </w:t>
      </w:r>
      <w:r w:rsidR="00200A8B" w:rsidRPr="00326646">
        <w:rPr>
          <w:rFonts w:asciiTheme="minorHAnsi" w:eastAsia="Calibri" w:hAnsiTheme="minorHAnsi" w:cstheme="minorHAnsi"/>
          <w:b/>
          <w:bCs/>
          <w:sz w:val="22"/>
          <w:szCs w:val="22"/>
          <w:lang w:eastAsia="en-US"/>
        </w:rPr>
        <w:t>B</w:t>
      </w:r>
      <w:r w:rsidRPr="00326646">
        <w:rPr>
          <w:rFonts w:asciiTheme="minorHAnsi" w:eastAsia="Calibri" w:hAnsiTheme="minorHAnsi" w:cstheme="minorHAnsi"/>
          <w:b/>
          <w:bCs/>
          <w:sz w:val="22"/>
          <w:szCs w:val="22"/>
          <w:lang w:eastAsia="en-US"/>
        </w:rPr>
        <w:t xml:space="preserve">ased </w:t>
      </w:r>
      <w:r w:rsidR="00200A8B" w:rsidRPr="00326646">
        <w:rPr>
          <w:rFonts w:asciiTheme="minorHAnsi" w:eastAsia="Calibri" w:hAnsiTheme="minorHAnsi" w:cstheme="minorHAnsi"/>
          <w:b/>
          <w:bCs/>
          <w:sz w:val="22"/>
          <w:szCs w:val="22"/>
          <w:lang w:eastAsia="en-US"/>
        </w:rPr>
        <w:t>A</w:t>
      </w:r>
      <w:r w:rsidRPr="00326646">
        <w:rPr>
          <w:rFonts w:asciiTheme="minorHAnsi" w:eastAsia="Calibri" w:hAnsiTheme="minorHAnsi" w:cstheme="minorHAnsi"/>
          <w:b/>
          <w:bCs/>
          <w:sz w:val="22"/>
          <w:szCs w:val="22"/>
          <w:lang w:eastAsia="en-US"/>
        </w:rPr>
        <w:t>buse</w:t>
      </w:r>
    </w:p>
    <w:bookmarkEnd w:id="23"/>
    <w:p w14:paraId="185DE53C"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Prejudice based abuse or hate crime is any criminal offence which is perceived by the victim or any other person to be motivated by a hostility or prejudice based on a person’s real or perceived:</w:t>
      </w:r>
      <w:r w:rsidR="000101B4"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Disability;</w:t>
      </w:r>
      <w:r w:rsidR="000101B4"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Race;</w:t>
      </w:r>
      <w:r w:rsidR="000101B4"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Religion;</w:t>
      </w:r>
      <w:r w:rsidR="000101B4"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Gender </w:t>
      </w:r>
      <w:r w:rsidR="00200A8B" w:rsidRPr="00326646">
        <w:rPr>
          <w:rFonts w:asciiTheme="minorHAnsi" w:eastAsia="Calibri" w:hAnsiTheme="minorHAnsi" w:cstheme="minorHAnsi"/>
          <w:sz w:val="22"/>
          <w:szCs w:val="22"/>
          <w:lang w:eastAsia="en-US"/>
        </w:rPr>
        <w:t>I</w:t>
      </w:r>
      <w:r w:rsidRPr="00326646">
        <w:rPr>
          <w:rFonts w:asciiTheme="minorHAnsi" w:eastAsia="Calibri" w:hAnsiTheme="minorHAnsi" w:cstheme="minorHAnsi"/>
          <w:sz w:val="22"/>
          <w:szCs w:val="22"/>
          <w:lang w:eastAsia="en-US"/>
        </w:rPr>
        <w:t>dentity;</w:t>
      </w:r>
      <w:r w:rsidR="00200A8B"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Sexual </w:t>
      </w:r>
      <w:r w:rsidR="00200A8B" w:rsidRPr="00326646">
        <w:rPr>
          <w:rFonts w:asciiTheme="minorHAnsi" w:eastAsia="Calibri" w:hAnsiTheme="minorHAnsi" w:cstheme="minorHAnsi"/>
          <w:sz w:val="22"/>
          <w:szCs w:val="22"/>
          <w:lang w:eastAsia="en-US"/>
        </w:rPr>
        <w:t>O</w:t>
      </w:r>
      <w:r w:rsidRPr="00326646">
        <w:rPr>
          <w:rFonts w:asciiTheme="minorHAnsi" w:eastAsia="Calibri" w:hAnsiTheme="minorHAnsi" w:cstheme="minorHAnsi"/>
          <w:sz w:val="22"/>
          <w:szCs w:val="22"/>
          <w:lang w:eastAsia="en-US"/>
        </w:rPr>
        <w:t>rientation;</w:t>
      </w:r>
    </w:p>
    <w:p w14:paraId="652FFE38"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7D3898DC"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Although this sort of crime is collectively known as 'Hate Crime'</w:t>
      </w:r>
      <w:r w:rsidR="006B3E7C"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the offender doesn't have to go as far as being motivated by 'hate', they only should exhibit 'hostility';</w:t>
      </w:r>
    </w:p>
    <w:p w14:paraId="7F4D2D0C"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4EC632C0"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This can be evidenced by:</w:t>
      </w:r>
    </w:p>
    <w:p w14:paraId="2495C04D"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1FFF0791" w14:textId="77777777" w:rsidR="00E6157B" w:rsidRPr="00326646" w:rsidRDefault="00200A8B"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w:t>
      </w:r>
      <w:r w:rsidR="00E6157B" w:rsidRPr="00326646">
        <w:rPr>
          <w:rFonts w:asciiTheme="minorHAnsi" w:eastAsia="Calibri" w:hAnsiTheme="minorHAnsi" w:cstheme="minorHAnsi"/>
          <w:sz w:val="22"/>
          <w:szCs w:val="22"/>
          <w:lang w:eastAsia="en-US"/>
        </w:rPr>
        <w:t>hreatened or actual physical assault</w:t>
      </w:r>
    </w:p>
    <w:p w14:paraId="15D204FE" w14:textId="77777777" w:rsidR="00E6157B" w:rsidRPr="00326646" w:rsidRDefault="00200A8B"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w:t>
      </w:r>
      <w:r w:rsidR="00E6157B" w:rsidRPr="00326646">
        <w:rPr>
          <w:rFonts w:asciiTheme="minorHAnsi" w:eastAsia="Calibri" w:hAnsiTheme="minorHAnsi" w:cstheme="minorHAnsi"/>
          <w:sz w:val="22"/>
          <w:szCs w:val="22"/>
          <w:lang w:eastAsia="en-US"/>
        </w:rPr>
        <w:t>erogatory name calling, insults, for example racist jokes or homophobic</w:t>
      </w:r>
      <w:r w:rsidR="006B3E7C" w:rsidRPr="00326646">
        <w:rPr>
          <w:rFonts w:asciiTheme="minorHAnsi" w:eastAsia="Calibri" w:hAnsiTheme="minorHAnsi" w:cstheme="minorHAnsi"/>
          <w:sz w:val="22"/>
          <w:szCs w:val="22"/>
          <w:lang w:eastAsia="en-US"/>
        </w:rPr>
        <w:t xml:space="preserve"> </w:t>
      </w:r>
      <w:r w:rsidR="00E6157B" w:rsidRPr="00326646">
        <w:rPr>
          <w:rFonts w:asciiTheme="minorHAnsi" w:eastAsia="Calibri" w:hAnsiTheme="minorHAnsi" w:cstheme="minorHAnsi"/>
          <w:sz w:val="22"/>
          <w:szCs w:val="22"/>
          <w:lang w:eastAsia="en-US"/>
        </w:rPr>
        <w:t>language;</w:t>
      </w:r>
    </w:p>
    <w:p w14:paraId="35164A68" w14:textId="77777777" w:rsidR="00E6157B" w:rsidRPr="00326646" w:rsidRDefault="00200A8B"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H</w:t>
      </w:r>
      <w:r w:rsidR="00E6157B" w:rsidRPr="00326646">
        <w:rPr>
          <w:rFonts w:asciiTheme="minorHAnsi" w:eastAsia="Calibri" w:hAnsiTheme="minorHAnsi" w:cstheme="minorHAnsi"/>
          <w:sz w:val="22"/>
          <w:szCs w:val="22"/>
          <w:lang w:eastAsia="en-US"/>
        </w:rPr>
        <w:t>ate graffiti (</w:t>
      </w:r>
      <w:r w:rsidR="00D80C89" w:rsidRPr="00326646">
        <w:rPr>
          <w:rFonts w:asciiTheme="minorHAnsi" w:eastAsia="Calibri" w:hAnsiTheme="minorHAnsi" w:cstheme="minorHAnsi"/>
          <w:sz w:val="22"/>
          <w:szCs w:val="22"/>
          <w:lang w:eastAsia="en-US"/>
        </w:rPr>
        <w:t>e.g.</w:t>
      </w:r>
      <w:r w:rsidR="00E6157B" w:rsidRPr="00326646">
        <w:rPr>
          <w:rFonts w:asciiTheme="minorHAnsi" w:eastAsia="Calibri" w:hAnsiTheme="minorHAnsi" w:cstheme="minorHAnsi"/>
          <w:sz w:val="22"/>
          <w:szCs w:val="22"/>
          <w:lang w:eastAsia="en-US"/>
        </w:rPr>
        <w:t xml:space="preserve"> on school furniture, walls or books)</w:t>
      </w:r>
    </w:p>
    <w:p w14:paraId="33315239" w14:textId="77777777" w:rsidR="00E6157B" w:rsidRPr="00326646" w:rsidRDefault="00200A8B"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w:t>
      </w:r>
      <w:r w:rsidR="00E6157B" w:rsidRPr="00326646">
        <w:rPr>
          <w:rFonts w:asciiTheme="minorHAnsi" w:eastAsia="Calibri" w:hAnsiTheme="minorHAnsi" w:cstheme="minorHAnsi"/>
          <w:sz w:val="22"/>
          <w:szCs w:val="22"/>
          <w:lang w:eastAsia="en-US"/>
        </w:rPr>
        <w:t xml:space="preserve">rovocative behaviour </w:t>
      </w:r>
      <w:r w:rsidR="00D80C89" w:rsidRPr="00326646">
        <w:rPr>
          <w:rFonts w:asciiTheme="minorHAnsi" w:eastAsia="Calibri" w:hAnsiTheme="minorHAnsi" w:cstheme="minorHAnsi"/>
          <w:sz w:val="22"/>
          <w:szCs w:val="22"/>
          <w:lang w:eastAsia="en-US"/>
        </w:rPr>
        <w:t>e.g.</w:t>
      </w:r>
      <w:r w:rsidR="00E6157B" w:rsidRPr="00326646">
        <w:rPr>
          <w:rFonts w:asciiTheme="minorHAnsi" w:eastAsia="Calibri" w:hAnsiTheme="minorHAnsi" w:cstheme="minorHAnsi"/>
          <w:sz w:val="22"/>
          <w:szCs w:val="22"/>
          <w:lang w:eastAsia="en-US"/>
        </w:rPr>
        <w:t xml:space="preserve"> wearing of badges or symbols belonging to known</w:t>
      </w:r>
      <w:r w:rsidR="00D80C89" w:rsidRPr="00326646">
        <w:rPr>
          <w:rFonts w:asciiTheme="minorHAnsi" w:eastAsia="Calibri" w:hAnsiTheme="minorHAnsi" w:cstheme="minorHAnsi"/>
          <w:sz w:val="22"/>
          <w:szCs w:val="22"/>
          <w:lang w:eastAsia="en-US"/>
        </w:rPr>
        <w:t xml:space="preserve"> </w:t>
      </w:r>
      <w:r w:rsidR="00E6157B" w:rsidRPr="00326646">
        <w:rPr>
          <w:rFonts w:asciiTheme="minorHAnsi" w:eastAsia="Calibri" w:hAnsiTheme="minorHAnsi" w:cstheme="minorHAnsi"/>
          <w:sz w:val="22"/>
          <w:szCs w:val="22"/>
          <w:lang w:eastAsia="en-US"/>
        </w:rPr>
        <w:t xml:space="preserve">right wing, or </w:t>
      </w:r>
      <w:r w:rsidRPr="00326646">
        <w:rPr>
          <w:rFonts w:asciiTheme="minorHAnsi" w:eastAsia="Calibri" w:hAnsiTheme="minorHAnsi" w:cstheme="minorHAnsi"/>
          <w:sz w:val="22"/>
          <w:szCs w:val="22"/>
          <w:lang w:eastAsia="en-US"/>
        </w:rPr>
        <w:t>e</w:t>
      </w:r>
      <w:r w:rsidR="00E6157B" w:rsidRPr="00326646">
        <w:rPr>
          <w:rFonts w:asciiTheme="minorHAnsi" w:eastAsia="Calibri" w:hAnsiTheme="minorHAnsi" w:cstheme="minorHAnsi"/>
          <w:sz w:val="22"/>
          <w:szCs w:val="22"/>
          <w:lang w:eastAsia="en-US"/>
        </w:rPr>
        <w:t>xtremist organisations</w:t>
      </w:r>
    </w:p>
    <w:p w14:paraId="062C1167" w14:textId="77777777" w:rsidR="00E6157B" w:rsidRPr="00326646" w:rsidRDefault="00200A8B"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w:t>
      </w:r>
      <w:r w:rsidR="00E6157B" w:rsidRPr="00326646">
        <w:rPr>
          <w:rFonts w:asciiTheme="minorHAnsi" w:eastAsia="Calibri" w:hAnsiTheme="minorHAnsi" w:cstheme="minorHAnsi"/>
          <w:sz w:val="22"/>
          <w:szCs w:val="22"/>
          <w:lang w:eastAsia="en-US"/>
        </w:rPr>
        <w:t>istributing literature that may be offensive in relation to a protected characteristic</w:t>
      </w:r>
    </w:p>
    <w:p w14:paraId="63A454D6" w14:textId="77777777" w:rsidR="00E6157B" w:rsidRPr="00326646" w:rsidRDefault="00200A8B"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V</w:t>
      </w:r>
      <w:r w:rsidR="00E6157B" w:rsidRPr="00326646">
        <w:rPr>
          <w:rFonts w:asciiTheme="minorHAnsi" w:eastAsia="Calibri" w:hAnsiTheme="minorHAnsi" w:cstheme="minorHAnsi"/>
          <w:sz w:val="22"/>
          <w:szCs w:val="22"/>
          <w:lang w:eastAsia="en-US"/>
        </w:rPr>
        <w:t>erbal abuse</w:t>
      </w:r>
    </w:p>
    <w:p w14:paraId="32578D54" w14:textId="77777777" w:rsidR="00E6157B" w:rsidRPr="00326646" w:rsidRDefault="00200A8B"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w:t>
      </w:r>
      <w:r w:rsidR="00E6157B" w:rsidRPr="00326646">
        <w:rPr>
          <w:rFonts w:asciiTheme="minorHAnsi" w:eastAsia="Calibri" w:hAnsiTheme="minorHAnsi" w:cstheme="minorHAnsi"/>
          <w:sz w:val="22"/>
          <w:szCs w:val="22"/>
          <w:lang w:eastAsia="en-US"/>
        </w:rPr>
        <w:t xml:space="preserve">nciting hatred or bullying against </w:t>
      </w:r>
      <w:r w:rsidRPr="00326646">
        <w:rPr>
          <w:rFonts w:asciiTheme="minorHAnsi" w:eastAsia="Calibri" w:hAnsiTheme="minorHAnsi" w:cstheme="minorHAnsi"/>
          <w:sz w:val="22"/>
          <w:szCs w:val="22"/>
          <w:lang w:eastAsia="en-US"/>
        </w:rPr>
        <w:t>children</w:t>
      </w:r>
      <w:r w:rsidR="00E6157B" w:rsidRPr="00326646">
        <w:rPr>
          <w:rFonts w:asciiTheme="minorHAnsi" w:eastAsia="Calibri" w:hAnsiTheme="minorHAnsi" w:cstheme="minorHAnsi"/>
          <w:sz w:val="22"/>
          <w:szCs w:val="22"/>
          <w:lang w:eastAsia="en-US"/>
        </w:rPr>
        <w:t xml:space="preserve"> who share a protected characteristic</w:t>
      </w:r>
    </w:p>
    <w:p w14:paraId="63D5A575" w14:textId="77777777" w:rsidR="00E6157B" w:rsidRPr="00326646" w:rsidRDefault="007558E1"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w:t>
      </w:r>
      <w:r w:rsidR="00E6157B" w:rsidRPr="00326646">
        <w:rPr>
          <w:rFonts w:asciiTheme="minorHAnsi" w:eastAsia="Calibri" w:hAnsiTheme="minorHAnsi" w:cstheme="minorHAnsi"/>
          <w:sz w:val="22"/>
          <w:szCs w:val="22"/>
          <w:lang w:eastAsia="en-US"/>
        </w:rPr>
        <w:t xml:space="preserve">rejudiced or hostile comments in the course of discussions within lessons teasing in relation to any protected characteristic </w:t>
      </w:r>
      <w:r w:rsidR="00200A8B" w:rsidRPr="00326646">
        <w:rPr>
          <w:rFonts w:asciiTheme="minorHAnsi" w:eastAsia="Calibri" w:hAnsiTheme="minorHAnsi" w:cstheme="minorHAnsi"/>
          <w:sz w:val="22"/>
          <w:szCs w:val="22"/>
          <w:lang w:eastAsia="en-US"/>
        </w:rPr>
        <w:t>e.g.</w:t>
      </w:r>
      <w:r w:rsidR="00E6157B" w:rsidRPr="00326646">
        <w:rPr>
          <w:rFonts w:asciiTheme="minorHAnsi" w:eastAsia="Calibri" w:hAnsiTheme="minorHAnsi" w:cstheme="minorHAnsi"/>
          <w:sz w:val="22"/>
          <w:szCs w:val="22"/>
          <w:lang w:eastAsia="en-US"/>
        </w:rPr>
        <w:t xml:space="preserve"> sexuality, language;</w:t>
      </w:r>
      <w:r w:rsidR="00200A8B" w:rsidRPr="00326646">
        <w:rPr>
          <w:rFonts w:asciiTheme="minorHAnsi" w:eastAsia="Calibri" w:hAnsiTheme="minorHAnsi" w:cstheme="minorHAnsi"/>
          <w:sz w:val="22"/>
          <w:szCs w:val="22"/>
          <w:lang w:eastAsia="en-US"/>
        </w:rPr>
        <w:t xml:space="preserve"> </w:t>
      </w:r>
      <w:r w:rsidR="00E6157B" w:rsidRPr="00326646">
        <w:rPr>
          <w:rFonts w:asciiTheme="minorHAnsi" w:eastAsia="Calibri" w:hAnsiTheme="minorHAnsi" w:cstheme="minorHAnsi"/>
          <w:sz w:val="22"/>
          <w:szCs w:val="22"/>
          <w:lang w:eastAsia="en-US"/>
        </w:rPr>
        <w:t>religion or cultural background</w:t>
      </w:r>
    </w:p>
    <w:p w14:paraId="16396075" w14:textId="77777777" w:rsidR="00E6157B" w:rsidRPr="00326646" w:rsidRDefault="007558E1"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w:t>
      </w:r>
      <w:r w:rsidR="00E6157B" w:rsidRPr="00326646">
        <w:rPr>
          <w:rFonts w:asciiTheme="minorHAnsi" w:eastAsia="Calibri" w:hAnsiTheme="minorHAnsi" w:cstheme="minorHAnsi"/>
          <w:sz w:val="22"/>
          <w:szCs w:val="22"/>
          <w:lang w:eastAsia="en-US"/>
        </w:rPr>
        <w:t>efusal to co-operate with others because of their protected characteristic, whether real or perceived</w:t>
      </w:r>
    </w:p>
    <w:p w14:paraId="32363202" w14:textId="77777777" w:rsidR="00E6157B" w:rsidRPr="00326646" w:rsidRDefault="007558E1"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E</w:t>
      </w:r>
      <w:r w:rsidR="00E6157B" w:rsidRPr="00326646">
        <w:rPr>
          <w:rFonts w:asciiTheme="minorHAnsi" w:eastAsia="Calibri" w:hAnsiTheme="minorHAnsi" w:cstheme="minorHAnsi"/>
          <w:sz w:val="22"/>
          <w:szCs w:val="22"/>
          <w:lang w:eastAsia="en-US"/>
        </w:rPr>
        <w:t>xpressions of prejudice calculated to offend or influence the behaviour of others;</w:t>
      </w:r>
    </w:p>
    <w:p w14:paraId="642957D5" w14:textId="77777777" w:rsidR="00E6157B" w:rsidRPr="00326646" w:rsidRDefault="007558E1" w:rsidP="00EB4C23">
      <w:pPr>
        <w:numPr>
          <w:ilvl w:val="0"/>
          <w:numId w:val="10"/>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w:t>
      </w:r>
      <w:r w:rsidR="00E6157B" w:rsidRPr="00326646">
        <w:rPr>
          <w:rFonts w:asciiTheme="minorHAnsi" w:eastAsia="Calibri" w:hAnsiTheme="minorHAnsi" w:cstheme="minorHAnsi"/>
          <w:sz w:val="22"/>
          <w:szCs w:val="22"/>
          <w:lang w:eastAsia="en-US"/>
        </w:rPr>
        <w:t>ttempts to recruit other pupils to organisations and groups that sanction violence, terrorism or hatred</w:t>
      </w:r>
    </w:p>
    <w:p w14:paraId="211B6FCE" w14:textId="77777777" w:rsidR="00E6157B" w:rsidRPr="00326646" w:rsidRDefault="00E6157B" w:rsidP="00EB4C23">
      <w:pPr>
        <w:autoSpaceDE w:val="0"/>
        <w:autoSpaceDN w:val="0"/>
        <w:adjustRightInd w:val="0"/>
        <w:spacing w:after="200" w:line="276" w:lineRule="auto"/>
        <w:ind w:left="567"/>
        <w:contextualSpacing/>
        <w:rPr>
          <w:rFonts w:asciiTheme="minorHAnsi" w:eastAsia="Calibri" w:hAnsiTheme="minorHAnsi" w:cstheme="minorHAnsi"/>
          <w:sz w:val="22"/>
          <w:szCs w:val="22"/>
          <w:lang w:eastAsia="en-US"/>
        </w:rPr>
      </w:pPr>
    </w:p>
    <w:p w14:paraId="349CFB1E" w14:textId="77777777" w:rsidR="00E6157B" w:rsidRPr="00326646" w:rsidRDefault="00E6157B"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Racist incidents </w:t>
      </w:r>
    </w:p>
    <w:p w14:paraId="055A7A1B"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Our policy on racist incidents, and online racist incidents, is set out in a separate policy and acknowledges that repeated racist incidents or a single serious incident may lead to consideration under child protection procedures. </w:t>
      </w:r>
    </w:p>
    <w:p w14:paraId="7B0B06DE" w14:textId="77777777" w:rsidR="00E6157B" w:rsidRPr="00326646" w:rsidRDefault="00E6157B" w:rsidP="00EB4C23">
      <w:pPr>
        <w:pStyle w:val="ListParagraph"/>
        <w:keepNext/>
        <w:spacing w:after="60" w:line="276" w:lineRule="auto"/>
        <w:ind w:left="0"/>
        <w:contextualSpacing/>
        <w:rPr>
          <w:rFonts w:asciiTheme="minorHAnsi" w:hAnsiTheme="minorHAnsi" w:cstheme="minorHAnsi"/>
          <w:b/>
          <w:bCs/>
          <w:sz w:val="22"/>
          <w:szCs w:val="22"/>
          <w:u w:val="single"/>
        </w:rPr>
      </w:pPr>
    </w:p>
    <w:p w14:paraId="7113612A" w14:textId="77777777" w:rsidR="00E6157B" w:rsidRPr="00326646" w:rsidRDefault="00E6157B" w:rsidP="00EB4C23">
      <w:pPr>
        <w:pStyle w:val="ListParagraph"/>
        <w:keepNext/>
        <w:ind w:left="0"/>
        <w:contextualSpacing/>
        <w:rPr>
          <w:rFonts w:asciiTheme="minorHAnsi" w:hAnsiTheme="minorHAnsi" w:cstheme="minorHAnsi"/>
          <w:b/>
          <w:bCs/>
          <w:sz w:val="22"/>
          <w:szCs w:val="22"/>
        </w:rPr>
      </w:pPr>
      <w:r w:rsidRPr="00326646">
        <w:rPr>
          <w:rFonts w:asciiTheme="minorHAnsi" w:hAnsiTheme="minorHAnsi" w:cstheme="minorHAnsi"/>
          <w:b/>
          <w:bCs/>
          <w:sz w:val="22"/>
          <w:szCs w:val="22"/>
        </w:rPr>
        <w:t>Cyberbullying</w:t>
      </w:r>
    </w:p>
    <w:p w14:paraId="0F838577"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Central to our School’s anti-bullying policy is the principle that ‘</w:t>
      </w:r>
      <w:r w:rsidRPr="00326646">
        <w:rPr>
          <w:rFonts w:asciiTheme="minorHAnsi" w:hAnsiTheme="minorHAnsi" w:cstheme="minorHAnsi"/>
          <w:i/>
          <w:iCs/>
          <w:sz w:val="22"/>
          <w:szCs w:val="22"/>
        </w:rPr>
        <w:t>bullying is always unacceptable’</w:t>
      </w:r>
      <w:r w:rsidRPr="00326646">
        <w:rPr>
          <w:rFonts w:asciiTheme="minorHAnsi" w:hAnsiTheme="minorHAnsi" w:cstheme="minorHAnsi"/>
          <w:sz w:val="22"/>
          <w:szCs w:val="22"/>
        </w:rPr>
        <w:t xml:space="preserve"> and that ‘</w:t>
      </w:r>
      <w:r w:rsidRPr="00326646">
        <w:rPr>
          <w:rFonts w:asciiTheme="minorHAnsi" w:hAnsiTheme="minorHAnsi" w:cstheme="minorHAnsi"/>
          <w:i/>
          <w:iCs/>
          <w:sz w:val="22"/>
          <w:szCs w:val="22"/>
        </w:rPr>
        <w:t>all pupils have a right not to be bullied</w:t>
      </w:r>
      <w:r w:rsidRPr="00326646">
        <w:rPr>
          <w:rFonts w:asciiTheme="minorHAnsi" w:hAnsiTheme="minorHAnsi" w:cstheme="minorHAnsi"/>
          <w:sz w:val="22"/>
          <w:szCs w:val="22"/>
        </w:rPr>
        <w:t>’.</w:t>
      </w:r>
    </w:p>
    <w:p w14:paraId="43A3EDC9" w14:textId="77777777" w:rsidR="00E6157B" w:rsidRPr="00326646" w:rsidRDefault="00E6157B" w:rsidP="00EB4C23">
      <w:pPr>
        <w:rPr>
          <w:rFonts w:asciiTheme="minorHAnsi" w:hAnsiTheme="minorHAnsi" w:cstheme="minorHAnsi"/>
          <w:sz w:val="22"/>
          <w:szCs w:val="22"/>
        </w:rPr>
      </w:pPr>
    </w:p>
    <w:p w14:paraId="02E623C5" w14:textId="77777777" w:rsidR="00E6157B" w:rsidRPr="00326646" w:rsidRDefault="00E6157B" w:rsidP="005B39CC">
      <w:pPr>
        <w:rPr>
          <w:rFonts w:asciiTheme="minorHAnsi" w:hAnsiTheme="minorHAnsi" w:cstheme="minorHAnsi"/>
          <w:sz w:val="22"/>
          <w:szCs w:val="22"/>
        </w:rPr>
      </w:pPr>
      <w:r w:rsidRPr="00326646">
        <w:rPr>
          <w:rFonts w:asciiTheme="minorHAnsi" w:hAnsiTheme="minorHAnsi" w:cstheme="minorHAnsi"/>
          <w:sz w:val="22"/>
          <w:szCs w:val="22"/>
        </w:rPr>
        <w:t>The school recognises that it must take note of bullying perpetrated outside school which spills over into the school</w:t>
      </w:r>
      <w:r w:rsidR="006B3E7C" w:rsidRPr="00326646">
        <w:rPr>
          <w:rFonts w:asciiTheme="minorHAnsi" w:hAnsiTheme="minorHAnsi" w:cstheme="minorHAnsi"/>
          <w:sz w:val="22"/>
          <w:szCs w:val="22"/>
        </w:rPr>
        <w:t>,</w:t>
      </w:r>
      <w:r w:rsidRPr="00326646">
        <w:rPr>
          <w:rFonts w:asciiTheme="minorHAnsi" w:hAnsiTheme="minorHAnsi" w:cstheme="minorHAnsi"/>
          <w:sz w:val="22"/>
          <w:szCs w:val="22"/>
        </w:rPr>
        <w:t xml:space="preserve"> and so we will respond to any cyber-bullying we become aware of carried out by pupils when they are away from the site.</w:t>
      </w:r>
    </w:p>
    <w:p w14:paraId="51F6F7AF" w14:textId="77777777" w:rsidR="00E6157B" w:rsidRPr="00326646" w:rsidRDefault="00E6157B" w:rsidP="005B39CC">
      <w:pPr>
        <w:rPr>
          <w:rFonts w:asciiTheme="minorHAnsi" w:hAnsiTheme="minorHAnsi" w:cstheme="minorHAnsi"/>
          <w:sz w:val="22"/>
          <w:szCs w:val="22"/>
        </w:rPr>
      </w:pPr>
    </w:p>
    <w:p w14:paraId="0A88DA7C" w14:textId="77777777" w:rsidR="00E6157B" w:rsidRPr="00326646" w:rsidRDefault="00E6157B" w:rsidP="005B39CC">
      <w:pPr>
        <w:rPr>
          <w:rFonts w:asciiTheme="minorHAnsi" w:hAnsiTheme="minorHAnsi" w:cstheme="minorHAnsi"/>
          <w:sz w:val="22"/>
          <w:szCs w:val="22"/>
        </w:rPr>
      </w:pPr>
      <w:r w:rsidRPr="00326646">
        <w:rPr>
          <w:rFonts w:asciiTheme="minorHAnsi" w:hAnsiTheme="minorHAnsi" w:cstheme="minorHAnsi"/>
          <w:sz w:val="22"/>
          <w:szCs w:val="22"/>
        </w:rPr>
        <w:t>Cyber-bullying is defined as “an aggressive, intentional act carried out by a group or individual using electronic forms of contact repeatedly over time against a victim who cannot easily defend himself/herself”.</w:t>
      </w:r>
    </w:p>
    <w:p w14:paraId="3F326C5D" w14:textId="77777777" w:rsidR="00E6157B" w:rsidRPr="00326646" w:rsidRDefault="00E6157B" w:rsidP="005B39CC">
      <w:pPr>
        <w:rPr>
          <w:rFonts w:asciiTheme="minorHAnsi" w:hAnsiTheme="minorHAnsi" w:cstheme="minorHAnsi"/>
          <w:sz w:val="22"/>
          <w:szCs w:val="22"/>
        </w:rPr>
      </w:pPr>
    </w:p>
    <w:p w14:paraId="0C73F0CC"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By cyber-bullying, we mean bullying by electronic media:</w:t>
      </w:r>
    </w:p>
    <w:p w14:paraId="56E980C0" w14:textId="77777777" w:rsidR="00E6157B" w:rsidRPr="00326646" w:rsidRDefault="00E6157B" w:rsidP="00EB4C23">
      <w:pPr>
        <w:rPr>
          <w:rFonts w:asciiTheme="minorHAnsi" w:hAnsiTheme="minorHAnsi" w:cstheme="minorHAnsi"/>
          <w:sz w:val="22"/>
          <w:szCs w:val="22"/>
        </w:rPr>
      </w:pPr>
    </w:p>
    <w:p w14:paraId="56FD19E5" w14:textId="77777777" w:rsidR="00E6157B" w:rsidRPr="00326646" w:rsidRDefault="00E6157B" w:rsidP="005B39CC">
      <w:pPr>
        <w:numPr>
          <w:ilvl w:val="0"/>
          <w:numId w:val="8"/>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Bullying by texts or messages or calls on mobile phones</w:t>
      </w:r>
    </w:p>
    <w:p w14:paraId="46D73F5B" w14:textId="77777777" w:rsidR="00E6157B" w:rsidRPr="00326646" w:rsidRDefault="00E6157B" w:rsidP="005B39CC">
      <w:pPr>
        <w:numPr>
          <w:ilvl w:val="0"/>
          <w:numId w:val="8"/>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The use of mobile phone cameras to cause distress, fear or humiliation</w:t>
      </w:r>
    </w:p>
    <w:p w14:paraId="4AA665BE" w14:textId="77777777" w:rsidR="00E6157B" w:rsidRPr="00326646" w:rsidRDefault="00E6157B" w:rsidP="005B39CC">
      <w:pPr>
        <w:numPr>
          <w:ilvl w:val="0"/>
          <w:numId w:val="8"/>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Posting threatening, abusive, defamatory or humiliating material on websites, to include blogs, personal websites, social networking sites</w:t>
      </w:r>
    </w:p>
    <w:p w14:paraId="6C9A0223" w14:textId="77777777" w:rsidR="00E6157B" w:rsidRPr="00326646" w:rsidRDefault="00E6157B" w:rsidP="005B39CC">
      <w:pPr>
        <w:numPr>
          <w:ilvl w:val="0"/>
          <w:numId w:val="8"/>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Using e-mail to message others</w:t>
      </w:r>
    </w:p>
    <w:p w14:paraId="6B50E9EE" w14:textId="77777777" w:rsidR="00E6157B" w:rsidRPr="00326646" w:rsidRDefault="00E6157B" w:rsidP="005B39CC">
      <w:pPr>
        <w:numPr>
          <w:ilvl w:val="0"/>
          <w:numId w:val="8"/>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Hijacking/cloning e-mail accounts</w:t>
      </w:r>
    </w:p>
    <w:p w14:paraId="1A2B3AFC" w14:textId="77777777" w:rsidR="00E6157B" w:rsidRPr="00326646" w:rsidRDefault="00E6157B" w:rsidP="005B39CC">
      <w:pPr>
        <w:numPr>
          <w:ilvl w:val="0"/>
          <w:numId w:val="8"/>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Making threatening, abusive, defamatory or humiliating remarks in on-line forums</w:t>
      </w:r>
    </w:p>
    <w:p w14:paraId="0782A234" w14:textId="77777777" w:rsidR="00E6157B" w:rsidRPr="00326646" w:rsidRDefault="00E6157B" w:rsidP="00EB4C23">
      <w:pPr>
        <w:ind w:left="284" w:hanging="284"/>
        <w:rPr>
          <w:rFonts w:asciiTheme="minorHAnsi" w:hAnsiTheme="minorHAnsi" w:cstheme="minorHAnsi"/>
          <w:sz w:val="22"/>
          <w:szCs w:val="22"/>
        </w:rPr>
      </w:pPr>
    </w:p>
    <w:p w14:paraId="39955166"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Cyber-bullying may be at a level where it is criminal. If we become aware of any incidents of cyberbullying, we will consider each case individually as to any criminal act that may have been committed. The school will pass on information to the police if it feels that it is appropriate or are required to do so.</w:t>
      </w:r>
    </w:p>
    <w:p w14:paraId="30608BD9" w14:textId="77777777" w:rsidR="00E6157B" w:rsidRPr="00326646" w:rsidRDefault="00E6157B" w:rsidP="00EB4C23">
      <w:pPr>
        <w:rPr>
          <w:rFonts w:asciiTheme="minorHAnsi" w:hAnsiTheme="minorHAnsi" w:cstheme="minorHAnsi"/>
          <w:sz w:val="22"/>
          <w:szCs w:val="22"/>
          <w:lang w:eastAsia="ar-SA"/>
        </w:rPr>
      </w:pPr>
    </w:p>
    <w:p w14:paraId="02E1DCDA" w14:textId="77777777" w:rsidR="00E6157B" w:rsidRPr="00326646" w:rsidRDefault="008F12A1" w:rsidP="00EB4C23">
      <w:pPr>
        <w:pStyle w:val="ListParagraph"/>
        <w:keepNext/>
        <w:spacing w:after="60" w:line="276" w:lineRule="auto"/>
        <w:ind w:left="0"/>
        <w:contextualSpacing/>
        <w:rPr>
          <w:rFonts w:asciiTheme="minorHAnsi" w:hAnsiTheme="minorHAnsi" w:cstheme="minorHAnsi"/>
          <w:b/>
          <w:bCs/>
          <w:sz w:val="22"/>
          <w:szCs w:val="22"/>
        </w:rPr>
      </w:pPr>
      <w:r w:rsidRPr="00326646">
        <w:rPr>
          <w:rFonts w:asciiTheme="minorHAnsi" w:hAnsiTheme="minorHAnsi" w:cstheme="minorHAnsi"/>
          <w:b/>
          <w:bCs/>
          <w:sz w:val="22"/>
          <w:szCs w:val="22"/>
        </w:rPr>
        <w:t>12</w:t>
      </w:r>
      <w:r w:rsidR="004F703F" w:rsidRPr="00326646">
        <w:rPr>
          <w:rFonts w:asciiTheme="minorHAnsi" w:hAnsiTheme="minorHAnsi" w:cstheme="minorHAnsi"/>
          <w:b/>
          <w:bCs/>
          <w:sz w:val="22"/>
          <w:szCs w:val="22"/>
        </w:rPr>
        <w:t xml:space="preserve">.15 </w:t>
      </w:r>
      <w:r w:rsidR="00E6157B" w:rsidRPr="00326646">
        <w:rPr>
          <w:rFonts w:asciiTheme="minorHAnsi" w:hAnsiTheme="minorHAnsi" w:cstheme="minorHAnsi"/>
          <w:b/>
          <w:bCs/>
          <w:sz w:val="22"/>
          <w:szCs w:val="22"/>
        </w:rPr>
        <w:t>Gaming</w:t>
      </w:r>
    </w:p>
    <w:p w14:paraId="5C210820" w14:textId="21FD810F"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Online gaming is an activity that </w:t>
      </w:r>
      <w:r w:rsidR="007558E1" w:rsidRPr="00326646">
        <w:rPr>
          <w:rFonts w:asciiTheme="minorHAnsi" w:hAnsiTheme="minorHAnsi" w:cstheme="minorHAnsi"/>
          <w:sz w:val="22"/>
          <w:szCs w:val="22"/>
        </w:rPr>
        <w:t>many</w:t>
      </w:r>
      <w:r w:rsidRPr="00326646">
        <w:rPr>
          <w:rFonts w:asciiTheme="minorHAnsi" w:hAnsiTheme="minorHAnsi" w:cstheme="minorHAnsi"/>
          <w:sz w:val="22"/>
          <w:szCs w:val="22"/>
        </w:rPr>
        <w:t xml:space="preserve"> children and adults get involved in. The school will raise awareness by:</w:t>
      </w:r>
    </w:p>
    <w:p w14:paraId="7A4194BB" w14:textId="77777777" w:rsidR="00E6157B" w:rsidRPr="00326646" w:rsidRDefault="00E6157B" w:rsidP="003722C3">
      <w:pPr>
        <w:numPr>
          <w:ilvl w:val="0"/>
          <w:numId w:val="9"/>
        </w:numPr>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Talking to parents and carers about the games their children play and help them identify whether they are appropriate</w:t>
      </w:r>
    </w:p>
    <w:p w14:paraId="40F3B35C" w14:textId="77777777" w:rsidR="00E6157B" w:rsidRPr="00326646" w:rsidRDefault="00E6157B" w:rsidP="003722C3">
      <w:pPr>
        <w:numPr>
          <w:ilvl w:val="0"/>
          <w:numId w:val="9"/>
        </w:numPr>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Supporting parents in identifying the most effective way of safeguarding their children by using parental controls and child safety mode</w:t>
      </w:r>
    </w:p>
    <w:p w14:paraId="603499C6" w14:textId="77777777" w:rsidR="00E6157B" w:rsidRPr="00326646" w:rsidRDefault="00E6157B" w:rsidP="003722C3">
      <w:pPr>
        <w:numPr>
          <w:ilvl w:val="0"/>
          <w:numId w:val="9"/>
        </w:numPr>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Talking to parents about setting boundaries and time limits when games are played;</w:t>
      </w:r>
    </w:p>
    <w:p w14:paraId="5CFC3A76" w14:textId="77777777" w:rsidR="00E6157B" w:rsidRPr="00326646" w:rsidRDefault="00E6157B" w:rsidP="003722C3">
      <w:pPr>
        <w:numPr>
          <w:ilvl w:val="0"/>
          <w:numId w:val="9"/>
        </w:numPr>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Highlighting relevant resources</w:t>
      </w:r>
    </w:p>
    <w:p w14:paraId="535BB288" w14:textId="77777777" w:rsidR="00E6157B" w:rsidRPr="00326646" w:rsidRDefault="00E6157B" w:rsidP="003722C3">
      <w:pPr>
        <w:numPr>
          <w:ilvl w:val="0"/>
          <w:numId w:val="9"/>
        </w:numPr>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Making our children aware of the dangers</w:t>
      </w:r>
      <w:r w:rsidR="00EB3E82" w:rsidRPr="00326646">
        <w:rPr>
          <w:rFonts w:asciiTheme="minorHAnsi" w:hAnsiTheme="minorHAnsi" w:cstheme="minorHAnsi"/>
          <w:sz w:val="22"/>
          <w:szCs w:val="22"/>
        </w:rPr>
        <w:t>,</w:t>
      </w:r>
      <w:r w:rsidRPr="00326646">
        <w:rPr>
          <w:rFonts w:asciiTheme="minorHAnsi" w:hAnsiTheme="minorHAnsi" w:cstheme="minorHAnsi"/>
          <w:sz w:val="22"/>
          <w:szCs w:val="22"/>
        </w:rPr>
        <w:t xml:space="preserve"> including grooming and how to keep themselves safe</w:t>
      </w:r>
    </w:p>
    <w:p w14:paraId="7FDCFA4C" w14:textId="77777777" w:rsidR="00E6157B" w:rsidRPr="00326646" w:rsidRDefault="00E6157B" w:rsidP="003722C3">
      <w:pPr>
        <w:numPr>
          <w:ilvl w:val="0"/>
          <w:numId w:val="9"/>
        </w:numPr>
        <w:ind w:left="567" w:hanging="567"/>
        <w:contextualSpacing/>
        <w:rPr>
          <w:rFonts w:asciiTheme="minorHAnsi" w:hAnsiTheme="minorHAnsi" w:cstheme="minorHAnsi"/>
          <w:sz w:val="22"/>
          <w:szCs w:val="22"/>
        </w:rPr>
      </w:pPr>
      <w:r w:rsidRPr="00326646">
        <w:rPr>
          <w:rFonts w:asciiTheme="minorHAnsi" w:hAnsiTheme="minorHAnsi" w:cstheme="minorHAnsi"/>
          <w:sz w:val="22"/>
          <w:szCs w:val="22"/>
        </w:rPr>
        <w:t>Making our children aware of how to report concerns</w:t>
      </w:r>
    </w:p>
    <w:p w14:paraId="5B7B2F37" w14:textId="77777777" w:rsidR="00E6157B" w:rsidRPr="00326646" w:rsidRDefault="00E6157B" w:rsidP="003722C3">
      <w:pPr>
        <w:rPr>
          <w:rFonts w:asciiTheme="minorHAnsi" w:hAnsiTheme="minorHAnsi" w:cstheme="minorHAnsi"/>
          <w:sz w:val="22"/>
          <w:szCs w:val="22"/>
        </w:rPr>
      </w:pPr>
    </w:p>
    <w:p w14:paraId="1FCF49B1" w14:textId="77777777" w:rsidR="00E6157B" w:rsidRPr="00326646" w:rsidRDefault="008F12A1" w:rsidP="00EB4C23">
      <w:pPr>
        <w:pStyle w:val="Heading1"/>
        <w:rPr>
          <w:rFonts w:asciiTheme="minorHAnsi" w:hAnsiTheme="minorHAnsi" w:cstheme="minorHAnsi"/>
          <w:sz w:val="22"/>
          <w:szCs w:val="22"/>
        </w:rPr>
      </w:pPr>
      <w:bookmarkStart w:id="24" w:name="_Hlk49392717"/>
      <w:r w:rsidRPr="00326646">
        <w:rPr>
          <w:rFonts w:asciiTheme="minorHAnsi" w:hAnsiTheme="minorHAnsi" w:cstheme="minorHAnsi"/>
          <w:sz w:val="22"/>
          <w:szCs w:val="22"/>
        </w:rPr>
        <w:t>12</w:t>
      </w:r>
      <w:r w:rsidR="004F703F" w:rsidRPr="00326646">
        <w:rPr>
          <w:rFonts w:asciiTheme="minorHAnsi" w:hAnsiTheme="minorHAnsi" w:cstheme="minorHAnsi"/>
          <w:sz w:val="22"/>
          <w:szCs w:val="22"/>
        </w:rPr>
        <w:t xml:space="preserve">.16 </w:t>
      </w:r>
      <w:bookmarkStart w:id="25" w:name="_Hlk80739518"/>
      <w:r w:rsidR="00E6157B" w:rsidRPr="00326646">
        <w:rPr>
          <w:rFonts w:asciiTheme="minorHAnsi" w:hAnsiTheme="minorHAnsi" w:cstheme="minorHAnsi"/>
          <w:sz w:val="22"/>
          <w:szCs w:val="22"/>
        </w:rPr>
        <w:t xml:space="preserve">Child </w:t>
      </w:r>
      <w:r w:rsidRPr="00326646">
        <w:rPr>
          <w:rFonts w:asciiTheme="minorHAnsi" w:hAnsiTheme="minorHAnsi" w:cstheme="minorHAnsi"/>
          <w:sz w:val="22"/>
          <w:szCs w:val="22"/>
        </w:rPr>
        <w:t>a</w:t>
      </w:r>
      <w:r w:rsidR="00E6157B" w:rsidRPr="00326646">
        <w:rPr>
          <w:rFonts w:asciiTheme="minorHAnsi" w:hAnsiTheme="minorHAnsi" w:cstheme="minorHAnsi"/>
          <w:sz w:val="22"/>
          <w:szCs w:val="22"/>
        </w:rPr>
        <w:t xml:space="preserve">buse linked to </w:t>
      </w:r>
      <w:r w:rsidR="00F6080B" w:rsidRPr="00326646">
        <w:rPr>
          <w:rFonts w:asciiTheme="minorHAnsi" w:hAnsiTheme="minorHAnsi" w:cstheme="minorHAnsi"/>
          <w:sz w:val="22"/>
          <w:szCs w:val="22"/>
        </w:rPr>
        <w:t>F</w:t>
      </w:r>
      <w:r w:rsidR="00E6157B" w:rsidRPr="00326646">
        <w:rPr>
          <w:rFonts w:asciiTheme="minorHAnsi" w:hAnsiTheme="minorHAnsi" w:cstheme="minorHAnsi"/>
          <w:sz w:val="22"/>
          <w:szCs w:val="22"/>
        </w:rPr>
        <w:t xml:space="preserve">aith and </w:t>
      </w:r>
      <w:r w:rsidR="00F6080B" w:rsidRPr="00326646">
        <w:rPr>
          <w:rFonts w:asciiTheme="minorHAnsi" w:hAnsiTheme="minorHAnsi" w:cstheme="minorHAnsi"/>
          <w:sz w:val="22"/>
          <w:szCs w:val="22"/>
        </w:rPr>
        <w:t>B</w:t>
      </w:r>
      <w:r w:rsidR="00E6157B" w:rsidRPr="00326646">
        <w:rPr>
          <w:rFonts w:asciiTheme="minorHAnsi" w:hAnsiTheme="minorHAnsi" w:cstheme="minorHAnsi"/>
          <w:sz w:val="22"/>
          <w:szCs w:val="22"/>
        </w:rPr>
        <w:t xml:space="preserve">elief  </w:t>
      </w:r>
      <w:bookmarkEnd w:id="25"/>
    </w:p>
    <w:bookmarkEnd w:id="24"/>
    <w:p w14:paraId="6E4AD6AD" w14:textId="77777777" w:rsidR="00F6080B" w:rsidRPr="00326646" w:rsidRDefault="00F6080B" w:rsidP="00EB4C23">
      <w:pPr>
        <w:rPr>
          <w:rFonts w:asciiTheme="minorHAnsi" w:hAnsiTheme="minorHAnsi" w:cstheme="minorHAnsi"/>
          <w:sz w:val="22"/>
          <w:szCs w:val="22"/>
        </w:rPr>
      </w:pPr>
    </w:p>
    <w:p w14:paraId="481AA0B6" w14:textId="77777777" w:rsidR="00E6157B" w:rsidRPr="00326646" w:rsidRDefault="00E6157B" w:rsidP="003722C3">
      <w:pPr>
        <w:rPr>
          <w:rFonts w:asciiTheme="minorHAnsi" w:hAnsiTheme="minorHAnsi" w:cstheme="minorHAnsi"/>
          <w:sz w:val="22"/>
          <w:szCs w:val="22"/>
        </w:rPr>
      </w:pPr>
      <w:r w:rsidRPr="00326646">
        <w:rPr>
          <w:rFonts w:asciiTheme="minorHAnsi" w:hAnsiTheme="minorHAnsi" w:cstheme="minorHAnsi"/>
          <w:sz w:val="22"/>
          <w:szCs w:val="22"/>
        </w:rPr>
        <w:t xml:space="preserve">The term ‘belief in spirit possession’ is the belief that an evil force has entered a child and is controlling him or her.  Sometimes the term ‘witch’ is used and is the belief that a child is able to use an evil force to harm others.  There is also a range of other language that is connected to such abuse.  This includes black magic, </w:t>
      </w:r>
      <w:proofErr w:type="spellStart"/>
      <w:r w:rsidRPr="00326646">
        <w:rPr>
          <w:rFonts w:asciiTheme="minorHAnsi" w:hAnsiTheme="minorHAnsi" w:cstheme="minorHAnsi"/>
          <w:sz w:val="22"/>
          <w:szCs w:val="22"/>
        </w:rPr>
        <w:t>kindoki</w:t>
      </w:r>
      <w:proofErr w:type="spellEnd"/>
      <w:r w:rsidRPr="00326646">
        <w:rPr>
          <w:rFonts w:asciiTheme="minorHAnsi" w:hAnsiTheme="minorHAnsi" w:cstheme="minorHAnsi"/>
          <w:sz w:val="22"/>
          <w:szCs w:val="22"/>
        </w:rPr>
        <w:t xml:space="preserve">, </w:t>
      </w:r>
      <w:proofErr w:type="spellStart"/>
      <w:r w:rsidRPr="00326646">
        <w:rPr>
          <w:rFonts w:asciiTheme="minorHAnsi" w:hAnsiTheme="minorHAnsi" w:cstheme="minorHAnsi"/>
          <w:sz w:val="22"/>
          <w:szCs w:val="22"/>
        </w:rPr>
        <w:t>ndoki</w:t>
      </w:r>
      <w:proofErr w:type="spellEnd"/>
      <w:r w:rsidRPr="00326646">
        <w:rPr>
          <w:rFonts w:asciiTheme="minorHAnsi" w:hAnsiTheme="minorHAnsi" w:cstheme="minorHAnsi"/>
          <w:sz w:val="22"/>
          <w:szCs w:val="22"/>
        </w:rPr>
        <w:t xml:space="preserve">, the evil eye, djinns, voodoo, </w:t>
      </w:r>
      <w:proofErr w:type="spellStart"/>
      <w:r w:rsidRPr="00326646">
        <w:rPr>
          <w:rFonts w:asciiTheme="minorHAnsi" w:hAnsiTheme="minorHAnsi" w:cstheme="minorHAnsi"/>
          <w:sz w:val="22"/>
          <w:szCs w:val="22"/>
        </w:rPr>
        <w:t>obeah</w:t>
      </w:r>
      <w:proofErr w:type="spellEnd"/>
      <w:r w:rsidRPr="00326646">
        <w:rPr>
          <w:rFonts w:asciiTheme="minorHAnsi" w:hAnsiTheme="minorHAnsi" w:cstheme="minorHAnsi"/>
          <w:sz w:val="22"/>
          <w:szCs w:val="22"/>
        </w:rPr>
        <w:t>, demons, and child sorcerers.  In all these cases, genuine beliefs can be held by families, carers, religious leaders, congregations, and the children themselves that evil forces are at work.  Families and children can be deeply worried by the evil that they believe is threatening them and abuse often occurs when an attempt is made to ‘exorcise’, or ‘deliver’ the child.  Exorcism is the attempt to expel evil spirits from a child. The belief in ‘possession’ or ‘witchcraft’ is widespread.  It is not confined to countries, cultures or religions, nor is it confined to new immigrant communities in this country.  Any concerns about a child which arise in this context must be taken seriously</w:t>
      </w:r>
      <w:r w:rsidR="00D87715" w:rsidRPr="00326646">
        <w:rPr>
          <w:rFonts w:asciiTheme="minorHAnsi" w:hAnsiTheme="minorHAnsi" w:cstheme="minorHAnsi"/>
          <w:sz w:val="22"/>
          <w:szCs w:val="22"/>
        </w:rPr>
        <w:t>.</w:t>
      </w:r>
    </w:p>
    <w:p w14:paraId="40943551" w14:textId="77777777" w:rsidR="00E6157B" w:rsidRPr="00326646" w:rsidRDefault="00E6157B" w:rsidP="003722C3">
      <w:pPr>
        <w:rPr>
          <w:rFonts w:asciiTheme="minorHAnsi" w:hAnsiTheme="minorHAnsi" w:cstheme="minorHAnsi"/>
          <w:sz w:val="22"/>
          <w:szCs w:val="22"/>
        </w:rPr>
      </w:pPr>
    </w:p>
    <w:p w14:paraId="10CE3E0B" w14:textId="77777777" w:rsidR="00E6157B" w:rsidRPr="00326646" w:rsidRDefault="00E6157B" w:rsidP="00EB4C23">
      <w:pPr>
        <w:rPr>
          <w:rFonts w:asciiTheme="minorHAnsi" w:hAnsiTheme="minorHAnsi" w:cstheme="minorHAnsi"/>
          <w:sz w:val="22"/>
          <w:szCs w:val="22"/>
          <w:lang w:val="en"/>
        </w:rPr>
      </w:pPr>
      <w:r w:rsidRPr="00326646">
        <w:rPr>
          <w:rFonts w:asciiTheme="minorHAnsi" w:hAnsiTheme="minorHAnsi" w:cstheme="minorHAnsi"/>
          <w:sz w:val="22"/>
          <w:szCs w:val="22"/>
        </w:rPr>
        <w:t>Where the concerns about abuse linked to witchcraft and spirit possession for the welfare and safety of the child or young person are such that a contact to Sefton MASH must be made</w:t>
      </w:r>
      <w:r w:rsidR="00C3692C"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r w:rsidRPr="00326646">
        <w:rPr>
          <w:rFonts w:asciiTheme="minorHAnsi" w:hAnsiTheme="minorHAnsi" w:cstheme="minorHAnsi"/>
          <w:sz w:val="22"/>
          <w:szCs w:val="22"/>
          <w:lang w:val="en"/>
        </w:rPr>
        <w:t>Information for those who work with children to help raise awareness</w:t>
      </w:r>
      <w:r w:rsidR="00C3692C" w:rsidRPr="00326646">
        <w:rPr>
          <w:rFonts w:asciiTheme="minorHAnsi" w:hAnsiTheme="minorHAnsi" w:cstheme="minorHAnsi"/>
          <w:sz w:val="22"/>
          <w:szCs w:val="22"/>
          <w:lang w:val="en"/>
        </w:rPr>
        <w:t>,</w:t>
      </w:r>
      <w:r w:rsidRPr="00326646">
        <w:rPr>
          <w:rFonts w:asciiTheme="minorHAnsi" w:hAnsiTheme="minorHAnsi" w:cstheme="minorHAnsi"/>
          <w:sz w:val="22"/>
          <w:szCs w:val="22"/>
          <w:lang w:val="en"/>
        </w:rPr>
        <w:t xml:space="preserve"> and prevent child abuse arising from religion or superstition</w:t>
      </w:r>
      <w:r w:rsidR="00C3692C" w:rsidRPr="00326646">
        <w:rPr>
          <w:rFonts w:asciiTheme="minorHAnsi" w:hAnsiTheme="minorHAnsi" w:cstheme="minorHAnsi"/>
          <w:sz w:val="22"/>
          <w:szCs w:val="22"/>
          <w:lang w:val="en"/>
        </w:rPr>
        <w:t>,</w:t>
      </w:r>
      <w:r w:rsidRPr="00326646">
        <w:rPr>
          <w:rFonts w:asciiTheme="minorHAnsi" w:hAnsiTheme="minorHAnsi" w:cstheme="minorHAnsi"/>
          <w:sz w:val="22"/>
          <w:szCs w:val="22"/>
          <w:lang w:val="en"/>
        </w:rPr>
        <w:t xml:space="preserve"> a national action plan has been developed. This can be found at:  </w:t>
      </w:r>
      <w:hyperlink r:id="rId60" w:history="1">
        <w:r w:rsidRPr="00326646">
          <w:rPr>
            <w:rStyle w:val="Hyperlink"/>
            <w:rFonts w:asciiTheme="minorHAnsi" w:hAnsiTheme="minorHAnsi" w:cstheme="minorHAnsi"/>
            <w:b/>
            <w:color w:val="0070C0"/>
            <w:sz w:val="22"/>
            <w:szCs w:val="22"/>
            <w:lang w:val="en"/>
          </w:rPr>
          <w:t>https://assets.publishing.service.gov.uk/government/uploads/system/uploads/attachment_data/file/175437/Action_Plan_-_Abuse_linked_to_Faith_or_Belief.pdf</w:t>
        </w:r>
      </w:hyperlink>
      <w:r w:rsidRPr="00326646">
        <w:rPr>
          <w:rFonts w:asciiTheme="minorHAnsi" w:hAnsiTheme="minorHAnsi" w:cstheme="minorHAnsi"/>
          <w:sz w:val="22"/>
          <w:szCs w:val="22"/>
          <w:lang w:val="en"/>
        </w:rPr>
        <w:t xml:space="preserve"> </w:t>
      </w:r>
    </w:p>
    <w:p w14:paraId="532EE8C3" w14:textId="77777777" w:rsidR="00E6157B" w:rsidRPr="00326646" w:rsidRDefault="00E6157B" w:rsidP="00EB4C23">
      <w:pPr>
        <w:rPr>
          <w:rFonts w:asciiTheme="minorHAnsi" w:eastAsia="Calibri" w:hAnsiTheme="minorHAnsi" w:cstheme="minorHAnsi"/>
          <w:sz w:val="22"/>
          <w:szCs w:val="22"/>
        </w:rPr>
      </w:pPr>
    </w:p>
    <w:p w14:paraId="49A46698" w14:textId="77777777" w:rsidR="00E6157B" w:rsidRPr="00326646" w:rsidRDefault="008F12A1" w:rsidP="00EB4C23">
      <w:pPr>
        <w:autoSpaceDE w:val="0"/>
        <w:autoSpaceDN w:val="0"/>
        <w:adjustRightInd w:val="0"/>
        <w:rPr>
          <w:rFonts w:asciiTheme="minorHAnsi" w:eastAsia="Calibri" w:hAnsiTheme="minorHAnsi" w:cstheme="minorHAnsi"/>
          <w:b/>
          <w:bCs/>
          <w:color w:val="000000"/>
          <w:sz w:val="22"/>
          <w:szCs w:val="22"/>
          <w:lang w:eastAsia="en-US"/>
        </w:rPr>
      </w:pPr>
      <w:r w:rsidRPr="00326646">
        <w:rPr>
          <w:rFonts w:asciiTheme="minorHAnsi" w:eastAsia="Calibri" w:hAnsiTheme="minorHAnsi" w:cstheme="minorHAnsi"/>
          <w:b/>
          <w:bCs/>
          <w:color w:val="000000"/>
          <w:sz w:val="22"/>
          <w:szCs w:val="22"/>
          <w:lang w:eastAsia="en-US"/>
        </w:rPr>
        <w:t>12</w:t>
      </w:r>
      <w:r w:rsidR="004F703F" w:rsidRPr="00326646">
        <w:rPr>
          <w:rFonts w:asciiTheme="minorHAnsi" w:eastAsia="Calibri" w:hAnsiTheme="minorHAnsi" w:cstheme="minorHAnsi"/>
          <w:b/>
          <w:bCs/>
          <w:color w:val="000000"/>
          <w:sz w:val="22"/>
          <w:szCs w:val="22"/>
          <w:lang w:eastAsia="en-US"/>
        </w:rPr>
        <w:t xml:space="preserve">.17 </w:t>
      </w:r>
      <w:bookmarkStart w:id="26" w:name="_Hlk80739643"/>
      <w:r w:rsidR="00E6157B" w:rsidRPr="00326646">
        <w:rPr>
          <w:rFonts w:asciiTheme="minorHAnsi" w:eastAsia="Calibri" w:hAnsiTheme="minorHAnsi" w:cstheme="minorHAnsi"/>
          <w:b/>
          <w:bCs/>
          <w:color w:val="000000"/>
          <w:sz w:val="22"/>
          <w:szCs w:val="22"/>
          <w:lang w:eastAsia="en-US"/>
        </w:rPr>
        <w:t xml:space="preserve">Gender </w:t>
      </w:r>
      <w:r w:rsidR="000E3A79" w:rsidRPr="00326646">
        <w:rPr>
          <w:rFonts w:asciiTheme="minorHAnsi" w:eastAsia="Calibri" w:hAnsiTheme="minorHAnsi" w:cstheme="minorHAnsi"/>
          <w:b/>
          <w:bCs/>
          <w:color w:val="000000"/>
          <w:sz w:val="22"/>
          <w:szCs w:val="22"/>
          <w:lang w:eastAsia="en-US"/>
        </w:rPr>
        <w:t>B</w:t>
      </w:r>
      <w:r w:rsidR="00E6157B" w:rsidRPr="00326646">
        <w:rPr>
          <w:rFonts w:asciiTheme="minorHAnsi" w:eastAsia="Calibri" w:hAnsiTheme="minorHAnsi" w:cstheme="minorHAnsi"/>
          <w:b/>
          <w:bCs/>
          <w:color w:val="000000"/>
          <w:sz w:val="22"/>
          <w:szCs w:val="22"/>
          <w:lang w:eastAsia="en-US"/>
        </w:rPr>
        <w:t xml:space="preserve">ased </w:t>
      </w:r>
      <w:r w:rsidR="000E3A79" w:rsidRPr="00326646">
        <w:rPr>
          <w:rFonts w:asciiTheme="minorHAnsi" w:eastAsia="Calibri" w:hAnsiTheme="minorHAnsi" w:cstheme="minorHAnsi"/>
          <w:b/>
          <w:bCs/>
          <w:color w:val="000000"/>
          <w:sz w:val="22"/>
          <w:szCs w:val="22"/>
          <w:lang w:eastAsia="en-US"/>
        </w:rPr>
        <w:t>V</w:t>
      </w:r>
      <w:r w:rsidR="00E6157B" w:rsidRPr="00326646">
        <w:rPr>
          <w:rFonts w:asciiTheme="minorHAnsi" w:eastAsia="Calibri" w:hAnsiTheme="minorHAnsi" w:cstheme="minorHAnsi"/>
          <w:b/>
          <w:bCs/>
          <w:color w:val="000000"/>
          <w:sz w:val="22"/>
          <w:szCs w:val="22"/>
          <w:lang w:eastAsia="en-US"/>
        </w:rPr>
        <w:t xml:space="preserve">iolence / Violence against </w:t>
      </w:r>
      <w:r w:rsidR="000E3A79" w:rsidRPr="00326646">
        <w:rPr>
          <w:rFonts w:asciiTheme="minorHAnsi" w:eastAsia="Calibri" w:hAnsiTheme="minorHAnsi" w:cstheme="minorHAnsi"/>
          <w:b/>
          <w:bCs/>
          <w:color w:val="000000"/>
          <w:sz w:val="22"/>
          <w:szCs w:val="22"/>
          <w:lang w:eastAsia="en-US"/>
        </w:rPr>
        <w:t>W</w:t>
      </w:r>
      <w:r w:rsidR="00E6157B" w:rsidRPr="00326646">
        <w:rPr>
          <w:rFonts w:asciiTheme="minorHAnsi" w:eastAsia="Calibri" w:hAnsiTheme="minorHAnsi" w:cstheme="minorHAnsi"/>
          <w:b/>
          <w:bCs/>
          <w:color w:val="000000"/>
          <w:sz w:val="22"/>
          <w:szCs w:val="22"/>
          <w:lang w:eastAsia="en-US"/>
        </w:rPr>
        <w:t xml:space="preserve">omen and </w:t>
      </w:r>
      <w:r w:rsidR="000E3A79" w:rsidRPr="00326646">
        <w:rPr>
          <w:rFonts w:asciiTheme="minorHAnsi" w:eastAsia="Calibri" w:hAnsiTheme="minorHAnsi" w:cstheme="minorHAnsi"/>
          <w:b/>
          <w:bCs/>
          <w:color w:val="000000"/>
          <w:sz w:val="22"/>
          <w:szCs w:val="22"/>
          <w:lang w:eastAsia="en-US"/>
        </w:rPr>
        <w:t>G</w:t>
      </w:r>
      <w:r w:rsidR="00E6157B" w:rsidRPr="00326646">
        <w:rPr>
          <w:rFonts w:asciiTheme="minorHAnsi" w:eastAsia="Calibri" w:hAnsiTheme="minorHAnsi" w:cstheme="minorHAnsi"/>
          <w:b/>
          <w:bCs/>
          <w:color w:val="000000"/>
          <w:sz w:val="22"/>
          <w:szCs w:val="22"/>
          <w:lang w:eastAsia="en-US"/>
        </w:rPr>
        <w:t>irls</w:t>
      </w:r>
      <w:bookmarkEnd w:id="26"/>
    </w:p>
    <w:p w14:paraId="4300A252" w14:textId="77777777" w:rsidR="000E3A79" w:rsidRPr="00326646" w:rsidRDefault="000E3A79" w:rsidP="00EB4C23">
      <w:pPr>
        <w:pStyle w:val="Heading1"/>
        <w:rPr>
          <w:rFonts w:asciiTheme="minorHAnsi" w:hAnsiTheme="minorHAnsi" w:cstheme="minorHAnsi"/>
          <w:b w:val="0"/>
          <w:color w:val="000000"/>
          <w:sz w:val="22"/>
          <w:szCs w:val="22"/>
        </w:rPr>
      </w:pPr>
    </w:p>
    <w:p w14:paraId="0A5FFA1C" w14:textId="77777777" w:rsidR="000E3A79" w:rsidRPr="00326646" w:rsidRDefault="00E6157B" w:rsidP="00D302E0">
      <w:pPr>
        <w:pStyle w:val="Heading1"/>
        <w:spacing w:line="240" w:lineRule="auto"/>
        <w:rPr>
          <w:rFonts w:asciiTheme="minorHAnsi" w:hAnsiTheme="minorHAnsi" w:cstheme="minorHAnsi"/>
          <w:b w:val="0"/>
          <w:i/>
          <w:iCs/>
          <w:color w:val="0000FF"/>
          <w:sz w:val="22"/>
          <w:szCs w:val="22"/>
          <w:u w:val="single"/>
        </w:rPr>
      </w:pPr>
      <w:r w:rsidRPr="00326646">
        <w:rPr>
          <w:rFonts w:asciiTheme="minorHAnsi" w:hAnsiTheme="minorHAnsi" w:cstheme="minorHAnsi"/>
          <w:b w:val="0"/>
          <w:color w:val="000000"/>
          <w:sz w:val="22"/>
          <w:szCs w:val="22"/>
        </w:rPr>
        <w:t xml:space="preserve">The government have a strategy looking at specific issues that women and girls face. Within the context of this safeguarding policy the following sections are how we respond to violence against girls.  Female genital mutilation, forced marriage, honour-based </w:t>
      </w:r>
      <w:r w:rsidRPr="00326646">
        <w:rPr>
          <w:rFonts w:asciiTheme="minorHAnsi" w:hAnsiTheme="minorHAnsi" w:cstheme="minorHAnsi"/>
          <w:b w:val="0"/>
          <w:color w:val="7030A0"/>
          <w:sz w:val="22"/>
          <w:szCs w:val="22"/>
        </w:rPr>
        <w:t>abuse</w:t>
      </w:r>
      <w:r w:rsidRPr="00326646">
        <w:rPr>
          <w:rFonts w:asciiTheme="minorHAnsi" w:hAnsiTheme="minorHAnsi" w:cstheme="minorHAnsi"/>
          <w:b w:val="0"/>
          <w:color w:val="000000"/>
          <w:sz w:val="22"/>
          <w:szCs w:val="22"/>
        </w:rPr>
        <w:t xml:space="preserve"> and teenage relationship abuse all fall under this strategy. This can be found at:</w:t>
      </w:r>
      <w:r w:rsidR="00D87715" w:rsidRPr="00326646">
        <w:rPr>
          <w:rFonts w:asciiTheme="minorHAnsi" w:hAnsiTheme="minorHAnsi" w:cstheme="minorHAnsi"/>
          <w:b w:val="0"/>
          <w:color w:val="000000"/>
          <w:sz w:val="22"/>
          <w:szCs w:val="22"/>
        </w:rPr>
        <w:t xml:space="preserve"> </w:t>
      </w:r>
      <w:hyperlink r:id="rId61" w:history="1">
        <w:r w:rsidR="00D87715" w:rsidRPr="00326646">
          <w:rPr>
            <w:rStyle w:val="Hyperlink"/>
            <w:rFonts w:asciiTheme="minorHAnsi" w:hAnsiTheme="minorHAnsi" w:cstheme="minorHAnsi"/>
            <w:sz w:val="22"/>
            <w:szCs w:val="22"/>
          </w:rPr>
          <w:t>https://www.gov.uk/government/policies/violence-against-women-and-girls</w:t>
        </w:r>
      </w:hyperlink>
    </w:p>
    <w:p w14:paraId="1F0AC13E" w14:textId="77777777" w:rsidR="00847AEA" w:rsidRPr="00326646" w:rsidRDefault="00812A33" w:rsidP="00847AEA">
      <w:pPr>
        <w:spacing w:before="240" w:after="120"/>
        <w:rPr>
          <w:rFonts w:asciiTheme="minorHAnsi" w:eastAsia="MS Mincho" w:hAnsiTheme="minorHAnsi" w:cstheme="minorHAnsi"/>
          <w:b/>
          <w:color w:val="12263F"/>
          <w:sz w:val="22"/>
          <w:szCs w:val="22"/>
          <w:lang w:eastAsia="en-US"/>
        </w:rPr>
      </w:pPr>
      <w:r w:rsidRPr="00326646">
        <w:rPr>
          <w:rFonts w:asciiTheme="minorHAnsi" w:eastAsia="MS Mincho" w:hAnsiTheme="minorHAnsi" w:cstheme="minorHAnsi"/>
          <w:b/>
          <w:color w:val="12263F"/>
          <w:sz w:val="22"/>
          <w:szCs w:val="22"/>
          <w:lang w:eastAsia="en-US"/>
        </w:rPr>
        <w:t>12.</w:t>
      </w:r>
      <w:r w:rsidR="004F703F" w:rsidRPr="00326646">
        <w:rPr>
          <w:rFonts w:asciiTheme="minorHAnsi" w:eastAsia="MS Mincho" w:hAnsiTheme="minorHAnsi" w:cstheme="minorHAnsi"/>
          <w:b/>
          <w:color w:val="12263F"/>
          <w:sz w:val="22"/>
          <w:szCs w:val="22"/>
          <w:lang w:eastAsia="en-US"/>
        </w:rPr>
        <w:t xml:space="preserve">18 </w:t>
      </w:r>
      <w:bookmarkStart w:id="27" w:name="_Hlk80739741"/>
      <w:r w:rsidR="00E6157B" w:rsidRPr="00326646">
        <w:rPr>
          <w:rFonts w:asciiTheme="minorHAnsi" w:eastAsia="MS Mincho" w:hAnsiTheme="minorHAnsi" w:cstheme="minorHAnsi"/>
          <w:b/>
          <w:color w:val="12263F"/>
          <w:sz w:val="22"/>
          <w:szCs w:val="22"/>
          <w:lang w:eastAsia="en-US"/>
        </w:rPr>
        <w:t>So-called ‘</w:t>
      </w:r>
      <w:r w:rsidR="008B01FE" w:rsidRPr="00326646">
        <w:rPr>
          <w:rFonts w:asciiTheme="minorHAnsi" w:eastAsia="MS Mincho" w:hAnsiTheme="minorHAnsi" w:cstheme="minorHAnsi"/>
          <w:b/>
          <w:color w:val="12263F"/>
          <w:sz w:val="22"/>
          <w:szCs w:val="22"/>
          <w:lang w:eastAsia="en-US"/>
        </w:rPr>
        <w:t>H</w:t>
      </w:r>
      <w:r w:rsidR="00E6157B" w:rsidRPr="00326646">
        <w:rPr>
          <w:rFonts w:asciiTheme="minorHAnsi" w:eastAsia="MS Mincho" w:hAnsiTheme="minorHAnsi" w:cstheme="minorHAnsi"/>
          <w:b/>
          <w:color w:val="12263F"/>
          <w:sz w:val="22"/>
          <w:szCs w:val="22"/>
          <w:lang w:eastAsia="en-US"/>
        </w:rPr>
        <w:t>onour-</w:t>
      </w:r>
      <w:r w:rsidR="008B01FE" w:rsidRPr="00326646">
        <w:rPr>
          <w:rFonts w:asciiTheme="minorHAnsi" w:eastAsia="MS Mincho" w:hAnsiTheme="minorHAnsi" w:cstheme="minorHAnsi"/>
          <w:b/>
          <w:color w:val="12263F"/>
          <w:sz w:val="22"/>
          <w:szCs w:val="22"/>
          <w:lang w:eastAsia="en-US"/>
        </w:rPr>
        <w:t>B</w:t>
      </w:r>
      <w:r w:rsidR="00E6157B" w:rsidRPr="00326646">
        <w:rPr>
          <w:rFonts w:asciiTheme="minorHAnsi" w:eastAsia="MS Mincho" w:hAnsiTheme="minorHAnsi" w:cstheme="minorHAnsi"/>
          <w:b/>
          <w:color w:val="12263F"/>
          <w:sz w:val="22"/>
          <w:szCs w:val="22"/>
          <w:lang w:eastAsia="en-US"/>
        </w:rPr>
        <w:t xml:space="preserve">ased’ </w:t>
      </w:r>
      <w:r w:rsidR="008B01FE" w:rsidRPr="00326646">
        <w:rPr>
          <w:rFonts w:asciiTheme="minorHAnsi" w:eastAsia="MS Mincho" w:hAnsiTheme="minorHAnsi" w:cstheme="minorHAnsi"/>
          <w:b/>
          <w:color w:val="12263F"/>
          <w:sz w:val="22"/>
          <w:szCs w:val="22"/>
          <w:lang w:eastAsia="en-US"/>
        </w:rPr>
        <w:t>A</w:t>
      </w:r>
      <w:r w:rsidR="00E6157B" w:rsidRPr="00326646">
        <w:rPr>
          <w:rFonts w:asciiTheme="minorHAnsi" w:eastAsia="MS Mincho" w:hAnsiTheme="minorHAnsi" w:cstheme="minorHAnsi"/>
          <w:b/>
          <w:color w:val="12263F"/>
          <w:sz w:val="22"/>
          <w:szCs w:val="22"/>
          <w:lang w:eastAsia="en-US"/>
        </w:rPr>
        <w:t xml:space="preserve">buse (including FGM, </w:t>
      </w:r>
      <w:r w:rsidR="008B01FE" w:rsidRPr="00326646">
        <w:rPr>
          <w:rFonts w:asciiTheme="minorHAnsi" w:eastAsia="MS Mincho" w:hAnsiTheme="minorHAnsi" w:cstheme="minorHAnsi"/>
          <w:b/>
          <w:color w:val="12263F"/>
          <w:sz w:val="22"/>
          <w:szCs w:val="22"/>
          <w:lang w:eastAsia="en-US"/>
        </w:rPr>
        <w:t>F</w:t>
      </w:r>
      <w:r w:rsidR="00E6157B" w:rsidRPr="00326646">
        <w:rPr>
          <w:rFonts w:asciiTheme="minorHAnsi" w:eastAsia="MS Mincho" w:hAnsiTheme="minorHAnsi" w:cstheme="minorHAnsi"/>
          <w:b/>
          <w:color w:val="12263F"/>
          <w:sz w:val="22"/>
          <w:szCs w:val="22"/>
          <w:lang w:eastAsia="en-US"/>
        </w:rPr>
        <w:t xml:space="preserve">orced </w:t>
      </w:r>
      <w:r w:rsidR="008B01FE" w:rsidRPr="00326646">
        <w:rPr>
          <w:rFonts w:asciiTheme="minorHAnsi" w:eastAsia="MS Mincho" w:hAnsiTheme="minorHAnsi" w:cstheme="minorHAnsi"/>
          <w:b/>
          <w:color w:val="12263F"/>
          <w:sz w:val="22"/>
          <w:szCs w:val="22"/>
          <w:lang w:eastAsia="en-US"/>
        </w:rPr>
        <w:t>M</w:t>
      </w:r>
      <w:r w:rsidR="00E6157B" w:rsidRPr="00326646">
        <w:rPr>
          <w:rFonts w:asciiTheme="minorHAnsi" w:eastAsia="MS Mincho" w:hAnsiTheme="minorHAnsi" w:cstheme="minorHAnsi"/>
          <w:b/>
          <w:color w:val="12263F"/>
          <w:sz w:val="22"/>
          <w:szCs w:val="22"/>
          <w:lang w:eastAsia="en-US"/>
        </w:rPr>
        <w:t xml:space="preserve">arriage and </w:t>
      </w:r>
      <w:r w:rsidR="008B01FE" w:rsidRPr="00326646">
        <w:rPr>
          <w:rFonts w:asciiTheme="minorHAnsi" w:eastAsia="MS Mincho" w:hAnsiTheme="minorHAnsi" w:cstheme="minorHAnsi"/>
          <w:b/>
          <w:color w:val="12263F"/>
          <w:sz w:val="22"/>
          <w:szCs w:val="22"/>
          <w:lang w:eastAsia="en-US"/>
        </w:rPr>
        <w:t>B</w:t>
      </w:r>
      <w:r w:rsidR="00E6157B" w:rsidRPr="00326646">
        <w:rPr>
          <w:rFonts w:asciiTheme="minorHAnsi" w:eastAsia="MS Mincho" w:hAnsiTheme="minorHAnsi" w:cstheme="minorHAnsi"/>
          <w:b/>
          <w:color w:val="12263F"/>
          <w:sz w:val="22"/>
          <w:szCs w:val="22"/>
          <w:lang w:eastAsia="en-US"/>
        </w:rPr>
        <w:t xml:space="preserve">reast </w:t>
      </w:r>
      <w:r w:rsidR="008B01FE" w:rsidRPr="00326646">
        <w:rPr>
          <w:rFonts w:asciiTheme="minorHAnsi" w:eastAsia="MS Mincho" w:hAnsiTheme="minorHAnsi" w:cstheme="minorHAnsi"/>
          <w:b/>
          <w:color w:val="12263F"/>
          <w:sz w:val="22"/>
          <w:szCs w:val="22"/>
          <w:lang w:eastAsia="en-US"/>
        </w:rPr>
        <w:t>I</w:t>
      </w:r>
      <w:r w:rsidR="00E6157B" w:rsidRPr="00326646">
        <w:rPr>
          <w:rFonts w:asciiTheme="minorHAnsi" w:eastAsia="MS Mincho" w:hAnsiTheme="minorHAnsi" w:cstheme="minorHAnsi"/>
          <w:b/>
          <w:color w:val="12263F"/>
          <w:sz w:val="22"/>
          <w:szCs w:val="22"/>
          <w:lang w:eastAsia="en-US"/>
        </w:rPr>
        <w:t>roning)</w:t>
      </w:r>
      <w:bookmarkEnd w:id="27"/>
    </w:p>
    <w:p w14:paraId="7AA41C6B" w14:textId="77777777" w:rsidR="00E6157B" w:rsidRPr="00326646" w:rsidRDefault="00E6157B" w:rsidP="00847AEA">
      <w:pPr>
        <w:spacing w:before="240" w:after="120"/>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So-called ‘honour-based’ abuse (HBA) encompasses incidents or crimes committed to protect or defend the honour of the family and/or community, including FGM, forced marriage, and practices such as breast ironing. </w:t>
      </w:r>
    </w:p>
    <w:p w14:paraId="04E33E38" w14:textId="77777777" w:rsidR="00E6157B"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Abuse committed in this context often involves a wider network of family or community pressure and can include multiple perpetrators.</w:t>
      </w:r>
    </w:p>
    <w:p w14:paraId="1CD69BE0" w14:textId="77777777" w:rsidR="00D302E0" w:rsidRPr="00326646" w:rsidRDefault="00D302E0" w:rsidP="00EB4C23">
      <w:pPr>
        <w:rPr>
          <w:rFonts w:asciiTheme="minorHAnsi" w:eastAsia="MS Mincho" w:hAnsiTheme="minorHAnsi" w:cstheme="minorHAnsi"/>
          <w:sz w:val="22"/>
          <w:szCs w:val="22"/>
          <w:lang w:eastAsia="en-US"/>
        </w:rPr>
      </w:pPr>
    </w:p>
    <w:p w14:paraId="70269652" w14:textId="77777777" w:rsidR="00E6157B"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All forms of HBA are abuse and will be handled and escalated as such.  All staff will be alert to the possibility of a child being at risk of HBA or already having suffered it</w:t>
      </w:r>
      <w:r w:rsidR="003178FC"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w:t>
      </w:r>
      <w:bookmarkStart w:id="28" w:name="_Hlk80658394"/>
      <w:r w:rsidRPr="00326646">
        <w:rPr>
          <w:rFonts w:asciiTheme="minorHAnsi" w:eastAsia="MS Mincho" w:hAnsiTheme="minorHAnsi" w:cstheme="minorHAnsi"/>
          <w:sz w:val="22"/>
          <w:szCs w:val="22"/>
          <w:lang w:eastAsia="en-US"/>
        </w:rPr>
        <w:t>If staff have a concern, they will speak to the DSL, who will activate local safeguarding procedures.</w:t>
      </w:r>
    </w:p>
    <w:bookmarkEnd w:id="28"/>
    <w:p w14:paraId="1361BF9A" w14:textId="77777777" w:rsidR="003178FC" w:rsidRPr="00326646" w:rsidRDefault="003178FC" w:rsidP="00EB4C23">
      <w:pPr>
        <w:spacing w:after="120"/>
        <w:rPr>
          <w:rFonts w:asciiTheme="minorHAnsi" w:eastAsia="MS Mincho" w:hAnsiTheme="minorHAnsi" w:cstheme="minorHAnsi"/>
          <w:b/>
          <w:sz w:val="22"/>
          <w:szCs w:val="22"/>
          <w:lang w:eastAsia="en-US"/>
        </w:rPr>
      </w:pPr>
    </w:p>
    <w:p w14:paraId="28003B82" w14:textId="77777777" w:rsidR="00E6157B" w:rsidRPr="00326646" w:rsidRDefault="00E6157B"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 xml:space="preserve">Breast Ironing </w:t>
      </w:r>
    </w:p>
    <w:p w14:paraId="2BF7A56C" w14:textId="77777777" w:rsidR="00E6157B" w:rsidRPr="00326646" w:rsidRDefault="00E6157B" w:rsidP="00847AEA">
      <w:pPr>
        <w:rPr>
          <w:rFonts w:asciiTheme="minorHAnsi" w:eastAsia="MS Mincho" w:hAnsiTheme="minorHAnsi" w:cstheme="minorHAnsi"/>
          <w:sz w:val="22"/>
          <w:szCs w:val="22"/>
          <w:lang w:eastAsia="en-US"/>
        </w:rPr>
      </w:pPr>
      <w:r w:rsidRPr="00326646">
        <w:rPr>
          <w:rFonts w:asciiTheme="minorHAnsi" w:hAnsiTheme="minorHAnsi" w:cstheme="minorHAnsi"/>
          <w:bCs/>
          <w:sz w:val="22"/>
          <w:szCs w:val="22"/>
        </w:rPr>
        <w:t xml:space="preserve">Breast ironing </w:t>
      </w:r>
      <w:r w:rsidRPr="00326646">
        <w:rPr>
          <w:rFonts w:asciiTheme="minorHAnsi" w:hAnsiTheme="minorHAnsi" w:cstheme="minorHAnsi"/>
          <w:sz w:val="22"/>
          <w:szCs w:val="22"/>
        </w:rPr>
        <w:t xml:space="preserve">is where young pubescent girls’ breasts are ironed, massaged and/or pounded down </w:t>
      </w:r>
      <w:r w:rsidR="00847AEA" w:rsidRPr="00326646">
        <w:rPr>
          <w:rFonts w:asciiTheme="minorHAnsi" w:hAnsiTheme="minorHAnsi" w:cstheme="minorHAnsi"/>
          <w:sz w:val="22"/>
          <w:szCs w:val="22"/>
        </w:rPr>
        <w:t>using</w:t>
      </w:r>
      <w:r w:rsidRPr="00326646">
        <w:rPr>
          <w:rFonts w:asciiTheme="minorHAnsi" w:hAnsiTheme="minorHAnsi" w:cstheme="minorHAnsi"/>
          <w:sz w:val="22"/>
          <w:szCs w:val="22"/>
        </w:rPr>
        <w:t xml:space="preserve"> hard or heated objects for the breasts to disappear or delay the development of the breasts entirely.  The custom uses large stones, a hammer or spatulas that have been heated over scorching coals to compress the breast tissue, or an elastic belt to press the breasts </w:t>
      </w:r>
      <w:r w:rsidR="00417FEC" w:rsidRPr="00326646">
        <w:rPr>
          <w:rFonts w:asciiTheme="minorHAnsi" w:hAnsiTheme="minorHAnsi" w:cstheme="minorHAnsi"/>
          <w:sz w:val="22"/>
          <w:szCs w:val="22"/>
        </w:rPr>
        <w:t>to</w:t>
      </w:r>
      <w:r w:rsidRPr="00326646">
        <w:rPr>
          <w:rFonts w:asciiTheme="minorHAnsi" w:hAnsiTheme="minorHAnsi" w:cstheme="minorHAnsi"/>
          <w:sz w:val="22"/>
          <w:szCs w:val="22"/>
        </w:rPr>
        <w:t xml:space="preserve"> prevent them from growing</w:t>
      </w:r>
      <w:r w:rsidR="009A3B5C" w:rsidRPr="00326646">
        <w:rPr>
          <w:rFonts w:asciiTheme="minorHAnsi" w:hAnsiTheme="minorHAnsi" w:cstheme="minorHAnsi"/>
          <w:sz w:val="22"/>
          <w:szCs w:val="22"/>
        </w:rPr>
        <w:t>,</w:t>
      </w:r>
      <w:r w:rsidRPr="00326646">
        <w:rPr>
          <w:rFonts w:asciiTheme="minorHAnsi" w:hAnsiTheme="minorHAnsi" w:cstheme="minorHAnsi"/>
          <w:sz w:val="22"/>
          <w:szCs w:val="22"/>
        </w:rPr>
        <w:t xml:space="preserve"> in girls as young as 9 years old.</w:t>
      </w:r>
      <w:r w:rsidR="003178FC" w:rsidRPr="00326646">
        <w:rPr>
          <w:rFonts w:asciiTheme="minorHAnsi" w:eastAsia="MS Mincho" w:hAnsiTheme="minorHAnsi" w:cstheme="minorHAnsi"/>
          <w:sz w:val="22"/>
          <w:szCs w:val="22"/>
          <w:lang w:eastAsia="en-US"/>
        </w:rPr>
        <w:t xml:space="preserve"> If staff have a concern, they will speak to the DSL, who will activate local safeguarding procedures.</w:t>
      </w:r>
    </w:p>
    <w:p w14:paraId="5691E6BE" w14:textId="77777777" w:rsidR="00847AEA" w:rsidRPr="00326646" w:rsidRDefault="00847AEA" w:rsidP="00847AEA">
      <w:pPr>
        <w:rPr>
          <w:rFonts w:asciiTheme="minorHAnsi" w:eastAsia="MS Mincho" w:hAnsiTheme="minorHAnsi" w:cstheme="minorHAnsi"/>
          <w:sz w:val="22"/>
          <w:szCs w:val="22"/>
          <w:lang w:eastAsia="en-US"/>
        </w:rPr>
      </w:pPr>
    </w:p>
    <w:p w14:paraId="364DDDF1" w14:textId="77777777" w:rsidR="00E6157B" w:rsidRPr="00326646" w:rsidRDefault="00E6157B" w:rsidP="00EB4C23">
      <w:pPr>
        <w:rPr>
          <w:rFonts w:asciiTheme="minorHAnsi" w:eastAsia="MS Mincho" w:hAnsiTheme="minorHAnsi" w:cstheme="minorHAnsi"/>
          <w:b/>
          <w:sz w:val="22"/>
          <w:szCs w:val="22"/>
          <w:lang w:eastAsia="en-US"/>
        </w:rPr>
      </w:pPr>
      <w:r w:rsidRPr="00326646">
        <w:rPr>
          <w:rStyle w:val="hgkelc"/>
          <w:rFonts w:asciiTheme="minorHAnsi" w:hAnsiTheme="minorHAnsi" w:cstheme="minorHAnsi"/>
          <w:b/>
          <w:color w:val="222222"/>
          <w:sz w:val="22"/>
          <w:szCs w:val="22"/>
        </w:rPr>
        <w:t xml:space="preserve">Female </w:t>
      </w:r>
      <w:r w:rsidR="000E3A79" w:rsidRPr="00326646">
        <w:rPr>
          <w:rStyle w:val="hgkelc"/>
          <w:rFonts w:asciiTheme="minorHAnsi" w:hAnsiTheme="minorHAnsi" w:cstheme="minorHAnsi"/>
          <w:b/>
          <w:color w:val="222222"/>
          <w:sz w:val="22"/>
          <w:szCs w:val="22"/>
        </w:rPr>
        <w:t>G</w:t>
      </w:r>
      <w:r w:rsidRPr="00326646">
        <w:rPr>
          <w:rStyle w:val="hgkelc"/>
          <w:rFonts w:asciiTheme="minorHAnsi" w:hAnsiTheme="minorHAnsi" w:cstheme="minorHAnsi"/>
          <w:b/>
          <w:color w:val="222222"/>
          <w:sz w:val="22"/>
          <w:szCs w:val="22"/>
        </w:rPr>
        <w:t xml:space="preserve">enital </w:t>
      </w:r>
      <w:r w:rsidR="000E3A79" w:rsidRPr="00326646">
        <w:rPr>
          <w:rStyle w:val="hgkelc"/>
          <w:rFonts w:asciiTheme="minorHAnsi" w:hAnsiTheme="minorHAnsi" w:cstheme="minorHAnsi"/>
          <w:b/>
          <w:color w:val="222222"/>
          <w:sz w:val="22"/>
          <w:szCs w:val="22"/>
        </w:rPr>
        <w:t>M</w:t>
      </w:r>
      <w:r w:rsidRPr="00326646">
        <w:rPr>
          <w:rStyle w:val="hgkelc"/>
          <w:rFonts w:asciiTheme="minorHAnsi" w:hAnsiTheme="minorHAnsi" w:cstheme="minorHAnsi"/>
          <w:b/>
          <w:color w:val="222222"/>
          <w:sz w:val="22"/>
          <w:szCs w:val="22"/>
        </w:rPr>
        <w:t>utilation (</w:t>
      </w:r>
      <w:r w:rsidRPr="00326646">
        <w:rPr>
          <w:rStyle w:val="hgkelc"/>
          <w:rFonts w:asciiTheme="minorHAnsi" w:hAnsiTheme="minorHAnsi" w:cstheme="minorHAnsi"/>
          <w:b/>
          <w:bCs/>
          <w:color w:val="222222"/>
          <w:sz w:val="22"/>
          <w:szCs w:val="22"/>
        </w:rPr>
        <w:t>FGM</w:t>
      </w:r>
      <w:r w:rsidRPr="00326646">
        <w:rPr>
          <w:rStyle w:val="hgkelc"/>
          <w:rFonts w:asciiTheme="minorHAnsi" w:hAnsiTheme="minorHAnsi" w:cstheme="minorHAnsi"/>
          <w:b/>
          <w:color w:val="222222"/>
          <w:sz w:val="22"/>
          <w:szCs w:val="22"/>
        </w:rPr>
        <w:t>)</w:t>
      </w:r>
    </w:p>
    <w:p w14:paraId="64483500" w14:textId="77777777" w:rsidR="00E6157B" w:rsidRPr="00326646" w:rsidRDefault="00E6157B" w:rsidP="00EB4C23">
      <w:pPr>
        <w:rPr>
          <w:rFonts w:asciiTheme="minorHAnsi" w:eastAsia="MS Mincho" w:hAnsiTheme="minorHAnsi" w:cstheme="minorHAnsi"/>
          <w:sz w:val="22"/>
          <w:szCs w:val="22"/>
          <w:lang w:eastAsia="en-US"/>
        </w:rPr>
      </w:pPr>
      <w:bookmarkStart w:id="29" w:name="_Hlk49345526"/>
      <w:r w:rsidRPr="00326646">
        <w:rPr>
          <w:rStyle w:val="hgkelc"/>
          <w:rFonts w:asciiTheme="minorHAnsi" w:hAnsiTheme="minorHAnsi" w:cstheme="minorHAnsi"/>
          <w:color w:val="222222"/>
          <w:sz w:val="22"/>
          <w:szCs w:val="22"/>
        </w:rPr>
        <w:t>Female genital mutilation (</w:t>
      </w:r>
      <w:r w:rsidRPr="00326646">
        <w:rPr>
          <w:rStyle w:val="hgkelc"/>
          <w:rFonts w:asciiTheme="minorHAnsi" w:hAnsiTheme="minorHAnsi" w:cstheme="minorHAnsi"/>
          <w:b/>
          <w:bCs/>
          <w:color w:val="222222"/>
          <w:sz w:val="22"/>
          <w:szCs w:val="22"/>
        </w:rPr>
        <w:t>FGM</w:t>
      </w:r>
      <w:r w:rsidRPr="00326646">
        <w:rPr>
          <w:rStyle w:val="hgkelc"/>
          <w:rFonts w:asciiTheme="minorHAnsi" w:hAnsiTheme="minorHAnsi" w:cstheme="minorHAnsi"/>
          <w:color w:val="222222"/>
          <w:sz w:val="22"/>
          <w:szCs w:val="22"/>
        </w:rPr>
        <w:t xml:space="preserve">), </w:t>
      </w:r>
      <w:bookmarkEnd w:id="29"/>
      <w:r w:rsidRPr="00326646">
        <w:rPr>
          <w:rStyle w:val="hgkelc"/>
          <w:rFonts w:asciiTheme="minorHAnsi" w:hAnsiTheme="minorHAnsi" w:cstheme="minorHAnsi"/>
          <w:color w:val="222222"/>
          <w:sz w:val="22"/>
          <w:szCs w:val="22"/>
        </w:rPr>
        <w:t xml:space="preserve">is the ritual cutting or removal of some or all of the external female genitalia or other injury to the female genital organs </w:t>
      </w:r>
      <w:r w:rsidRPr="00326646">
        <w:rPr>
          <w:rFonts w:asciiTheme="minorHAnsi" w:eastAsia="MS Mincho" w:hAnsiTheme="minorHAnsi" w:cstheme="minorHAnsi"/>
          <w:sz w:val="22"/>
          <w:szCs w:val="22"/>
          <w:lang w:eastAsia="en-US"/>
        </w:rPr>
        <w:t>The DSL will make sure that staff have access to appropriate training to equip them to be alert to children affected by FGM or at risk of FGM and what procedures they need to follow.</w:t>
      </w:r>
    </w:p>
    <w:p w14:paraId="412621A8" w14:textId="77777777" w:rsidR="003178FC" w:rsidRPr="00326646" w:rsidRDefault="003178FC" w:rsidP="00EB4C23">
      <w:pPr>
        <w:spacing w:after="120"/>
        <w:rPr>
          <w:rFonts w:asciiTheme="minorHAnsi" w:eastAsia="MS Mincho" w:hAnsiTheme="minorHAnsi" w:cstheme="minorHAnsi"/>
          <w:b/>
          <w:sz w:val="22"/>
          <w:szCs w:val="22"/>
          <w:lang w:eastAsia="en-US"/>
        </w:rPr>
      </w:pPr>
    </w:p>
    <w:p w14:paraId="6EE61002" w14:textId="77777777" w:rsidR="00E6157B" w:rsidRPr="00326646" w:rsidRDefault="00E6157B" w:rsidP="00EB4C23">
      <w:pPr>
        <w:spacing w:after="120"/>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Indicators that FGM has already occurred include:</w:t>
      </w:r>
    </w:p>
    <w:p w14:paraId="0B00FEBC" w14:textId="77777777" w:rsidR="00E6157B" w:rsidRPr="00326646" w:rsidRDefault="00E6157B" w:rsidP="00DB20AF">
      <w:pPr>
        <w:numPr>
          <w:ilvl w:val="0"/>
          <w:numId w:val="63"/>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A pupil confiding in a professional that FGM has taken place</w:t>
      </w:r>
    </w:p>
    <w:p w14:paraId="40393C40" w14:textId="77777777" w:rsidR="00E6157B" w:rsidRPr="00326646" w:rsidRDefault="00E6157B" w:rsidP="00DB20AF">
      <w:pPr>
        <w:numPr>
          <w:ilvl w:val="0"/>
          <w:numId w:val="63"/>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A mother/family member disclosing that FGM has been carried out</w:t>
      </w:r>
    </w:p>
    <w:p w14:paraId="6EC947CD" w14:textId="77777777" w:rsidR="00E6157B" w:rsidRPr="00326646" w:rsidRDefault="00E6157B" w:rsidP="00DB20AF">
      <w:pPr>
        <w:numPr>
          <w:ilvl w:val="0"/>
          <w:numId w:val="63"/>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A family/</w:t>
      </w:r>
      <w:r w:rsidR="003178FC" w:rsidRPr="00326646">
        <w:rPr>
          <w:rFonts w:asciiTheme="minorHAnsi" w:eastAsia="MS Mincho" w:hAnsiTheme="minorHAnsi" w:cstheme="minorHAnsi"/>
          <w:sz w:val="22"/>
          <w:szCs w:val="22"/>
          <w:lang w:val="en-US"/>
        </w:rPr>
        <w:t>child</w:t>
      </w:r>
      <w:r w:rsidRPr="00326646">
        <w:rPr>
          <w:rFonts w:asciiTheme="minorHAnsi" w:eastAsia="MS Mincho" w:hAnsiTheme="minorHAnsi" w:cstheme="minorHAnsi"/>
          <w:sz w:val="22"/>
          <w:szCs w:val="22"/>
          <w:lang w:val="en-US"/>
        </w:rPr>
        <w:t xml:space="preserve"> already being known to children’s social care in relation to other safeguarding issues</w:t>
      </w:r>
    </w:p>
    <w:p w14:paraId="3AD47A89" w14:textId="77777777" w:rsidR="00847AEA" w:rsidRPr="00326646" w:rsidRDefault="00847AEA" w:rsidP="00847AEA">
      <w:pPr>
        <w:ind w:left="567"/>
        <w:rPr>
          <w:rFonts w:asciiTheme="minorHAnsi" w:eastAsia="MS Mincho" w:hAnsiTheme="minorHAnsi" w:cstheme="minorHAnsi"/>
          <w:sz w:val="22"/>
          <w:szCs w:val="22"/>
          <w:lang w:val="en-US"/>
        </w:rPr>
      </w:pPr>
    </w:p>
    <w:p w14:paraId="046DA560" w14:textId="77777777" w:rsidR="00E6157B" w:rsidRPr="00326646" w:rsidRDefault="00E6157B" w:rsidP="00EB4C23">
      <w:pPr>
        <w:spacing w:after="120"/>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A girl:</w:t>
      </w:r>
    </w:p>
    <w:p w14:paraId="7D6E11EA"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Having difficulty walking, sitting or standing, or looking uncomfortable</w:t>
      </w:r>
    </w:p>
    <w:p w14:paraId="02B22723"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Finding it hard to sit still for long periods of time (where this was not a problem previously)</w:t>
      </w:r>
    </w:p>
    <w:p w14:paraId="07941733"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Spending longer than normal in the bathroom or toilet due to difficulties urinating</w:t>
      </w:r>
    </w:p>
    <w:p w14:paraId="574ABCD2"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Having frequent urinary, menstrual or stomach problems</w:t>
      </w:r>
    </w:p>
    <w:p w14:paraId="693AA516"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 xml:space="preserve">Avoiding physical exercise or missing </w:t>
      </w:r>
      <w:r w:rsidR="00847AEA" w:rsidRPr="00326646">
        <w:rPr>
          <w:rFonts w:asciiTheme="minorHAnsi" w:eastAsia="MS Mincho" w:hAnsiTheme="minorHAnsi" w:cstheme="minorHAnsi"/>
          <w:sz w:val="22"/>
          <w:szCs w:val="22"/>
          <w:lang w:val="en-US"/>
        </w:rPr>
        <w:t>PE</w:t>
      </w:r>
    </w:p>
    <w:p w14:paraId="09DC21A0"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 xml:space="preserve">Being repeatedly absent from school, or absent for a prolonged </w:t>
      </w:r>
      <w:r w:rsidR="00847AEA" w:rsidRPr="00326646">
        <w:rPr>
          <w:rFonts w:asciiTheme="minorHAnsi" w:eastAsia="MS Mincho" w:hAnsiTheme="minorHAnsi" w:cstheme="minorHAnsi"/>
          <w:sz w:val="22"/>
          <w:szCs w:val="22"/>
          <w:lang w:val="en-US"/>
        </w:rPr>
        <w:t>period</w:t>
      </w:r>
    </w:p>
    <w:p w14:paraId="5D02A86D"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 xml:space="preserve">Demonstrating increased emotional and psychological needs – for example, withdrawal or depression, or significant change in </w:t>
      </w:r>
      <w:proofErr w:type="spellStart"/>
      <w:r w:rsidRPr="00326646">
        <w:rPr>
          <w:rFonts w:asciiTheme="minorHAnsi" w:eastAsia="MS Mincho" w:hAnsiTheme="minorHAnsi" w:cstheme="minorHAnsi"/>
          <w:sz w:val="22"/>
          <w:szCs w:val="22"/>
          <w:lang w:val="en-US"/>
        </w:rPr>
        <w:t>behaviour</w:t>
      </w:r>
      <w:proofErr w:type="spellEnd"/>
    </w:p>
    <w:p w14:paraId="4A044B5E"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Being reluctant to undergo any medical examinations</w:t>
      </w:r>
    </w:p>
    <w:p w14:paraId="21CC32F6"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Asking for help, but not being explicit about the problem</w:t>
      </w:r>
    </w:p>
    <w:p w14:paraId="31CBCABB" w14:textId="77777777" w:rsidR="00E6157B" w:rsidRPr="00326646" w:rsidRDefault="00E6157B" w:rsidP="00EB4C23">
      <w:pPr>
        <w:numPr>
          <w:ilvl w:val="1"/>
          <w:numId w:val="17"/>
        </w:numPr>
        <w:ind w:left="567" w:hanging="567"/>
        <w:rPr>
          <w:rFonts w:asciiTheme="minorHAnsi" w:eastAsia="MS Mincho" w:hAnsiTheme="minorHAnsi" w:cstheme="minorHAnsi"/>
          <w:sz w:val="22"/>
          <w:szCs w:val="22"/>
          <w:lang w:val="en-US"/>
        </w:rPr>
      </w:pPr>
      <w:r w:rsidRPr="00326646">
        <w:rPr>
          <w:rFonts w:asciiTheme="minorHAnsi" w:eastAsia="MS Mincho" w:hAnsiTheme="minorHAnsi" w:cstheme="minorHAnsi"/>
          <w:sz w:val="22"/>
          <w:szCs w:val="22"/>
          <w:lang w:val="en-US"/>
        </w:rPr>
        <w:t>Talking about pain or discomfort between her legs</w:t>
      </w:r>
    </w:p>
    <w:p w14:paraId="722D26B9" w14:textId="77777777" w:rsidR="00C1127D" w:rsidRPr="00326646" w:rsidRDefault="00C1127D" w:rsidP="00EB4C23">
      <w:pPr>
        <w:spacing w:after="120"/>
        <w:rPr>
          <w:rFonts w:asciiTheme="minorHAnsi" w:eastAsia="MS Mincho" w:hAnsiTheme="minorHAnsi" w:cstheme="minorHAnsi"/>
          <w:b/>
          <w:sz w:val="22"/>
          <w:szCs w:val="22"/>
          <w:lang w:eastAsia="en-US"/>
        </w:rPr>
      </w:pPr>
    </w:p>
    <w:p w14:paraId="4933694A" w14:textId="77777777" w:rsidR="00E6157B" w:rsidRPr="00326646" w:rsidRDefault="00E6157B"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Potential signs that a pupil may be at risk of FGM include:</w:t>
      </w:r>
    </w:p>
    <w:p w14:paraId="545B0CE1" w14:textId="77777777" w:rsidR="00E6157B" w:rsidRPr="00326646" w:rsidRDefault="00E6157B" w:rsidP="00EB4C23">
      <w:pPr>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The girl’s family having a history of practicing FGM (this is the biggest risk factor to consider). </w:t>
      </w:r>
    </w:p>
    <w:p w14:paraId="4409FB24" w14:textId="77777777" w:rsidR="00E6157B" w:rsidRPr="00326646" w:rsidRDefault="00E6157B" w:rsidP="00EB4C23">
      <w:pPr>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FGM being known to be practiced in the girl’s community or country of origin.  A parent or family member expressing concern that FGM may be carried out.  A family not engaging with professionals (health, education or other) or already being known to social care in relation to other safeguarding issues.</w:t>
      </w:r>
    </w:p>
    <w:p w14:paraId="4DF46107" w14:textId="77777777" w:rsidR="00E6157B" w:rsidRPr="00326646" w:rsidRDefault="00E6157B" w:rsidP="00EB4C23">
      <w:pPr>
        <w:rPr>
          <w:rFonts w:asciiTheme="minorHAnsi" w:eastAsia="MS Mincho" w:hAnsiTheme="minorHAnsi" w:cstheme="minorHAnsi"/>
          <w:sz w:val="22"/>
          <w:szCs w:val="22"/>
          <w:lang w:val="en-US" w:eastAsia="en-US"/>
        </w:rPr>
      </w:pPr>
    </w:p>
    <w:p w14:paraId="333B384A" w14:textId="77777777" w:rsidR="00E6157B" w:rsidRPr="00326646" w:rsidRDefault="00E6157B" w:rsidP="00EB4C23">
      <w:pPr>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A girl:</w:t>
      </w:r>
    </w:p>
    <w:p w14:paraId="01EB3432" w14:textId="77777777" w:rsidR="00E6157B" w:rsidRPr="00326646" w:rsidRDefault="00E6157B" w:rsidP="00EB4C23">
      <w:pPr>
        <w:rPr>
          <w:rFonts w:asciiTheme="minorHAnsi" w:eastAsia="MS Mincho" w:hAnsiTheme="minorHAnsi" w:cstheme="minorHAnsi"/>
          <w:sz w:val="22"/>
          <w:szCs w:val="22"/>
          <w:lang w:val="en-US" w:eastAsia="en-US"/>
        </w:rPr>
      </w:pPr>
    </w:p>
    <w:p w14:paraId="373E1651"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Having a mother, older sibling or cousin who has undergone FGM</w:t>
      </w:r>
    </w:p>
    <w:p w14:paraId="63EAE516"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Having limited level of integration within UK society</w:t>
      </w:r>
    </w:p>
    <w:p w14:paraId="45636EA9"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Confiding to a professional that she is to have a “special procedure” or to attend a special occasion to “become a woman”</w:t>
      </w:r>
    </w:p>
    <w:p w14:paraId="129911EE"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Talking about a long holiday to her country of origin or another country where the practice is prevalent, or parents stating that they or a relative will take the girl out of the country for a prolonged period</w:t>
      </w:r>
    </w:p>
    <w:p w14:paraId="15518459"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Requesting help from a teacher or another adult because she is aware or suspects that she is at immediate risk of FGM</w:t>
      </w:r>
    </w:p>
    <w:p w14:paraId="734EF63D"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Talking about FGM in conversation – for example, a girl may tell other children about it (although it is important to consider the context of the discussion)</w:t>
      </w:r>
    </w:p>
    <w:p w14:paraId="37496CEF"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Being unexpectedly absent from school</w:t>
      </w:r>
    </w:p>
    <w:p w14:paraId="16E4E086" w14:textId="77777777" w:rsidR="00E6157B" w:rsidRPr="00326646" w:rsidRDefault="00E6157B" w:rsidP="00EB4C23">
      <w:pPr>
        <w:numPr>
          <w:ilvl w:val="1"/>
          <w:numId w:val="18"/>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Having sections missing from her ‘red book’ (child health record) and/or attending a travel clinic or equivalent for vaccinations/anti-malarial medication</w:t>
      </w:r>
    </w:p>
    <w:p w14:paraId="65862408" w14:textId="77777777" w:rsidR="00E6157B" w:rsidRPr="00326646" w:rsidRDefault="00E6157B" w:rsidP="00EB4C23">
      <w:pPr>
        <w:spacing w:after="120"/>
        <w:rPr>
          <w:rFonts w:asciiTheme="minorHAnsi" w:eastAsia="MS Mincho" w:hAnsiTheme="minorHAnsi" w:cstheme="minorHAnsi"/>
          <w:sz w:val="22"/>
          <w:szCs w:val="22"/>
          <w:lang w:eastAsia="en-US"/>
        </w:rPr>
      </w:pPr>
    </w:p>
    <w:p w14:paraId="66213F50" w14:textId="77777777" w:rsidR="00E6157B" w:rsidRPr="00326646" w:rsidRDefault="00E6157B" w:rsidP="00847AEA">
      <w:pPr>
        <w:rPr>
          <w:rFonts w:asciiTheme="minorHAnsi" w:eastAsia="MS Mincho" w:hAnsiTheme="minorHAnsi" w:cstheme="minorHAnsi"/>
          <w:sz w:val="22"/>
          <w:szCs w:val="22"/>
          <w:lang w:eastAsia="en-US"/>
        </w:rPr>
      </w:pPr>
      <w:r w:rsidRPr="00326646">
        <w:rPr>
          <w:rFonts w:asciiTheme="minorHAnsi" w:eastAsia="MS Mincho" w:hAnsiTheme="minorHAnsi" w:cstheme="minorHAnsi"/>
          <w:b/>
          <w:sz w:val="22"/>
          <w:szCs w:val="22"/>
          <w:lang w:eastAsia="en-US"/>
        </w:rPr>
        <w:t>Any teacher</w:t>
      </w:r>
      <w:r w:rsidRPr="00326646">
        <w:rPr>
          <w:rFonts w:asciiTheme="minorHAnsi" w:eastAsia="MS Mincho" w:hAnsiTheme="minorHAnsi" w:cstheme="minorHAnsi"/>
          <w:sz w:val="22"/>
          <w:szCs w:val="22"/>
          <w:lang w:eastAsia="en-US"/>
        </w:rPr>
        <w:t xml:space="preserve"> who either:</w:t>
      </w:r>
    </w:p>
    <w:p w14:paraId="2486DC4C" w14:textId="77777777" w:rsidR="00847AEA" w:rsidRPr="00326646" w:rsidRDefault="00847AEA" w:rsidP="00847AEA">
      <w:pPr>
        <w:rPr>
          <w:rFonts w:asciiTheme="minorHAnsi" w:eastAsia="MS Mincho" w:hAnsiTheme="minorHAnsi" w:cstheme="minorHAnsi"/>
          <w:sz w:val="22"/>
          <w:szCs w:val="22"/>
          <w:lang w:eastAsia="en-US"/>
        </w:rPr>
      </w:pPr>
    </w:p>
    <w:p w14:paraId="64BE093A" w14:textId="77777777" w:rsidR="00847AEA" w:rsidRPr="00326646" w:rsidRDefault="00E6157B" w:rsidP="00DB20AF">
      <w:pPr>
        <w:numPr>
          <w:ilvl w:val="0"/>
          <w:numId w:val="64"/>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Is informed by a girl under 18 that an act of FGM has been carried out on her; or </w:t>
      </w:r>
    </w:p>
    <w:p w14:paraId="6974EA0F" w14:textId="77777777" w:rsidR="00847AEA" w:rsidRPr="00326646" w:rsidRDefault="00E6157B" w:rsidP="00DB20AF">
      <w:pPr>
        <w:numPr>
          <w:ilvl w:val="0"/>
          <w:numId w:val="64"/>
        </w:numPr>
        <w:ind w:left="567" w:hanging="567"/>
        <w:rPr>
          <w:rFonts w:asciiTheme="minorHAnsi" w:eastAsia="MS Mincho" w:hAnsiTheme="minorHAnsi" w:cstheme="minorHAnsi"/>
          <w:b/>
          <w:sz w:val="22"/>
          <w:szCs w:val="22"/>
          <w:lang w:eastAsia="en-US"/>
        </w:rPr>
      </w:pPr>
      <w:r w:rsidRPr="00326646">
        <w:rPr>
          <w:rFonts w:asciiTheme="minorHAnsi" w:eastAsia="MS Mincho" w:hAnsiTheme="minorHAnsi" w:cstheme="minorHAnsi"/>
          <w:sz w:val="22"/>
          <w:szCs w:val="22"/>
          <w:lang w:eastAsia="en-US"/>
        </w:rPr>
        <w:t>Observes physical signs which appear to show that an act of FGM has been carried out on a girl under 18</w:t>
      </w:r>
      <w:r w:rsidR="009A3B5C"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and they have no reason to believe that the act was necessary for the girl’s physical or mental health</w:t>
      </w:r>
      <w:r w:rsidR="009A3B5C"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or for purposes connected with labour or birth</w:t>
      </w:r>
      <w:r w:rsidR="009A3B5C" w:rsidRPr="00326646">
        <w:rPr>
          <w:rFonts w:asciiTheme="minorHAnsi" w:eastAsia="MS Mincho" w:hAnsiTheme="minorHAnsi" w:cstheme="minorHAnsi"/>
          <w:sz w:val="22"/>
          <w:szCs w:val="22"/>
          <w:lang w:eastAsia="en-US"/>
        </w:rPr>
        <w:t>.</w:t>
      </w:r>
    </w:p>
    <w:p w14:paraId="4544222F" w14:textId="77777777" w:rsidR="00847AEA" w:rsidRPr="00326646" w:rsidRDefault="00847AEA" w:rsidP="00847AEA">
      <w:pPr>
        <w:rPr>
          <w:rFonts w:asciiTheme="minorHAnsi" w:eastAsia="MS Mincho" w:hAnsiTheme="minorHAnsi" w:cstheme="minorHAnsi"/>
          <w:b/>
          <w:sz w:val="22"/>
          <w:szCs w:val="22"/>
          <w:lang w:eastAsia="en-US"/>
        </w:rPr>
      </w:pPr>
    </w:p>
    <w:p w14:paraId="61E02BA8" w14:textId="77777777" w:rsidR="00E6157B" w:rsidRPr="00326646" w:rsidRDefault="00E6157B" w:rsidP="00847AEA">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Must immediately report this to the police, personally. This is a mandatory statutory duty, and teachers will face disciplinary sanctions for failing to meet it.</w:t>
      </w:r>
    </w:p>
    <w:p w14:paraId="6FF7A9EA" w14:textId="77777777" w:rsidR="00847AEA" w:rsidRPr="00326646" w:rsidRDefault="00847AEA" w:rsidP="00847AEA">
      <w:pPr>
        <w:rPr>
          <w:rFonts w:asciiTheme="minorHAnsi" w:eastAsia="MS Mincho" w:hAnsiTheme="minorHAnsi" w:cstheme="minorHAnsi"/>
          <w:b/>
          <w:sz w:val="22"/>
          <w:szCs w:val="22"/>
          <w:lang w:eastAsia="en-US"/>
        </w:rPr>
      </w:pPr>
    </w:p>
    <w:p w14:paraId="0B3E66B4" w14:textId="77777777" w:rsidR="00E6157B" w:rsidRPr="00326646" w:rsidRDefault="00E6157B" w:rsidP="00847AEA">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Unless they have been specifically told not to disclose, they should also discuss the case with the DSL and involve children’s social care as appropriate.</w:t>
      </w:r>
    </w:p>
    <w:p w14:paraId="73F6C20E" w14:textId="77777777" w:rsidR="00847AEA" w:rsidRPr="00326646" w:rsidRDefault="00847AEA" w:rsidP="00847AEA">
      <w:pPr>
        <w:rPr>
          <w:rFonts w:asciiTheme="minorHAnsi" w:eastAsia="MS Mincho" w:hAnsiTheme="minorHAnsi" w:cstheme="minorHAnsi"/>
          <w:b/>
          <w:sz w:val="22"/>
          <w:szCs w:val="22"/>
          <w:lang w:eastAsia="en-US"/>
        </w:rPr>
      </w:pPr>
    </w:p>
    <w:p w14:paraId="5C7F9BE7" w14:textId="77777777" w:rsidR="00E6157B" w:rsidRPr="00326646" w:rsidRDefault="00E6157B" w:rsidP="00847AEA">
      <w:pPr>
        <w:rPr>
          <w:rFonts w:asciiTheme="minorHAnsi" w:eastAsia="MS Mincho" w:hAnsiTheme="minorHAnsi" w:cstheme="minorHAnsi"/>
          <w:sz w:val="22"/>
          <w:szCs w:val="22"/>
          <w:lang w:eastAsia="en-US"/>
        </w:rPr>
      </w:pPr>
      <w:r w:rsidRPr="00326646">
        <w:rPr>
          <w:rFonts w:asciiTheme="minorHAnsi" w:eastAsia="MS Mincho" w:hAnsiTheme="minorHAnsi" w:cstheme="minorHAnsi"/>
          <w:b/>
          <w:sz w:val="22"/>
          <w:szCs w:val="22"/>
          <w:lang w:eastAsia="en-US"/>
        </w:rPr>
        <w:t>Any other member of staff</w:t>
      </w:r>
      <w:r w:rsidRPr="00326646">
        <w:rPr>
          <w:rFonts w:asciiTheme="minorHAnsi" w:eastAsia="MS Mincho" w:hAnsiTheme="minorHAnsi" w:cstheme="minorHAnsi"/>
          <w:sz w:val="22"/>
          <w:szCs w:val="22"/>
          <w:lang w:eastAsia="en-US"/>
        </w:rPr>
        <w:t xml:space="preserve"> who discovers that an act of FGM appears to have been carried out on a </w:t>
      </w:r>
      <w:r w:rsidR="00A11859" w:rsidRPr="00326646">
        <w:rPr>
          <w:rFonts w:asciiTheme="minorHAnsi" w:eastAsia="MS Mincho" w:hAnsiTheme="minorHAnsi" w:cstheme="minorHAnsi"/>
          <w:b/>
          <w:sz w:val="22"/>
          <w:szCs w:val="22"/>
          <w:lang w:eastAsia="en-US"/>
        </w:rPr>
        <w:t xml:space="preserve">child </w:t>
      </w:r>
      <w:r w:rsidRPr="00326646">
        <w:rPr>
          <w:rFonts w:asciiTheme="minorHAnsi" w:eastAsia="MS Mincho" w:hAnsiTheme="minorHAnsi" w:cstheme="minorHAnsi"/>
          <w:b/>
          <w:sz w:val="22"/>
          <w:szCs w:val="22"/>
          <w:lang w:eastAsia="en-US"/>
        </w:rPr>
        <w:t>under 18</w:t>
      </w:r>
      <w:r w:rsidRPr="00326646">
        <w:rPr>
          <w:rFonts w:asciiTheme="minorHAnsi" w:eastAsia="MS Mincho" w:hAnsiTheme="minorHAnsi" w:cstheme="minorHAnsi"/>
          <w:sz w:val="22"/>
          <w:szCs w:val="22"/>
          <w:lang w:eastAsia="en-US"/>
        </w:rPr>
        <w:t xml:space="preserve"> must speak to the DSL and follow our local safeguarding procedures.</w:t>
      </w:r>
    </w:p>
    <w:p w14:paraId="268CE0D5" w14:textId="77777777" w:rsidR="00847AEA" w:rsidRPr="00326646" w:rsidRDefault="00847AEA" w:rsidP="00847AEA">
      <w:pPr>
        <w:rPr>
          <w:rFonts w:asciiTheme="minorHAnsi" w:eastAsia="MS Mincho" w:hAnsiTheme="minorHAnsi" w:cstheme="minorHAnsi"/>
          <w:sz w:val="22"/>
          <w:szCs w:val="22"/>
          <w:lang w:eastAsia="en-US"/>
        </w:rPr>
      </w:pPr>
    </w:p>
    <w:p w14:paraId="059A2526" w14:textId="77777777" w:rsidR="002B2226" w:rsidRPr="00326646" w:rsidRDefault="00E6157B" w:rsidP="00847AEA">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The duty for teachers mentioned above does not apply in cases where a </w:t>
      </w:r>
      <w:r w:rsidR="00FF747F" w:rsidRPr="00326646">
        <w:rPr>
          <w:rFonts w:asciiTheme="minorHAnsi" w:eastAsia="MS Mincho" w:hAnsiTheme="minorHAnsi" w:cstheme="minorHAnsi"/>
          <w:sz w:val="22"/>
          <w:szCs w:val="22"/>
          <w:lang w:eastAsia="en-US"/>
        </w:rPr>
        <w:t xml:space="preserve">child </w:t>
      </w:r>
      <w:r w:rsidRPr="00326646">
        <w:rPr>
          <w:rFonts w:asciiTheme="minorHAnsi" w:eastAsia="MS Mincho" w:hAnsiTheme="minorHAnsi" w:cstheme="minorHAnsi"/>
          <w:sz w:val="22"/>
          <w:szCs w:val="22"/>
          <w:lang w:eastAsia="en-US"/>
        </w:rPr>
        <w:t xml:space="preserve">is </w:t>
      </w:r>
      <w:r w:rsidRPr="00326646">
        <w:rPr>
          <w:rFonts w:asciiTheme="minorHAnsi" w:eastAsia="MS Mincho" w:hAnsiTheme="minorHAnsi" w:cstheme="minorHAnsi"/>
          <w:i/>
          <w:sz w:val="22"/>
          <w:szCs w:val="22"/>
          <w:lang w:eastAsia="en-US"/>
        </w:rPr>
        <w:t xml:space="preserve">at risk </w:t>
      </w:r>
      <w:r w:rsidRPr="00326646">
        <w:rPr>
          <w:rFonts w:asciiTheme="minorHAnsi" w:eastAsia="MS Mincho" w:hAnsiTheme="minorHAnsi" w:cstheme="minorHAnsi"/>
          <w:sz w:val="22"/>
          <w:szCs w:val="22"/>
          <w:lang w:eastAsia="en-US"/>
        </w:rPr>
        <w:t>of FGM</w:t>
      </w:r>
      <w:r w:rsidR="00063100"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or FGM is suspected but is not known to have been carried out. Staff should not examine </w:t>
      </w:r>
      <w:r w:rsidR="00FF747F" w:rsidRPr="00326646">
        <w:rPr>
          <w:rFonts w:asciiTheme="minorHAnsi" w:eastAsia="MS Mincho" w:hAnsiTheme="minorHAnsi" w:cstheme="minorHAnsi"/>
          <w:sz w:val="22"/>
          <w:szCs w:val="22"/>
          <w:lang w:eastAsia="en-US"/>
        </w:rPr>
        <w:t>children</w:t>
      </w:r>
    </w:p>
    <w:p w14:paraId="058FC726" w14:textId="77777777" w:rsidR="00E6157B" w:rsidRPr="00326646" w:rsidRDefault="00BB32B5" w:rsidP="00847AEA">
      <w:pPr>
        <w:rPr>
          <w:rFonts w:asciiTheme="minorHAnsi" w:eastAsia="MS Mincho" w:hAnsiTheme="minorHAnsi" w:cstheme="minorHAnsi"/>
          <w:b/>
          <w:color w:val="0070C0"/>
          <w:sz w:val="22"/>
          <w:szCs w:val="22"/>
          <w:u w:val="single"/>
          <w:lang w:eastAsia="en-US"/>
        </w:rPr>
      </w:pPr>
      <w:hyperlink r:id="rId62" w:history="1">
        <w:r w:rsidR="00E6157B" w:rsidRPr="00326646">
          <w:rPr>
            <w:rStyle w:val="Hyperlink"/>
            <w:rFonts w:asciiTheme="minorHAnsi" w:eastAsia="MS Mincho" w:hAnsiTheme="minorHAnsi" w:cstheme="minorHAnsi"/>
            <w:b/>
            <w:color w:val="0070C0"/>
            <w:sz w:val="22"/>
            <w:szCs w:val="22"/>
            <w:lang w:eastAsia="en-US"/>
          </w:rPr>
          <w:t>https://seftonlscb.org.uk/lscb/policy-and-guidance/female-genital-mutilation-fgm-1</w:t>
        </w:r>
      </w:hyperlink>
      <w:r w:rsidR="00E6157B" w:rsidRPr="00326646">
        <w:rPr>
          <w:rFonts w:asciiTheme="minorHAnsi" w:eastAsia="MS Mincho" w:hAnsiTheme="minorHAnsi" w:cstheme="minorHAnsi"/>
          <w:b/>
          <w:color w:val="0070C0"/>
          <w:sz w:val="22"/>
          <w:szCs w:val="22"/>
          <w:u w:val="single"/>
          <w:lang w:eastAsia="en-US"/>
        </w:rPr>
        <w:t xml:space="preserve"> </w:t>
      </w:r>
    </w:p>
    <w:p w14:paraId="77D7B3F3" w14:textId="77777777" w:rsidR="00E6157B" w:rsidRPr="00326646" w:rsidRDefault="00E6157B" w:rsidP="00EB4C23">
      <w:pPr>
        <w:rPr>
          <w:rFonts w:asciiTheme="minorHAnsi" w:eastAsia="MS Mincho" w:hAnsiTheme="minorHAnsi" w:cstheme="minorHAnsi"/>
          <w:b/>
          <w:sz w:val="22"/>
          <w:szCs w:val="22"/>
          <w:u w:val="single"/>
          <w:lang w:eastAsia="en-US"/>
        </w:rPr>
      </w:pPr>
    </w:p>
    <w:p w14:paraId="291F657E" w14:textId="77777777" w:rsidR="00E6157B" w:rsidRPr="00326646" w:rsidRDefault="00E6157B" w:rsidP="00EB4C23">
      <w:pPr>
        <w:rPr>
          <w:rFonts w:asciiTheme="minorHAnsi" w:eastAsia="MS Mincho" w:hAnsiTheme="minorHAnsi" w:cstheme="minorHAnsi"/>
          <w:b/>
          <w:sz w:val="22"/>
          <w:szCs w:val="22"/>
          <w:lang w:eastAsia="en-US"/>
        </w:rPr>
      </w:pPr>
      <w:r w:rsidRPr="00326646">
        <w:rPr>
          <w:rFonts w:asciiTheme="minorHAnsi" w:eastAsia="MS Mincho" w:hAnsiTheme="minorHAnsi" w:cstheme="minorHAnsi"/>
          <w:b/>
          <w:sz w:val="22"/>
          <w:szCs w:val="22"/>
          <w:lang w:eastAsia="en-US"/>
        </w:rPr>
        <w:t>Forced marriage</w:t>
      </w:r>
    </w:p>
    <w:p w14:paraId="34856220" w14:textId="77777777" w:rsidR="00E6157B"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 </w:t>
      </w:r>
    </w:p>
    <w:p w14:paraId="7C1226CF" w14:textId="77777777" w:rsidR="00E6157B" w:rsidRPr="00326646" w:rsidRDefault="00E6157B" w:rsidP="00EB4C23">
      <w:pPr>
        <w:rPr>
          <w:rFonts w:asciiTheme="minorHAnsi" w:eastAsia="MS Mincho" w:hAnsiTheme="minorHAnsi" w:cstheme="minorHAnsi"/>
          <w:sz w:val="22"/>
          <w:szCs w:val="22"/>
          <w:lang w:eastAsia="en-US"/>
        </w:rPr>
      </w:pPr>
    </w:p>
    <w:p w14:paraId="5F67D473" w14:textId="77777777" w:rsidR="00E6157B"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Staff will receive training around forced marriage and the presenting symptoms. We are aware of the </w:t>
      </w:r>
      <w:r w:rsidRPr="00326646">
        <w:rPr>
          <w:rFonts w:asciiTheme="minorHAnsi" w:eastAsia="MS Mincho" w:hAnsiTheme="minorHAnsi" w:cstheme="minorHAnsi"/>
          <w:b/>
          <w:sz w:val="22"/>
          <w:szCs w:val="22"/>
          <w:lang w:eastAsia="en-US"/>
        </w:rPr>
        <w:t>‘one chance’</w:t>
      </w:r>
      <w:r w:rsidRPr="00326646">
        <w:rPr>
          <w:rFonts w:asciiTheme="minorHAnsi" w:eastAsia="MS Mincho" w:hAnsiTheme="minorHAnsi" w:cstheme="minorHAnsi"/>
          <w:sz w:val="22"/>
          <w:szCs w:val="22"/>
          <w:lang w:eastAsia="en-US"/>
        </w:rPr>
        <w:t xml:space="preserve"> rule, </w:t>
      </w:r>
      <w:r w:rsidR="00417FEC" w:rsidRPr="00326646">
        <w:rPr>
          <w:rFonts w:asciiTheme="minorHAnsi" w:eastAsia="MS Mincho" w:hAnsiTheme="minorHAnsi" w:cstheme="minorHAnsi"/>
          <w:sz w:val="22"/>
          <w:szCs w:val="22"/>
          <w:lang w:eastAsia="en-US"/>
        </w:rPr>
        <w:t>i.e.</w:t>
      </w:r>
      <w:r w:rsidRPr="00326646">
        <w:rPr>
          <w:rFonts w:asciiTheme="minorHAnsi" w:eastAsia="MS Mincho" w:hAnsiTheme="minorHAnsi" w:cstheme="minorHAnsi"/>
          <w:sz w:val="22"/>
          <w:szCs w:val="22"/>
          <w:lang w:eastAsia="en-US"/>
        </w:rPr>
        <w:t xml:space="preserve"> we may only have one chance to speak to the potential victim and only one chance to save them.</w:t>
      </w:r>
      <w:r w:rsidR="002B2226" w:rsidRPr="00326646">
        <w:rPr>
          <w:rFonts w:asciiTheme="minorHAnsi" w:eastAsia="MS Mincho" w:hAnsiTheme="minorHAnsi" w:cstheme="minorHAnsi"/>
          <w:sz w:val="22"/>
          <w:szCs w:val="22"/>
          <w:lang w:eastAsia="en-US"/>
        </w:rPr>
        <w:t xml:space="preserve"> </w:t>
      </w:r>
      <w:r w:rsidRPr="00326646">
        <w:rPr>
          <w:rFonts w:asciiTheme="minorHAnsi" w:eastAsia="MS Mincho" w:hAnsiTheme="minorHAnsi" w:cstheme="minorHAnsi"/>
          <w:sz w:val="22"/>
          <w:szCs w:val="22"/>
          <w:lang w:eastAsia="en-US"/>
        </w:rPr>
        <w:t xml:space="preserve">If a member of staff suspects that a </w:t>
      </w:r>
      <w:r w:rsidR="00FF747F" w:rsidRPr="00326646">
        <w:rPr>
          <w:rFonts w:asciiTheme="minorHAnsi" w:eastAsia="MS Mincho" w:hAnsiTheme="minorHAnsi" w:cstheme="minorHAnsi"/>
          <w:sz w:val="22"/>
          <w:szCs w:val="22"/>
          <w:lang w:eastAsia="en-US"/>
        </w:rPr>
        <w:t>child</w:t>
      </w:r>
      <w:r w:rsidRPr="00326646">
        <w:rPr>
          <w:rFonts w:asciiTheme="minorHAnsi" w:eastAsia="MS Mincho" w:hAnsiTheme="minorHAnsi" w:cstheme="minorHAnsi"/>
          <w:sz w:val="22"/>
          <w:szCs w:val="22"/>
          <w:lang w:eastAsia="en-US"/>
        </w:rPr>
        <w:t xml:space="preserve"> is being forced into marriage, they will speak to the </w:t>
      </w:r>
      <w:r w:rsidR="00FF747F" w:rsidRPr="00326646">
        <w:rPr>
          <w:rFonts w:asciiTheme="minorHAnsi" w:eastAsia="MS Mincho" w:hAnsiTheme="minorHAnsi" w:cstheme="minorHAnsi"/>
          <w:sz w:val="22"/>
          <w:szCs w:val="22"/>
          <w:lang w:eastAsia="en-US"/>
        </w:rPr>
        <w:t xml:space="preserve">child </w:t>
      </w:r>
      <w:r w:rsidRPr="00326646">
        <w:rPr>
          <w:rFonts w:asciiTheme="minorHAnsi" w:eastAsia="MS Mincho" w:hAnsiTheme="minorHAnsi" w:cstheme="minorHAnsi"/>
          <w:sz w:val="22"/>
          <w:szCs w:val="22"/>
          <w:lang w:eastAsia="en-US"/>
        </w:rPr>
        <w:t>about their concerns in a secure and private place. They will then report this to the DSL.</w:t>
      </w:r>
    </w:p>
    <w:p w14:paraId="2D4E265B" w14:textId="77777777" w:rsidR="002B2226" w:rsidRPr="00326646" w:rsidRDefault="002B2226" w:rsidP="00061F62">
      <w:pPr>
        <w:rPr>
          <w:rFonts w:asciiTheme="minorHAnsi" w:eastAsia="MS Mincho" w:hAnsiTheme="minorHAnsi" w:cstheme="minorHAnsi"/>
          <w:sz w:val="22"/>
          <w:szCs w:val="22"/>
          <w:lang w:eastAsia="en-US"/>
        </w:rPr>
      </w:pPr>
    </w:p>
    <w:p w14:paraId="2A223E16" w14:textId="77777777" w:rsidR="00E6157B" w:rsidRPr="00326646" w:rsidRDefault="00E6157B" w:rsidP="00061F62">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The DSL will:</w:t>
      </w:r>
    </w:p>
    <w:p w14:paraId="7EB4A156" w14:textId="77777777" w:rsidR="00061F62" w:rsidRPr="00326646" w:rsidRDefault="00061F62" w:rsidP="00061F62">
      <w:pPr>
        <w:rPr>
          <w:rFonts w:asciiTheme="minorHAnsi" w:eastAsia="MS Mincho" w:hAnsiTheme="minorHAnsi" w:cstheme="minorHAnsi"/>
          <w:sz w:val="22"/>
          <w:szCs w:val="22"/>
          <w:lang w:eastAsia="en-US"/>
        </w:rPr>
      </w:pPr>
    </w:p>
    <w:p w14:paraId="729E6E27" w14:textId="77777777" w:rsidR="00E6157B" w:rsidRPr="00326646" w:rsidRDefault="00E6157B" w:rsidP="00061F62">
      <w:pPr>
        <w:numPr>
          <w:ilvl w:val="0"/>
          <w:numId w:val="23"/>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Speak to the </w:t>
      </w:r>
      <w:r w:rsidR="00FF747F" w:rsidRPr="00326646">
        <w:rPr>
          <w:rFonts w:asciiTheme="minorHAnsi" w:eastAsia="MS Mincho" w:hAnsiTheme="minorHAnsi" w:cstheme="minorHAnsi"/>
          <w:sz w:val="22"/>
          <w:szCs w:val="22"/>
          <w:lang w:val="en-US" w:eastAsia="en-US"/>
        </w:rPr>
        <w:t xml:space="preserve">child </w:t>
      </w:r>
      <w:r w:rsidRPr="00326646">
        <w:rPr>
          <w:rFonts w:asciiTheme="minorHAnsi" w:eastAsia="MS Mincho" w:hAnsiTheme="minorHAnsi" w:cstheme="minorHAnsi"/>
          <w:sz w:val="22"/>
          <w:szCs w:val="22"/>
          <w:lang w:val="en-US" w:eastAsia="en-US"/>
        </w:rPr>
        <w:t>about the concerns in a secure and private place</w:t>
      </w:r>
    </w:p>
    <w:p w14:paraId="42F4CF92" w14:textId="77777777" w:rsidR="00E6157B" w:rsidRPr="00326646" w:rsidRDefault="00E6157B" w:rsidP="00061F62">
      <w:pPr>
        <w:numPr>
          <w:ilvl w:val="0"/>
          <w:numId w:val="23"/>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Activate the local safeguarding procedures  </w:t>
      </w:r>
    </w:p>
    <w:p w14:paraId="44CBE230" w14:textId="77777777" w:rsidR="00E6157B" w:rsidRPr="00326646" w:rsidRDefault="00E6157B" w:rsidP="00061F62">
      <w:pPr>
        <w:numPr>
          <w:ilvl w:val="0"/>
          <w:numId w:val="23"/>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Seek advice from the Forced Marriage Unit on 020 7008 0151 or </w:t>
      </w:r>
      <w:hyperlink r:id="rId63" w:history="1">
        <w:r w:rsidRPr="00326646">
          <w:rPr>
            <w:rStyle w:val="Hyperlink"/>
            <w:rFonts w:asciiTheme="minorHAnsi" w:eastAsia="Arial" w:hAnsiTheme="minorHAnsi" w:cstheme="minorHAnsi"/>
            <w:b/>
            <w:color w:val="0070C0"/>
            <w:sz w:val="22"/>
            <w:szCs w:val="22"/>
            <w:lang w:val="en-US" w:eastAsia="en-US"/>
          </w:rPr>
          <w:t>fmu@fco.gov.uk</w:t>
        </w:r>
      </w:hyperlink>
      <w:r w:rsidRPr="00326646">
        <w:rPr>
          <w:rFonts w:asciiTheme="minorHAnsi" w:eastAsia="Arial" w:hAnsiTheme="minorHAnsi" w:cstheme="minorHAnsi"/>
          <w:color w:val="0072CC"/>
          <w:sz w:val="22"/>
          <w:szCs w:val="22"/>
          <w:u w:val="single"/>
          <w:lang w:val="en-US" w:eastAsia="en-US"/>
        </w:rPr>
        <w:t>;</w:t>
      </w:r>
    </w:p>
    <w:p w14:paraId="5CB13695" w14:textId="77777777" w:rsidR="00E6157B" w:rsidRPr="00326646" w:rsidRDefault="00E6157B" w:rsidP="00061F62">
      <w:pPr>
        <w:numPr>
          <w:ilvl w:val="0"/>
          <w:numId w:val="23"/>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Refer the pastoral tutor, learning mentor, or school counsellor, as appropriate.</w:t>
      </w:r>
    </w:p>
    <w:p w14:paraId="1587E898" w14:textId="77777777" w:rsidR="002B2226" w:rsidRPr="00326646" w:rsidRDefault="002B2226" w:rsidP="00EB4C23">
      <w:pPr>
        <w:rPr>
          <w:rFonts w:asciiTheme="minorHAnsi" w:hAnsiTheme="minorHAnsi" w:cstheme="minorHAnsi"/>
          <w:sz w:val="22"/>
          <w:szCs w:val="22"/>
        </w:rPr>
      </w:pPr>
    </w:p>
    <w:p w14:paraId="19F2C95E" w14:textId="77777777" w:rsidR="002B2226"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The Forced Marriage Unit has published </w:t>
      </w:r>
      <w:hyperlink r:id="rId64" w:history="1">
        <w:r w:rsidRPr="00326646">
          <w:rPr>
            <w:rStyle w:val="Hyperlink"/>
            <w:rFonts w:asciiTheme="minorHAnsi" w:hAnsiTheme="minorHAnsi" w:cstheme="minorHAnsi"/>
            <w:b/>
            <w:color w:val="0070C0"/>
            <w:sz w:val="22"/>
            <w:szCs w:val="22"/>
          </w:rPr>
          <w:t>statutory guidance</w:t>
        </w:r>
      </w:hyperlink>
      <w:r w:rsidRPr="00326646">
        <w:rPr>
          <w:rFonts w:asciiTheme="minorHAnsi" w:hAnsiTheme="minorHAnsi" w:cstheme="minorHAnsi"/>
          <w:sz w:val="22"/>
          <w:szCs w:val="22"/>
        </w:rPr>
        <w:t xml:space="preserve"> and </w:t>
      </w:r>
      <w:hyperlink r:id="rId65" w:history="1">
        <w:r w:rsidRPr="00326646">
          <w:rPr>
            <w:rStyle w:val="Hyperlink"/>
            <w:rFonts w:asciiTheme="minorHAnsi" w:hAnsiTheme="minorHAnsi" w:cstheme="minorHAnsi"/>
            <w:b/>
            <w:color w:val="0070C0"/>
            <w:sz w:val="22"/>
            <w:szCs w:val="22"/>
          </w:rPr>
          <w:t>Multi-agency guidelines</w:t>
        </w:r>
      </w:hyperlink>
      <w:r w:rsidRPr="00326646">
        <w:rPr>
          <w:rFonts w:asciiTheme="minorHAnsi" w:hAnsiTheme="minorHAnsi" w:cstheme="minorHAnsi"/>
          <w:sz w:val="22"/>
          <w:szCs w:val="22"/>
        </w:rPr>
        <w:t xml:space="preserve">, with pages 35-36 of which focus on the role of schools and colleges. </w:t>
      </w:r>
    </w:p>
    <w:p w14:paraId="1223CCD4" w14:textId="77777777" w:rsidR="00061F62" w:rsidRPr="00326646" w:rsidRDefault="00061F62" w:rsidP="00EB4C23">
      <w:pPr>
        <w:rPr>
          <w:rFonts w:asciiTheme="minorHAnsi" w:hAnsiTheme="minorHAnsi" w:cstheme="minorHAnsi"/>
          <w:sz w:val="22"/>
          <w:szCs w:val="22"/>
        </w:rPr>
      </w:pPr>
    </w:p>
    <w:p w14:paraId="0275A4E8" w14:textId="77777777" w:rsidR="00E6157B" w:rsidRPr="00326646" w:rsidRDefault="00812A33" w:rsidP="00061F62">
      <w:pPr>
        <w:rPr>
          <w:rFonts w:asciiTheme="minorHAnsi" w:eastAsia="MS Mincho" w:hAnsiTheme="minorHAnsi" w:cstheme="minorHAnsi"/>
          <w:b/>
          <w:color w:val="12263F"/>
          <w:sz w:val="22"/>
          <w:szCs w:val="22"/>
          <w:lang w:eastAsia="en-US"/>
        </w:rPr>
      </w:pPr>
      <w:r w:rsidRPr="00326646">
        <w:rPr>
          <w:rFonts w:asciiTheme="minorHAnsi" w:eastAsia="MS Mincho" w:hAnsiTheme="minorHAnsi" w:cstheme="minorHAnsi"/>
          <w:b/>
          <w:color w:val="12263F"/>
          <w:sz w:val="22"/>
          <w:szCs w:val="22"/>
          <w:lang w:eastAsia="en-US"/>
        </w:rPr>
        <w:t>12</w:t>
      </w:r>
      <w:r w:rsidR="00B37C0C" w:rsidRPr="00326646">
        <w:rPr>
          <w:rFonts w:asciiTheme="minorHAnsi" w:eastAsia="MS Mincho" w:hAnsiTheme="minorHAnsi" w:cstheme="minorHAnsi"/>
          <w:b/>
          <w:color w:val="12263F"/>
          <w:sz w:val="22"/>
          <w:szCs w:val="22"/>
          <w:lang w:eastAsia="en-US"/>
        </w:rPr>
        <w:t xml:space="preserve">.19 </w:t>
      </w:r>
      <w:r w:rsidR="00E6157B" w:rsidRPr="00326646">
        <w:rPr>
          <w:rFonts w:asciiTheme="minorHAnsi" w:eastAsia="MS Mincho" w:hAnsiTheme="minorHAnsi" w:cstheme="minorHAnsi"/>
          <w:b/>
          <w:color w:val="12263F"/>
          <w:sz w:val="22"/>
          <w:szCs w:val="22"/>
          <w:lang w:eastAsia="en-US"/>
        </w:rPr>
        <w:t xml:space="preserve">Preventing </w:t>
      </w:r>
      <w:r w:rsidR="00061F62" w:rsidRPr="00326646">
        <w:rPr>
          <w:rFonts w:asciiTheme="minorHAnsi" w:eastAsia="MS Mincho" w:hAnsiTheme="minorHAnsi" w:cstheme="minorHAnsi"/>
          <w:b/>
          <w:color w:val="12263F"/>
          <w:sz w:val="22"/>
          <w:szCs w:val="22"/>
          <w:lang w:eastAsia="en-US"/>
        </w:rPr>
        <w:t>radicalisation (</w:t>
      </w:r>
      <w:r w:rsidR="0037232E" w:rsidRPr="00326646">
        <w:rPr>
          <w:rFonts w:asciiTheme="minorHAnsi" w:eastAsia="MS Mincho" w:hAnsiTheme="minorHAnsi" w:cstheme="minorHAnsi"/>
          <w:b/>
          <w:color w:val="12263F"/>
          <w:sz w:val="22"/>
          <w:szCs w:val="22"/>
          <w:lang w:eastAsia="en-US"/>
        </w:rPr>
        <w:t>training)</w:t>
      </w:r>
    </w:p>
    <w:p w14:paraId="7643FB1F" w14:textId="77777777" w:rsidR="00061F62" w:rsidRPr="00326646" w:rsidRDefault="00061F62" w:rsidP="00061F62">
      <w:pPr>
        <w:rPr>
          <w:rFonts w:asciiTheme="minorHAnsi" w:eastAsia="MS Mincho" w:hAnsiTheme="minorHAnsi" w:cstheme="minorHAnsi"/>
          <w:b/>
          <w:color w:val="12263F"/>
          <w:sz w:val="22"/>
          <w:szCs w:val="22"/>
          <w:lang w:eastAsia="en-US"/>
        </w:rPr>
      </w:pPr>
    </w:p>
    <w:p w14:paraId="2905BFDD" w14:textId="77777777" w:rsidR="0037232E" w:rsidRPr="00326646" w:rsidRDefault="0037232E" w:rsidP="00061F62">
      <w:pPr>
        <w:pStyle w:val="Heading2"/>
        <w:rPr>
          <w:rFonts w:asciiTheme="minorHAnsi" w:hAnsiTheme="minorHAnsi" w:cstheme="minorHAnsi"/>
          <w:sz w:val="22"/>
          <w:szCs w:val="22"/>
        </w:rPr>
      </w:pPr>
      <w:r w:rsidRPr="00326646">
        <w:rPr>
          <w:rFonts w:asciiTheme="minorHAnsi" w:hAnsiTheme="minorHAnsi" w:cstheme="minorHAnsi"/>
          <w:sz w:val="22"/>
          <w:szCs w:val="22"/>
        </w:rPr>
        <w:t xml:space="preserve">The Prevent duty </w:t>
      </w:r>
    </w:p>
    <w:p w14:paraId="5C9E458B" w14:textId="77777777" w:rsidR="0037232E" w:rsidRPr="00326646" w:rsidRDefault="0037232E" w:rsidP="00061F62">
      <w:pPr>
        <w:rPr>
          <w:rFonts w:asciiTheme="minorHAnsi" w:hAnsiTheme="minorHAnsi" w:cstheme="minorHAnsi"/>
          <w:sz w:val="22"/>
          <w:szCs w:val="22"/>
        </w:rPr>
      </w:pPr>
      <w:r w:rsidRPr="00326646">
        <w:rPr>
          <w:rFonts w:asciiTheme="minorHAnsi" w:hAnsiTheme="minorHAnsi" w:cstheme="minorHAnsi"/>
          <w:sz w:val="22"/>
          <w:szCs w:val="22"/>
        </w:rPr>
        <w:t>All schools and colleges are subject to a duty under section 26 of the Counter-Terrorism and Security Act 2015 (the CTSA 2015), in the exercise of their functions, to have “due regard to the need to prevent people from being drawn into terrorism”. This duty is known as the Prevent duty</w:t>
      </w:r>
    </w:p>
    <w:p w14:paraId="3EDED18B" w14:textId="77777777" w:rsidR="0037232E" w:rsidRPr="00326646" w:rsidRDefault="0037232E" w:rsidP="00061F62">
      <w:pPr>
        <w:rPr>
          <w:rFonts w:asciiTheme="minorHAnsi" w:hAnsiTheme="minorHAnsi" w:cstheme="minorHAnsi"/>
          <w:sz w:val="22"/>
          <w:szCs w:val="22"/>
        </w:rPr>
      </w:pPr>
      <w:r w:rsidRPr="00326646">
        <w:rPr>
          <w:rFonts w:asciiTheme="minorHAnsi" w:hAnsiTheme="minorHAnsi" w:cstheme="minorHAnsi"/>
          <w:sz w:val="22"/>
          <w:szCs w:val="22"/>
        </w:rPr>
        <w:t>The Prevent duty should be seen as part of schools’ and colleges’ wider safeguarding obligations</w:t>
      </w:r>
      <w:r w:rsidR="00063100"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Designated safeguarding leads and other senior leaders should familiarise themselves with the </w:t>
      </w:r>
      <w:hyperlink r:id="rId66" w:history="1">
        <w:r w:rsidRPr="00326646">
          <w:rPr>
            <w:rStyle w:val="Hyperlink"/>
            <w:rFonts w:asciiTheme="minorHAnsi" w:hAnsiTheme="minorHAnsi" w:cstheme="minorHAnsi"/>
            <w:b/>
            <w:color w:val="auto"/>
            <w:sz w:val="22"/>
            <w:szCs w:val="22"/>
          </w:rPr>
          <w:t>Revised Prevent duty guidance: for England and Wales</w:t>
        </w:r>
        <w:r w:rsidRPr="00326646">
          <w:rPr>
            <w:rStyle w:val="Hyperlink"/>
            <w:rFonts w:asciiTheme="minorHAnsi" w:hAnsiTheme="minorHAnsi" w:cstheme="minorHAnsi"/>
            <w:color w:val="auto"/>
            <w:sz w:val="22"/>
            <w:szCs w:val="22"/>
          </w:rPr>
          <w:t>,</w:t>
        </w:r>
      </w:hyperlink>
      <w:r w:rsidRPr="00326646">
        <w:rPr>
          <w:rFonts w:asciiTheme="minorHAnsi" w:hAnsiTheme="minorHAnsi" w:cstheme="minorHAnsi"/>
          <w:sz w:val="22"/>
          <w:szCs w:val="22"/>
        </w:rPr>
        <w:t xml:space="preserve"> especially paragraphs 57-76 which are specifically, concerns with schools (and also covers childcare). The guidance is set out in terms of four general themes: Risk assessment, working in partnership, staff training, and IT policies.</w:t>
      </w:r>
    </w:p>
    <w:p w14:paraId="0519987E" w14:textId="77777777" w:rsidR="0037232E" w:rsidRPr="00326646" w:rsidRDefault="0037232E" w:rsidP="00EB4C23">
      <w:pPr>
        <w:rPr>
          <w:rFonts w:asciiTheme="minorHAnsi" w:eastAsia="MS Mincho" w:hAnsiTheme="minorHAnsi" w:cstheme="minorHAnsi"/>
          <w:b/>
          <w:sz w:val="22"/>
          <w:szCs w:val="22"/>
          <w:lang w:eastAsia="en-US"/>
        </w:rPr>
      </w:pPr>
    </w:p>
    <w:p w14:paraId="41FBC8D4" w14:textId="77777777" w:rsidR="00E6157B" w:rsidRPr="00326646" w:rsidRDefault="00E6157B"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b/>
          <w:sz w:val="22"/>
          <w:szCs w:val="22"/>
          <w:lang w:eastAsia="en-US"/>
        </w:rPr>
        <w:t>Radicalisation</w:t>
      </w:r>
      <w:r w:rsidRPr="00326646">
        <w:rPr>
          <w:rFonts w:asciiTheme="minorHAnsi" w:eastAsia="MS Mincho" w:hAnsiTheme="minorHAnsi" w:cstheme="minorHAnsi"/>
          <w:sz w:val="22"/>
          <w:szCs w:val="22"/>
          <w:lang w:eastAsia="en-US"/>
        </w:rPr>
        <w:t xml:space="preserve"> refers to the process by which a person comes to support terrorism and extremist ideologies associated with terrorist groups;</w:t>
      </w:r>
    </w:p>
    <w:p w14:paraId="7354498D" w14:textId="77777777" w:rsidR="00061F62" w:rsidRPr="00326646" w:rsidRDefault="00061F62" w:rsidP="00EB4C23">
      <w:pPr>
        <w:rPr>
          <w:rFonts w:asciiTheme="minorHAnsi" w:eastAsia="MS Mincho" w:hAnsiTheme="minorHAnsi" w:cstheme="minorHAnsi"/>
          <w:sz w:val="22"/>
          <w:szCs w:val="22"/>
          <w:lang w:eastAsia="en-US"/>
        </w:rPr>
      </w:pPr>
    </w:p>
    <w:p w14:paraId="03968C94" w14:textId="77777777" w:rsidR="00E6157B" w:rsidRPr="00326646" w:rsidRDefault="00E6157B" w:rsidP="00EB4C23">
      <w:pPr>
        <w:rPr>
          <w:rFonts w:asciiTheme="minorHAnsi" w:eastAsia="MS Mincho" w:hAnsiTheme="minorHAnsi" w:cstheme="minorHAnsi"/>
          <w:sz w:val="22"/>
          <w:szCs w:val="22"/>
          <w:lang w:val="en-US" w:eastAsia="en-US"/>
        </w:rPr>
      </w:pPr>
      <w:r w:rsidRPr="00326646">
        <w:rPr>
          <w:rFonts w:asciiTheme="minorHAnsi" w:eastAsia="MS Mincho" w:hAnsiTheme="minorHAnsi" w:cstheme="minorHAnsi"/>
          <w:b/>
          <w:sz w:val="22"/>
          <w:szCs w:val="22"/>
          <w:lang w:eastAsia="en-US"/>
        </w:rPr>
        <w:t xml:space="preserve">Extremism </w:t>
      </w:r>
      <w:r w:rsidRPr="00326646">
        <w:rPr>
          <w:rFonts w:asciiTheme="minorHAnsi" w:eastAsia="MS Mincho" w:hAnsiTheme="minorHAnsi" w:cstheme="minorHAnsi"/>
          <w:sz w:val="22"/>
          <w:szCs w:val="22"/>
          <w:lang w:eastAsia="en-US"/>
        </w:rPr>
        <w:t xml:space="preserve">is vocal or active opposition to fundamental British values, such as democracy, the rule of law, individual liberty, and mutual respect and tolerance of different faiths and beliefs. </w:t>
      </w:r>
      <w:r w:rsidRPr="00326646">
        <w:rPr>
          <w:rFonts w:asciiTheme="minorHAnsi" w:eastAsia="MS Mincho" w:hAnsiTheme="minorHAnsi" w:cstheme="minorHAnsi"/>
          <w:sz w:val="22"/>
          <w:szCs w:val="22"/>
          <w:lang w:val="en-US" w:eastAsia="en-US"/>
        </w:rPr>
        <w:t>This also includes calling for the death of members of the armed forces;</w:t>
      </w:r>
    </w:p>
    <w:p w14:paraId="419BC209" w14:textId="77777777" w:rsidR="002B2226" w:rsidRPr="00326646" w:rsidRDefault="002B2226" w:rsidP="00061F62">
      <w:pPr>
        <w:rPr>
          <w:rFonts w:asciiTheme="minorHAnsi" w:eastAsia="MS Mincho" w:hAnsiTheme="minorHAnsi" w:cstheme="minorHAnsi"/>
          <w:b/>
          <w:sz w:val="22"/>
          <w:szCs w:val="22"/>
          <w:lang w:val="en-US" w:eastAsia="en-US"/>
        </w:rPr>
      </w:pPr>
    </w:p>
    <w:p w14:paraId="0F6FBCEC" w14:textId="77777777" w:rsidR="00E6157B" w:rsidRPr="00326646" w:rsidRDefault="00E6157B" w:rsidP="00061F62">
      <w:p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b/>
          <w:sz w:val="22"/>
          <w:szCs w:val="22"/>
          <w:lang w:val="en-US" w:eastAsia="en-US"/>
        </w:rPr>
        <w:t xml:space="preserve">Terrorism </w:t>
      </w:r>
      <w:r w:rsidRPr="00326646">
        <w:rPr>
          <w:rFonts w:asciiTheme="minorHAnsi" w:eastAsia="MS Mincho" w:hAnsiTheme="minorHAnsi" w:cstheme="minorHAnsi"/>
          <w:sz w:val="22"/>
          <w:szCs w:val="22"/>
          <w:lang w:val="en-US" w:eastAsia="en-US"/>
        </w:rPr>
        <w:t xml:space="preserve">is an action that: </w:t>
      </w:r>
    </w:p>
    <w:p w14:paraId="4CAF618E" w14:textId="77777777" w:rsidR="00061F62" w:rsidRPr="00326646" w:rsidRDefault="00061F62" w:rsidP="00061F62">
      <w:pPr>
        <w:ind w:left="567" w:hanging="567"/>
        <w:rPr>
          <w:rFonts w:asciiTheme="minorHAnsi" w:eastAsia="MS Mincho" w:hAnsiTheme="minorHAnsi" w:cstheme="minorHAnsi"/>
          <w:b/>
          <w:sz w:val="22"/>
          <w:szCs w:val="22"/>
          <w:lang w:eastAsia="en-US"/>
        </w:rPr>
      </w:pPr>
    </w:p>
    <w:p w14:paraId="7F3E6AC9" w14:textId="77777777" w:rsidR="00E6157B" w:rsidRPr="00326646" w:rsidRDefault="00E6157B" w:rsidP="00061F62">
      <w:pPr>
        <w:numPr>
          <w:ilvl w:val="1"/>
          <w:numId w:val="19"/>
        </w:numPr>
        <w:ind w:left="567" w:hanging="567"/>
        <w:rPr>
          <w:rFonts w:asciiTheme="minorHAnsi" w:eastAsia="MS Mincho" w:hAnsiTheme="minorHAnsi" w:cstheme="minorHAnsi"/>
          <w:b/>
          <w:sz w:val="22"/>
          <w:szCs w:val="22"/>
          <w:lang w:eastAsia="en-US"/>
        </w:rPr>
      </w:pPr>
      <w:r w:rsidRPr="00326646">
        <w:rPr>
          <w:rFonts w:asciiTheme="minorHAnsi" w:eastAsia="MS Mincho" w:hAnsiTheme="minorHAnsi" w:cstheme="minorHAnsi"/>
          <w:sz w:val="22"/>
          <w:szCs w:val="22"/>
          <w:lang w:val="en-US" w:eastAsia="en-US"/>
        </w:rPr>
        <w:t>Endangers or causes serious violence to a person/people</w:t>
      </w:r>
    </w:p>
    <w:p w14:paraId="189397EF" w14:textId="77777777" w:rsidR="00E6157B" w:rsidRPr="00326646" w:rsidRDefault="00E6157B" w:rsidP="00061F62">
      <w:pPr>
        <w:numPr>
          <w:ilvl w:val="1"/>
          <w:numId w:val="19"/>
        </w:numPr>
        <w:ind w:left="567" w:hanging="567"/>
        <w:rPr>
          <w:rFonts w:asciiTheme="minorHAnsi" w:eastAsia="MS Mincho" w:hAnsiTheme="minorHAnsi" w:cstheme="minorHAnsi"/>
          <w:b/>
          <w:sz w:val="22"/>
          <w:szCs w:val="22"/>
          <w:lang w:eastAsia="en-US"/>
        </w:rPr>
      </w:pPr>
      <w:r w:rsidRPr="00326646">
        <w:rPr>
          <w:rFonts w:asciiTheme="minorHAnsi" w:eastAsia="MS Mincho" w:hAnsiTheme="minorHAnsi" w:cstheme="minorHAnsi"/>
          <w:sz w:val="22"/>
          <w:szCs w:val="22"/>
          <w:lang w:val="en-US" w:eastAsia="en-US"/>
        </w:rPr>
        <w:t>Causes serious damage to property; or</w:t>
      </w:r>
    </w:p>
    <w:p w14:paraId="7138697D" w14:textId="77777777" w:rsidR="00E6157B" w:rsidRPr="00326646" w:rsidRDefault="00E6157B" w:rsidP="00061F62">
      <w:pPr>
        <w:numPr>
          <w:ilvl w:val="1"/>
          <w:numId w:val="19"/>
        </w:numPr>
        <w:ind w:left="567" w:hanging="567"/>
        <w:rPr>
          <w:rFonts w:asciiTheme="minorHAnsi" w:eastAsia="MS Mincho" w:hAnsiTheme="minorHAnsi" w:cstheme="minorHAnsi"/>
          <w:b/>
          <w:sz w:val="22"/>
          <w:szCs w:val="22"/>
          <w:lang w:eastAsia="en-US"/>
        </w:rPr>
      </w:pPr>
      <w:r w:rsidRPr="00326646">
        <w:rPr>
          <w:rFonts w:asciiTheme="minorHAnsi" w:eastAsia="MS Mincho" w:hAnsiTheme="minorHAnsi" w:cstheme="minorHAnsi"/>
          <w:sz w:val="22"/>
          <w:szCs w:val="22"/>
          <w:lang w:val="en-US" w:eastAsia="en-US"/>
        </w:rPr>
        <w:t>Seriously interferes or disrupts an electronic system</w:t>
      </w:r>
    </w:p>
    <w:p w14:paraId="1C33CD0F" w14:textId="77777777" w:rsidR="00E6157B" w:rsidRPr="00326646" w:rsidRDefault="00E6157B" w:rsidP="00EB4C23">
      <w:pPr>
        <w:ind w:left="567"/>
        <w:rPr>
          <w:rFonts w:asciiTheme="minorHAnsi" w:eastAsia="MS Mincho" w:hAnsiTheme="minorHAnsi" w:cstheme="minorHAnsi"/>
          <w:b/>
          <w:sz w:val="22"/>
          <w:szCs w:val="22"/>
          <w:lang w:eastAsia="en-US"/>
        </w:rPr>
      </w:pPr>
    </w:p>
    <w:p w14:paraId="0A4E7A9D" w14:textId="77777777" w:rsidR="00E6157B" w:rsidRPr="00326646" w:rsidRDefault="00E6157B" w:rsidP="00061F62">
      <w:pPr>
        <w:rPr>
          <w:rFonts w:asciiTheme="minorHAnsi" w:eastAsia="MS Mincho" w:hAnsiTheme="minorHAnsi" w:cstheme="minorHAnsi"/>
          <w:b/>
          <w:sz w:val="22"/>
          <w:szCs w:val="22"/>
          <w:lang w:eastAsia="en-US"/>
        </w:rPr>
      </w:pPr>
      <w:r w:rsidRPr="00326646">
        <w:rPr>
          <w:rFonts w:asciiTheme="minorHAnsi" w:eastAsia="MS Mincho" w:hAnsiTheme="minorHAnsi" w:cstheme="minorHAnsi"/>
          <w:sz w:val="22"/>
          <w:szCs w:val="22"/>
          <w:lang w:val="en-US" w:eastAsia="en-US"/>
        </w:rPr>
        <w:t>The use or threat of terrorism must be designed to influence the government or to intimidate the public and is made for the purpose of advancing a political, religious or ideological cause.</w:t>
      </w:r>
    </w:p>
    <w:p w14:paraId="7FC29B6B" w14:textId="77777777" w:rsidR="00E6157B" w:rsidRPr="00326646" w:rsidRDefault="00E6157B" w:rsidP="00061F62">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Schools have a duty to prevent children from being drawn into terrorism</w:t>
      </w:r>
      <w:r w:rsidR="00063100" w:rsidRPr="00326646">
        <w:rPr>
          <w:rFonts w:asciiTheme="minorHAnsi" w:eastAsia="MS Mincho" w:hAnsiTheme="minorHAnsi" w:cstheme="minorHAnsi"/>
          <w:sz w:val="22"/>
          <w:szCs w:val="22"/>
          <w:lang w:eastAsia="en-US"/>
        </w:rPr>
        <w:t>.</w:t>
      </w:r>
      <w:r w:rsidRPr="00326646">
        <w:rPr>
          <w:rFonts w:asciiTheme="minorHAnsi" w:eastAsia="MS Mincho" w:hAnsiTheme="minorHAnsi" w:cstheme="minorHAnsi"/>
          <w:sz w:val="22"/>
          <w:szCs w:val="22"/>
          <w:lang w:eastAsia="en-US"/>
        </w:rPr>
        <w:t xml:space="preserve"> The DSL will undertake Prevent awareness training and make sure that staff have access to appropriate training to equip them to identify children at risk. We will assess the risk of children in our school being drawn into terrorism. This assessment will be based on an understanding of the potential risk in our local area, in collaboration with our local safeguarding partners and local police force.</w:t>
      </w:r>
    </w:p>
    <w:p w14:paraId="67D15586" w14:textId="77777777" w:rsidR="00836C2D" w:rsidRPr="00326646" w:rsidRDefault="00836C2D" w:rsidP="00061F62">
      <w:pPr>
        <w:rPr>
          <w:rFonts w:asciiTheme="minorHAnsi" w:eastAsia="MS Mincho" w:hAnsiTheme="minorHAnsi" w:cstheme="minorHAnsi"/>
          <w:sz w:val="22"/>
          <w:szCs w:val="22"/>
          <w:lang w:eastAsia="en-US"/>
        </w:rPr>
      </w:pPr>
    </w:p>
    <w:p w14:paraId="64CAE70B" w14:textId="77777777" w:rsidR="00E6157B" w:rsidRPr="00326646" w:rsidRDefault="00E6157B" w:rsidP="00061F62">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We will ensure that suitable internet filtering is in place and equip our </w:t>
      </w:r>
      <w:r w:rsidR="002B2226" w:rsidRPr="00326646">
        <w:rPr>
          <w:rFonts w:asciiTheme="minorHAnsi" w:eastAsia="MS Mincho" w:hAnsiTheme="minorHAnsi" w:cstheme="minorHAnsi"/>
          <w:sz w:val="22"/>
          <w:szCs w:val="22"/>
          <w:lang w:eastAsia="en-US"/>
        </w:rPr>
        <w:t>children</w:t>
      </w:r>
      <w:r w:rsidRPr="00326646">
        <w:rPr>
          <w:rFonts w:asciiTheme="minorHAnsi" w:eastAsia="MS Mincho" w:hAnsiTheme="minorHAnsi" w:cstheme="minorHAnsi"/>
          <w:sz w:val="22"/>
          <w:szCs w:val="22"/>
          <w:lang w:eastAsia="en-US"/>
        </w:rPr>
        <w:t xml:space="preserve"> to stay safe online at school</w:t>
      </w:r>
      <w:r w:rsidR="002B2226" w:rsidRPr="00326646">
        <w:rPr>
          <w:rFonts w:asciiTheme="minorHAnsi" w:eastAsia="MS Mincho" w:hAnsiTheme="minorHAnsi" w:cstheme="minorHAnsi"/>
          <w:sz w:val="22"/>
          <w:szCs w:val="22"/>
          <w:lang w:eastAsia="en-US"/>
        </w:rPr>
        <w:t>.</w:t>
      </w:r>
    </w:p>
    <w:p w14:paraId="570E8A61" w14:textId="77777777" w:rsidR="00061F62" w:rsidRPr="00326646" w:rsidRDefault="00061F62" w:rsidP="00061F62">
      <w:pPr>
        <w:rPr>
          <w:rFonts w:asciiTheme="minorHAnsi" w:eastAsia="MS Mincho" w:hAnsiTheme="minorHAnsi" w:cstheme="minorHAnsi"/>
          <w:sz w:val="22"/>
          <w:szCs w:val="22"/>
          <w:lang w:eastAsia="en-US"/>
        </w:rPr>
      </w:pPr>
    </w:p>
    <w:p w14:paraId="63DF8EF7" w14:textId="77777777" w:rsidR="00E6157B" w:rsidRPr="00326646" w:rsidRDefault="00E6157B" w:rsidP="00061F62">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There is no single way of identifying an individual who is likely to be susceptible to an extremist ideology</w:t>
      </w:r>
      <w:r w:rsidR="002B2226" w:rsidRPr="00326646">
        <w:rPr>
          <w:rFonts w:asciiTheme="minorHAnsi" w:eastAsia="MS Mincho" w:hAnsiTheme="minorHAnsi" w:cstheme="minorHAnsi"/>
          <w:sz w:val="22"/>
          <w:szCs w:val="22"/>
          <w:lang w:eastAsia="en-US"/>
        </w:rPr>
        <w:t xml:space="preserve">. </w:t>
      </w:r>
      <w:r w:rsidRPr="00326646">
        <w:rPr>
          <w:rFonts w:asciiTheme="minorHAnsi" w:eastAsia="MS Mincho" w:hAnsiTheme="minorHAnsi" w:cstheme="minorHAnsi"/>
          <w:sz w:val="22"/>
          <w:szCs w:val="22"/>
          <w:lang w:eastAsia="en-US"/>
        </w:rPr>
        <w:t xml:space="preserve">Radicalisation can occur quickly or over a long period. Staff will be </w:t>
      </w:r>
      <w:r w:rsidR="00A11859" w:rsidRPr="00326646">
        <w:rPr>
          <w:rFonts w:asciiTheme="minorHAnsi" w:eastAsia="MS Mincho" w:hAnsiTheme="minorHAnsi" w:cstheme="minorHAnsi"/>
          <w:sz w:val="22"/>
          <w:szCs w:val="22"/>
          <w:lang w:eastAsia="en-US"/>
        </w:rPr>
        <w:t>alerted</w:t>
      </w:r>
      <w:r w:rsidRPr="00326646">
        <w:rPr>
          <w:rFonts w:asciiTheme="minorHAnsi" w:eastAsia="MS Mincho" w:hAnsiTheme="minorHAnsi" w:cstheme="minorHAnsi"/>
          <w:sz w:val="22"/>
          <w:szCs w:val="22"/>
          <w:lang w:eastAsia="en-US"/>
        </w:rPr>
        <w:t xml:space="preserve"> to changes in </w:t>
      </w:r>
      <w:r w:rsidR="00A11859" w:rsidRPr="00326646">
        <w:rPr>
          <w:rFonts w:asciiTheme="minorHAnsi" w:eastAsia="MS Mincho" w:hAnsiTheme="minorHAnsi" w:cstheme="minorHAnsi"/>
          <w:sz w:val="22"/>
          <w:szCs w:val="22"/>
          <w:lang w:eastAsia="en-US"/>
        </w:rPr>
        <w:t xml:space="preserve">children’s </w:t>
      </w:r>
      <w:r w:rsidRPr="00326646">
        <w:rPr>
          <w:rFonts w:asciiTheme="minorHAnsi" w:eastAsia="MS Mincho" w:hAnsiTheme="minorHAnsi" w:cstheme="minorHAnsi"/>
          <w:sz w:val="22"/>
          <w:szCs w:val="22"/>
          <w:lang w:eastAsia="en-US"/>
        </w:rPr>
        <w:t xml:space="preserve">behaviour. </w:t>
      </w:r>
    </w:p>
    <w:p w14:paraId="127C90DF" w14:textId="77777777" w:rsidR="00061F62" w:rsidRPr="00326646" w:rsidRDefault="00061F62" w:rsidP="00061F62">
      <w:pPr>
        <w:rPr>
          <w:rFonts w:asciiTheme="minorHAnsi" w:eastAsia="MS Mincho" w:hAnsiTheme="minorHAnsi" w:cstheme="minorHAnsi"/>
          <w:sz w:val="22"/>
          <w:szCs w:val="22"/>
          <w:lang w:eastAsia="en-US"/>
        </w:rPr>
      </w:pPr>
    </w:p>
    <w:p w14:paraId="4FCE6725" w14:textId="77777777" w:rsidR="00E6157B" w:rsidRPr="00326646" w:rsidRDefault="00E6157B" w:rsidP="00061F62">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The government website </w:t>
      </w:r>
      <w:hyperlink r:id="rId67" w:history="1">
        <w:r w:rsidRPr="00326646">
          <w:rPr>
            <w:rFonts w:asciiTheme="minorHAnsi" w:eastAsia="MS Mincho" w:hAnsiTheme="minorHAnsi" w:cstheme="minorHAnsi"/>
            <w:b/>
            <w:color w:val="0070C0"/>
            <w:sz w:val="22"/>
            <w:szCs w:val="22"/>
            <w:u w:val="single"/>
            <w:lang w:eastAsia="en-US"/>
          </w:rPr>
          <w:t>Educate Against Hate</w:t>
        </w:r>
      </w:hyperlink>
      <w:r w:rsidRPr="00326646">
        <w:rPr>
          <w:rFonts w:asciiTheme="minorHAnsi" w:eastAsia="MS Mincho" w:hAnsiTheme="minorHAnsi" w:cstheme="minorHAnsi"/>
          <w:sz w:val="22"/>
          <w:szCs w:val="22"/>
          <w:lang w:eastAsia="en-US"/>
        </w:rPr>
        <w:t xml:space="preserve"> and charity </w:t>
      </w:r>
      <w:hyperlink r:id="rId68" w:history="1">
        <w:r w:rsidRPr="00326646">
          <w:rPr>
            <w:rFonts w:asciiTheme="minorHAnsi" w:eastAsia="MS Mincho" w:hAnsiTheme="minorHAnsi" w:cstheme="minorHAnsi"/>
            <w:b/>
            <w:color w:val="0070C0"/>
            <w:sz w:val="22"/>
            <w:szCs w:val="22"/>
            <w:u w:val="single"/>
            <w:lang w:eastAsia="en-US"/>
          </w:rPr>
          <w:t>NSPCC</w:t>
        </w:r>
      </w:hyperlink>
      <w:r w:rsidRPr="00326646">
        <w:rPr>
          <w:rFonts w:asciiTheme="minorHAnsi" w:eastAsia="MS Mincho" w:hAnsiTheme="minorHAnsi" w:cstheme="minorHAnsi"/>
          <w:sz w:val="22"/>
          <w:szCs w:val="22"/>
          <w:lang w:eastAsia="en-US"/>
        </w:rPr>
        <w:t xml:space="preserve"> say that signs that a </w:t>
      </w:r>
      <w:r w:rsidR="00836C2D" w:rsidRPr="00326646">
        <w:rPr>
          <w:rFonts w:asciiTheme="minorHAnsi" w:eastAsia="MS Mincho" w:hAnsiTheme="minorHAnsi" w:cstheme="minorHAnsi"/>
          <w:sz w:val="22"/>
          <w:szCs w:val="22"/>
          <w:lang w:eastAsia="en-US"/>
        </w:rPr>
        <w:t>child</w:t>
      </w:r>
      <w:r w:rsidRPr="00326646">
        <w:rPr>
          <w:rFonts w:asciiTheme="minorHAnsi" w:eastAsia="MS Mincho" w:hAnsiTheme="minorHAnsi" w:cstheme="minorHAnsi"/>
          <w:sz w:val="22"/>
          <w:szCs w:val="22"/>
          <w:lang w:eastAsia="en-US"/>
        </w:rPr>
        <w:t xml:space="preserve"> is being radicalised can include:</w:t>
      </w:r>
    </w:p>
    <w:p w14:paraId="3C57CFC2" w14:textId="77777777" w:rsidR="00061F62" w:rsidRPr="00326646" w:rsidRDefault="00061F62" w:rsidP="00061F62">
      <w:pPr>
        <w:rPr>
          <w:rFonts w:asciiTheme="minorHAnsi" w:eastAsia="MS Mincho" w:hAnsiTheme="minorHAnsi" w:cstheme="minorHAnsi"/>
          <w:sz w:val="22"/>
          <w:szCs w:val="22"/>
          <w:lang w:eastAsia="en-US"/>
        </w:rPr>
      </w:pPr>
    </w:p>
    <w:p w14:paraId="0FCA0CBD"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Refusal to engage with, or becoming abusive to, peers who are different from themselves</w:t>
      </w:r>
    </w:p>
    <w:p w14:paraId="5557582B"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Becoming susceptible to conspiracy theories and feelings of persecution</w:t>
      </w:r>
    </w:p>
    <w:p w14:paraId="12DE5B97"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Changes in friendship groups and appearance </w:t>
      </w:r>
    </w:p>
    <w:p w14:paraId="776C6DE5"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Rejecting activities, they used to enjoy</w:t>
      </w:r>
    </w:p>
    <w:p w14:paraId="15C0D352"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Converting to a new religion </w:t>
      </w:r>
    </w:p>
    <w:p w14:paraId="21779E46"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Isolating themselves from family and friends</w:t>
      </w:r>
    </w:p>
    <w:p w14:paraId="04FFA0BA"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Talking as if from a scripted speech</w:t>
      </w:r>
    </w:p>
    <w:p w14:paraId="5DC5A303"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An unwillingness or inability to discuss their views</w:t>
      </w:r>
    </w:p>
    <w:p w14:paraId="020B80B6"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A sudden disrespectful attitude towards others</w:t>
      </w:r>
    </w:p>
    <w:p w14:paraId="0E5578B2"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Increased levels of anger</w:t>
      </w:r>
    </w:p>
    <w:p w14:paraId="00040F73"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Increased secretiveness, especially around internet use</w:t>
      </w:r>
    </w:p>
    <w:p w14:paraId="36D15D89"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Expressions of sympathy for extremist ideologies and groups, or justification of their actions</w:t>
      </w:r>
    </w:p>
    <w:p w14:paraId="18FE1170"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Accessing extremist material online, including on Facebook or Twitter</w:t>
      </w:r>
    </w:p>
    <w:p w14:paraId="65EFADA8"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Possessing extremist literature</w:t>
      </w:r>
    </w:p>
    <w:p w14:paraId="36E5FA2C" w14:textId="77777777" w:rsidR="00E6157B" w:rsidRPr="00326646" w:rsidRDefault="00E6157B" w:rsidP="00EB4C23">
      <w:pPr>
        <w:numPr>
          <w:ilvl w:val="0"/>
          <w:numId w:val="24"/>
        </w:numPr>
        <w:ind w:left="567" w:hanging="567"/>
        <w:rPr>
          <w:rFonts w:asciiTheme="minorHAnsi" w:eastAsia="MS Mincho" w:hAnsiTheme="minorHAnsi" w:cstheme="minorHAnsi"/>
          <w:sz w:val="22"/>
          <w:szCs w:val="22"/>
          <w:lang w:val="en-US" w:eastAsia="en-US"/>
        </w:rPr>
      </w:pPr>
      <w:r w:rsidRPr="00326646">
        <w:rPr>
          <w:rFonts w:asciiTheme="minorHAnsi" w:eastAsia="MS Mincho" w:hAnsiTheme="minorHAnsi" w:cstheme="minorHAnsi"/>
          <w:sz w:val="22"/>
          <w:szCs w:val="22"/>
          <w:lang w:val="en-US" w:eastAsia="en-US"/>
        </w:rPr>
        <w:t xml:space="preserve">Being in contact with extremist recruiters and joining, or seeking to join, extremist </w:t>
      </w:r>
      <w:proofErr w:type="spellStart"/>
      <w:r w:rsidRPr="00326646">
        <w:rPr>
          <w:rFonts w:asciiTheme="minorHAnsi" w:eastAsia="MS Mincho" w:hAnsiTheme="minorHAnsi" w:cstheme="minorHAnsi"/>
          <w:sz w:val="22"/>
          <w:szCs w:val="22"/>
          <w:lang w:val="en-US" w:eastAsia="en-US"/>
        </w:rPr>
        <w:t>organisations</w:t>
      </w:r>
      <w:proofErr w:type="spellEnd"/>
    </w:p>
    <w:p w14:paraId="2FBB324B" w14:textId="77777777" w:rsidR="00E6157B" w:rsidRPr="00326646" w:rsidRDefault="00E6157B" w:rsidP="00EB4C23">
      <w:pPr>
        <w:rPr>
          <w:rFonts w:asciiTheme="minorHAnsi" w:hAnsiTheme="minorHAnsi" w:cstheme="minorHAnsi"/>
          <w:sz w:val="22"/>
          <w:szCs w:val="22"/>
        </w:rPr>
      </w:pPr>
    </w:p>
    <w:p w14:paraId="3B852596"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 xml:space="preserve">It is possible to protect vulnerable people from ideology and intervene to prevent those at risk of radicalisation being radicalised.  As with other safeguarding risks, staff should be alerted to changes in children’s behaviour which could indicate that they may </w:t>
      </w:r>
      <w:r w:rsidR="00061F62" w:rsidRPr="00326646">
        <w:rPr>
          <w:rFonts w:asciiTheme="minorHAnsi" w:hAnsiTheme="minorHAnsi" w:cstheme="minorHAnsi"/>
          <w:sz w:val="22"/>
          <w:szCs w:val="22"/>
        </w:rPr>
        <w:t>need</w:t>
      </w:r>
      <w:r w:rsidRPr="00326646">
        <w:rPr>
          <w:rFonts w:asciiTheme="minorHAnsi" w:hAnsiTheme="minorHAnsi" w:cstheme="minorHAnsi"/>
          <w:sz w:val="22"/>
          <w:szCs w:val="22"/>
        </w:rPr>
        <w:t xml:space="preserve"> help or protection. Staff should use their judgement in identifying children who may be at risk of radicalisation and act proportionately, which may include the designated safeguarding lead (or deputy) making a referral to the Channel Programme.</w:t>
      </w:r>
    </w:p>
    <w:p w14:paraId="7DFFCA20" w14:textId="77777777" w:rsidR="00E6157B" w:rsidRPr="00326646" w:rsidRDefault="00E6157B" w:rsidP="00EB4C23">
      <w:pPr>
        <w:rPr>
          <w:rFonts w:asciiTheme="minorHAnsi" w:hAnsiTheme="minorHAnsi" w:cstheme="minorHAnsi"/>
          <w:b/>
          <w:sz w:val="22"/>
          <w:szCs w:val="22"/>
        </w:rPr>
      </w:pPr>
    </w:p>
    <w:p w14:paraId="58FA1746" w14:textId="77777777" w:rsidR="00E6157B" w:rsidRPr="00326646" w:rsidRDefault="00E6157B" w:rsidP="00EB4C23">
      <w:pPr>
        <w:rPr>
          <w:rFonts w:asciiTheme="minorHAnsi" w:hAnsiTheme="minorHAnsi" w:cstheme="minorHAnsi"/>
          <w:sz w:val="22"/>
          <w:szCs w:val="22"/>
        </w:rPr>
      </w:pPr>
      <w:r w:rsidRPr="00326646">
        <w:rPr>
          <w:rFonts w:asciiTheme="minorHAnsi" w:hAnsiTheme="minorHAnsi" w:cstheme="minorHAnsi"/>
          <w:b/>
          <w:sz w:val="22"/>
          <w:szCs w:val="22"/>
        </w:rPr>
        <w:t xml:space="preserve">Channel </w:t>
      </w:r>
      <w:r w:rsidRPr="00326646">
        <w:rPr>
          <w:rFonts w:asciiTheme="minorHAnsi" w:hAnsiTheme="minorHAnsi" w:cstheme="minorHAnsi"/>
          <w:sz w:val="22"/>
          <w:szCs w:val="22"/>
        </w:rPr>
        <w:t>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w:t>
      </w:r>
      <w:r w:rsidR="002217C1"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Guidance on Channel is available at: </w:t>
      </w:r>
      <w:hyperlink r:id="rId69" w:history="1">
        <w:r w:rsidRPr="00326646">
          <w:rPr>
            <w:rStyle w:val="Hyperlink"/>
            <w:rFonts w:asciiTheme="minorHAnsi" w:hAnsiTheme="minorHAnsi" w:cstheme="minorHAnsi"/>
            <w:b/>
            <w:color w:val="0070C0"/>
            <w:sz w:val="22"/>
            <w:szCs w:val="22"/>
          </w:rPr>
          <w:t>Channel Guidance</w:t>
        </w:r>
      </w:hyperlink>
      <w:r w:rsidRPr="00326646">
        <w:rPr>
          <w:rFonts w:asciiTheme="minorHAnsi" w:hAnsiTheme="minorHAnsi" w:cstheme="minorHAnsi"/>
          <w:sz w:val="22"/>
          <w:szCs w:val="22"/>
        </w:rPr>
        <w:t xml:space="preserve">, and a Channel awareness e-learning programme is available for staff at: </w:t>
      </w:r>
      <w:hyperlink r:id="rId70" w:history="1">
        <w:r w:rsidRPr="00326646">
          <w:rPr>
            <w:rStyle w:val="Hyperlink"/>
            <w:rFonts w:asciiTheme="minorHAnsi" w:hAnsiTheme="minorHAnsi" w:cstheme="minorHAnsi"/>
            <w:b/>
            <w:color w:val="0070C0"/>
            <w:sz w:val="22"/>
            <w:szCs w:val="22"/>
          </w:rPr>
          <w:t>Channel General Awareness</w:t>
        </w:r>
      </w:hyperlink>
      <w:r w:rsidRPr="00326646">
        <w:rPr>
          <w:rFonts w:asciiTheme="minorHAnsi" w:hAnsiTheme="minorHAnsi" w:cstheme="minorHAnsi"/>
          <w:sz w:val="22"/>
          <w:szCs w:val="22"/>
        </w:rPr>
        <w:t xml:space="preserve">. </w:t>
      </w:r>
    </w:p>
    <w:p w14:paraId="0D5BB6C5" w14:textId="77777777" w:rsidR="00E6157B" w:rsidRPr="00326646" w:rsidRDefault="00E6157B" w:rsidP="00EB4C23">
      <w:pPr>
        <w:rPr>
          <w:rFonts w:asciiTheme="minorHAnsi" w:hAnsiTheme="minorHAnsi" w:cstheme="minorHAnsi"/>
          <w:sz w:val="22"/>
          <w:szCs w:val="22"/>
        </w:rPr>
      </w:pPr>
    </w:p>
    <w:p w14:paraId="127F4AFB" w14:textId="77777777" w:rsidR="00E6157B" w:rsidRPr="00326646" w:rsidRDefault="00E6157B" w:rsidP="00EB4C23">
      <w:pPr>
        <w:rPr>
          <w:rFonts w:asciiTheme="minorHAnsi" w:hAnsiTheme="minorHAnsi" w:cstheme="minorHAnsi"/>
          <w:b/>
          <w:sz w:val="22"/>
          <w:szCs w:val="22"/>
        </w:rPr>
      </w:pPr>
      <w:r w:rsidRPr="00326646">
        <w:rPr>
          <w:rFonts w:asciiTheme="minorHAnsi" w:hAnsiTheme="minorHAnsi" w:cstheme="minorHAnsi"/>
          <w:sz w:val="22"/>
          <w:szCs w:val="22"/>
        </w:rPr>
        <w:t xml:space="preserve">Our Designated Safeguarding Lead (and any deputies) are aware of local procedures for making a Channel referral. As a Channel partner, the school or college may be asked to attend a Channel panel to discuss the individual referred, to determine whether they are vulnerable to being drawn into terrorism and consider the appropriate support required. </w:t>
      </w:r>
      <w:r w:rsidR="00836C2D" w:rsidRPr="00326646">
        <w:rPr>
          <w:rFonts w:asciiTheme="minorHAnsi" w:hAnsiTheme="minorHAnsi" w:cstheme="minorHAnsi"/>
          <w:sz w:val="22"/>
          <w:szCs w:val="22"/>
        </w:rPr>
        <w:t xml:space="preserve"> </w:t>
      </w:r>
      <w:r w:rsidR="00836C2D" w:rsidRPr="00326646">
        <w:rPr>
          <w:rFonts w:asciiTheme="minorHAnsi" w:hAnsiTheme="minorHAnsi" w:cstheme="minorHAnsi"/>
          <w:b/>
          <w:sz w:val="22"/>
          <w:szCs w:val="22"/>
        </w:rPr>
        <w:t xml:space="preserve">Appendix </w:t>
      </w:r>
      <w:r w:rsidR="005D21AB" w:rsidRPr="00326646">
        <w:rPr>
          <w:rFonts w:asciiTheme="minorHAnsi" w:hAnsiTheme="minorHAnsi" w:cstheme="minorHAnsi"/>
          <w:b/>
          <w:sz w:val="22"/>
          <w:szCs w:val="22"/>
        </w:rPr>
        <w:t>6</w:t>
      </w:r>
      <w:r w:rsidR="00E3327A" w:rsidRPr="00326646">
        <w:rPr>
          <w:rFonts w:asciiTheme="minorHAnsi" w:hAnsiTheme="minorHAnsi" w:cstheme="minorHAnsi"/>
          <w:b/>
          <w:sz w:val="22"/>
          <w:szCs w:val="22"/>
        </w:rPr>
        <w:t xml:space="preserve"> – Channel flow chart </w:t>
      </w:r>
    </w:p>
    <w:p w14:paraId="386C477D" w14:textId="77777777" w:rsidR="00E6157B" w:rsidRPr="00326646" w:rsidRDefault="00E6157B" w:rsidP="00EB4C23">
      <w:pPr>
        <w:rPr>
          <w:rFonts w:asciiTheme="minorHAnsi" w:hAnsiTheme="minorHAnsi" w:cstheme="minorHAnsi"/>
          <w:sz w:val="22"/>
          <w:szCs w:val="22"/>
        </w:rPr>
      </w:pPr>
    </w:p>
    <w:p w14:paraId="2CFF6B1E" w14:textId="77777777" w:rsidR="00FE3DE9" w:rsidRPr="00326646" w:rsidRDefault="00E6157B" w:rsidP="00EB4C23">
      <w:pPr>
        <w:rPr>
          <w:rFonts w:asciiTheme="minorHAnsi" w:hAnsiTheme="minorHAnsi" w:cstheme="minorHAnsi"/>
          <w:sz w:val="22"/>
          <w:szCs w:val="22"/>
        </w:rPr>
      </w:pPr>
      <w:r w:rsidRPr="00326646">
        <w:rPr>
          <w:rFonts w:asciiTheme="minorHAnsi" w:hAnsiTheme="minorHAnsi" w:cstheme="minorHAnsi"/>
          <w:sz w:val="22"/>
          <w:szCs w:val="22"/>
        </w:rPr>
        <w:t>Further information o</w:t>
      </w:r>
      <w:r w:rsidR="00712155" w:rsidRPr="00326646">
        <w:rPr>
          <w:rFonts w:asciiTheme="minorHAnsi" w:hAnsiTheme="minorHAnsi" w:cstheme="minorHAnsi"/>
          <w:sz w:val="22"/>
          <w:szCs w:val="22"/>
        </w:rPr>
        <w:t>n the S</w:t>
      </w:r>
      <w:r w:rsidRPr="00326646">
        <w:rPr>
          <w:rFonts w:asciiTheme="minorHAnsi" w:hAnsiTheme="minorHAnsi" w:cstheme="minorHAnsi"/>
          <w:sz w:val="22"/>
          <w:szCs w:val="22"/>
        </w:rPr>
        <w:t>c</w:t>
      </w:r>
      <w:r w:rsidR="00712155" w:rsidRPr="00326646">
        <w:rPr>
          <w:rFonts w:asciiTheme="minorHAnsi" w:hAnsiTheme="minorHAnsi" w:cstheme="minorHAnsi"/>
          <w:sz w:val="22"/>
          <w:szCs w:val="22"/>
        </w:rPr>
        <w:t>hool’s</w:t>
      </w:r>
      <w:r w:rsidRPr="00326646">
        <w:rPr>
          <w:rFonts w:asciiTheme="minorHAnsi" w:hAnsiTheme="minorHAnsi" w:cstheme="minorHAnsi"/>
          <w:sz w:val="22"/>
          <w:szCs w:val="22"/>
        </w:rPr>
        <w:t xml:space="preserve"> measures to prevent radicalisation are set out in other school policies and procedures, including</w:t>
      </w:r>
      <w:r w:rsidR="009005CB" w:rsidRPr="00326646">
        <w:rPr>
          <w:rFonts w:asciiTheme="minorHAnsi" w:hAnsiTheme="minorHAnsi" w:cstheme="minorHAnsi"/>
          <w:sz w:val="22"/>
          <w:szCs w:val="22"/>
        </w:rPr>
        <w:t xml:space="preserve"> the School website http://www.range.sefton.sch.uk/preventing-radicalisation/</w:t>
      </w:r>
      <w:r w:rsidRPr="00326646">
        <w:rPr>
          <w:rFonts w:asciiTheme="minorHAnsi" w:hAnsiTheme="minorHAnsi" w:cstheme="minorHAnsi"/>
          <w:sz w:val="22"/>
          <w:szCs w:val="22"/>
        </w:rPr>
        <w:t xml:space="preserve"> </w:t>
      </w:r>
    </w:p>
    <w:p w14:paraId="5DBD162B" w14:textId="77777777" w:rsidR="00FE3DE9" w:rsidRPr="00326646" w:rsidRDefault="00FE3DE9" w:rsidP="00EB4C23">
      <w:pPr>
        <w:rPr>
          <w:rFonts w:asciiTheme="minorHAnsi" w:hAnsiTheme="minorHAnsi" w:cstheme="minorHAnsi"/>
          <w:sz w:val="22"/>
          <w:szCs w:val="22"/>
        </w:rPr>
      </w:pPr>
    </w:p>
    <w:p w14:paraId="3A085945" w14:textId="77777777" w:rsidR="00FE3DE9" w:rsidRPr="00326646" w:rsidRDefault="00FE3DE9" w:rsidP="00FE3DE9">
      <w:pPr>
        <w:rPr>
          <w:rFonts w:asciiTheme="minorHAnsi" w:hAnsiTheme="minorHAnsi" w:cstheme="minorHAnsi"/>
          <w:sz w:val="22"/>
          <w:szCs w:val="22"/>
        </w:rPr>
      </w:pPr>
      <w:r w:rsidRPr="00326646">
        <w:rPr>
          <w:rFonts w:asciiTheme="minorHAnsi" w:hAnsiTheme="minorHAnsi" w:cstheme="minorHAnsi"/>
          <w:sz w:val="22"/>
          <w:szCs w:val="22"/>
        </w:rPr>
        <w:t>As part of their PSHE curriculum, pupils will learn about a range issues relating to radicalisation. They will be given information about who to talk to both inside and outside of the school environment. Pupils have weekly PSHE lessons where they have an in depth and age appropriate programme of study that incorporates aspects of all the main British Values. The PSHE curriculum has been developed using up-to-date police data, which helps tailor our curriculum to address the needs to the pupils in our local area.</w:t>
      </w:r>
    </w:p>
    <w:p w14:paraId="6D558A40" w14:textId="77777777" w:rsidR="00FE3DE9" w:rsidRPr="00326646" w:rsidRDefault="00FE3DE9" w:rsidP="00FE3DE9">
      <w:pPr>
        <w:rPr>
          <w:rFonts w:asciiTheme="minorHAnsi" w:hAnsiTheme="minorHAnsi" w:cstheme="minorHAnsi"/>
          <w:sz w:val="22"/>
          <w:szCs w:val="22"/>
        </w:rPr>
      </w:pPr>
    </w:p>
    <w:p w14:paraId="05A59F75" w14:textId="77777777" w:rsidR="00E6157B" w:rsidRPr="00326646" w:rsidRDefault="00795EAF" w:rsidP="00EB4C23">
      <w:pPr>
        <w:autoSpaceDE w:val="0"/>
        <w:autoSpaceDN w:val="0"/>
        <w:adjustRightInd w:val="0"/>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12</w:t>
      </w:r>
      <w:r w:rsidR="00B37C0C" w:rsidRPr="00326646">
        <w:rPr>
          <w:rFonts w:asciiTheme="minorHAnsi" w:eastAsia="Calibri" w:hAnsiTheme="minorHAnsi" w:cstheme="minorHAnsi"/>
          <w:b/>
          <w:sz w:val="22"/>
          <w:szCs w:val="22"/>
          <w:lang w:eastAsia="en-US"/>
        </w:rPr>
        <w:t xml:space="preserve">.20 </w:t>
      </w:r>
      <w:r w:rsidR="00E6157B" w:rsidRPr="00326646">
        <w:rPr>
          <w:rFonts w:asciiTheme="minorHAnsi" w:eastAsia="Calibri" w:hAnsiTheme="minorHAnsi" w:cstheme="minorHAnsi"/>
          <w:b/>
          <w:sz w:val="22"/>
          <w:szCs w:val="22"/>
          <w:lang w:eastAsia="en-US"/>
        </w:rPr>
        <w:t>Parental Mental Hea</w:t>
      </w:r>
      <w:r w:rsidR="002217C1" w:rsidRPr="00326646">
        <w:rPr>
          <w:rFonts w:asciiTheme="minorHAnsi" w:eastAsia="Calibri" w:hAnsiTheme="minorHAnsi" w:cstheme="minorHAnsi"/>
          <w:b/>
          <w:sz w:val="22"/>
          <w:szCs w:val="22"/>
          <w:lang w:eastAsia="en-US"/>
        </w:rPr>
        <w:t>l</w:t>
      </w:r>
      <w:r w:rsidR="00E6157B" w:rsidRPr="00326646">
        <w:rPr>
          <w:rFonts w:asciiTheme="minorHAnsi" w:eastAsia="Calibri" w:hAnsiTheme="minorHAnsi" w:cstheme="minorHAnsi"/>
          <w:b/>
          <w:sz w:val="22"/>
          <w:szCs w:val="22"/>
          <w:lang w:eastAsia="en-US"/>
        </w:rPr>
        <w:t xml:space="preserve">th </w:t>
      </w:r>
    </w:p>
    <w:p w14:paraId="3DE2F5B0"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46F844E4"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term "mental ill health" is used to cover a wide range of conditions, from eating</w:t>
      </w:r>
      <w:r w:rsidR="00F82697"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disorders, mild depression and anxiety to psychotic illnesses such as schizophrenia or bipolar disorder. Parental mental illness does not necessarily have an adverse impact on a child's developmental needs, but it is essential to always assess its implications for each child in the family.  It is essential that the diagnosis of a parent/carer's mental health is not seen as defining the level of risk</w:t>
      </w:r>
      <w:r w:rsidR="002217C1"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 Similarly, the absence of a diagnosis does not equate to there being little or no risk.</w:t>
      </w:r>
    </w:p>
    <w:p w14:paraId="3D77C482"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36BA755C" w14:textId="77777777" w:rsidR="00E6157B" w:rsidRPr="00326646" w:rsidRDefault="00E6157B" w:rsidP="00EB4C23">
      <w:pPr>
        <w:autoSpaceDE w:val="0"/>
        <w:autoSpaceDN w:val="0"/>
        <w:adjustRightInd w:val="0"/>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 xml:space="preserve">For children, the impact of </w:t>
      </w:r>
      <w:r w:rsidR="00836C2D" w:rsidRPr="00326646">
        <w:rPr>
          <w:rFonts w:asciiTheme="minorHAnsi" w:eastAsia="Calibri" w:hAnsiTheme="minorHAnsi" w:cstheme="minorHAnsi"/>
          <w:b/>
          <w:sz w:val="22"/>
          <w:szCs w:val="22"/>
          <w:lang w:eastAsia="en-US"/>
        </w:rPr>
        <w:t>P</w:t>
      </w:r>
      <w:r w:rsidRPr="00326646">
        <w:rPr>
          <w:rFonts w:asciiTheme="minorHAnsi" w:eastAsia="Calibri" w:hAnsiTheme="minorHAnsi" w:cstheme="minorHAnsi"/>
          <w:b/>
          <w:sz w:val="22"/>
          <w:szCs w:val="22"/>
          <w:lang w:eastAsia="en-US"/>
        </w:rPr>
        <w:t xml:space="preserve">arental </w:t>
      </w:r>
      <w:r w:rsidR="00836C2D" w:rsidRPr="00326646">
        <w:rPr>
          <w:rFonts w:asciiTheme="minorHAnsi" w:eastAsia="Calibri" w:hAnsiTheme="minorHAnsi" w:cstheme="minorHAnsi"/>
          <w:b/>
          <w:sz w:val="22"/>
          <w:szCs w:val="22"/>
          <w:lang w:eastAsia="en-US"/>
        </w:rPr>
        <w:t>M</w:t>
      </w:r>
      <w:r w:rsidRPr="00326646">
        <w:rPr>
          <w:rFonts w:asciiTheme="minorHAnsi" w:eastAsia="Calibri" w:hAnsiTheme="minorHAnsi" w:cstheme="minorHAnsi"/>
          <w:b/>
          <w:sz w:val="22"/>
          <w:szCs w:val="22"/>
          <w:lang w:eastAsia="en-US"/>
        </w:rPr>
        <w:t xml:space="preserve">ental </w:t>
      </w:r>
      <w:r w:rsidR="00836C2D" w:rsidRPr="00326646">
        <w:rPr>
          <w:rFonts w:asciiTheme="minorHAnsi" w:eastAsia="Calibri" w:hAnsiTheme="minorHAnsi" w:cstheme="minorHAnsi"/>
          <w:b/>
          <w:sz w:val="22"/>
          <w:szCs w:val="22"/>
          <w:lang w:eastAsia="en-US"/>
        </w:rPr>
        <w:t>H</w:t>
      </w:r>
      <w:r w:rsidRPr="00326646">
        <w:rPr>
          <w:rFonts w:asciiTheme="minorHAnsi" w:eastAsia="Calibri" w:hAnsiTheme="minorHAnsi" w:cstheme="minorHAnsi"/>
          <w:b/>
          <w:sz w:val="22"/>
          <w:szCs w:val="22"/>
          <w:lang w:eastAsia="en-US"/>
        </w:rPr>
        <w:t>ealth can include:</w:t>
      </w:r>
    </w:p>
    <w:p w14:paraId="2A3524DD"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53D3EEFA"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parent / carer's needs or illnesses taking precedence over the child's needs</w:t>
      </w:r>
    </w:p>
    <w:p w14:paraId="0483CB9C"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Child's physical and emotional needs neglected</w:t>
      </w:r>
    </w:p>
    <w:p w14:paraId="4F26CA88"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 child acting as a young carer for a parent or a sibling</w:t>
      </w:r>
    </w:p>
    <w:p w14:paraId="1E34995A"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Child having restricted social and recreational activities</w:t>
      </w:r>
    </w:p>
    <w:p w14:paraId="62EBD248"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Child finds it difficult to concentrate</w:t>
      </w:r>
      <w:r w:rsidR="002217C1"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impacting on educational achievement</w:t>
      </w:r>
    </w:p>
    <w:p w14:paraId="0BEF0407"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 child missing school regularly as (s)he is being kept home as a companion for a parent / carer</w:t>
      </w:r>
    </w:p>
    <w:p w14:paraId="6B7A3B49"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Adopt paranoid or suspicious behaviour as they believe their parent’s delusions</w:t>
      </w:r>
    </w:p>
    <w:p w14:paraId="4B4148F1"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Witnessing self-harming behaviour and suicide attempts (including attempts that involve the child)</w:t>
      </w:r>
    </w:p>
    <w:p w14:paraId="22983545" w14:textId="77777777" w:rsidR="00E6157B" w:rsidRPr="00326646" w:rsidRDefault="00E6157B" w:rsidP="00EB4C23">
      <w:pPr>
        <w:numPr>
          <w:ilvl w:val="0"/>
          <w:numId w:val="11"/>
        </w:numPr>
        <w:autoSpaceDE w:val="0"/>
        <w:autoSpaceDN w:val="0"/>
        <w:adjustRightInd w:val="0"/>
        <w:ind w:left="567" w:hanging="567"/>
        <w:contextualSpacing/>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Obsessional compulsive behaviours involving the child.</w:t>
      </w:r>
    </w:p>
    <w:p w14:paraId="061E8F8D" w14:textId="77777777" w:rsidR="004E4B05" w:rsidRDefault="004E4B05" w:rsidP="00EB4C23">
      <w:pPr>
        <w:autoSpaceDE w:val="0"/>
        <w:autoSpaceDN w:val="0"/>
        <w:adjustRightInd w:val="0"/>
        <w:rPr>
          <w:rFonts w:asciiTheme="minorHAnsi" w:eastAsia="Calibri" w:hAnsiTheme="minorHAnsi" w:cstheme="minorHAnsi"/>
          <w:sz w:val="22"/>
          <w:szCs w:val="22"/>
          <w:lang w:eastAsia="en-US"/>
        </w:rPr>
      </w:pPr>
    </w:p>
    <w:p w14:paraId="44406B3D" w14:textId="3B4FF95F"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If staff in our school become aware of any of the above indicators, or others that suggest a child is suffering due to parental mental health, the information will be shared with the DSL who will undertake an assessment of the situation and seek support from Children’s social care or other relevant agencies.</w:t>
      </w:r>
    </w:p>
    <w:p w14:paraId="765ECE76" w14:textId="77777777" w:rsidR="00B37C0C" w:rsidRPr="00326646" w:rsidRDefault="00B37C0C" w:rsidP="00EB4C23">
      <w:pPr>
        <w:autoSpaceDE w:val="0"/>
        <w:autoSpaceDN w:val="0"/>
        <w:adjustRightInd w:val="0"/>
        <w:rPr>
          <w:rFonts w:asciiTheme="minorHAnsi" w:eastAsia="Calibri" w:hAnsiTheme="minorHAnsi" w:cstheme="minorHAnsi"/>
          <w:b/>
          <w:bCs/>
          <w:color w:val="000000"/>
          <w:sz w:val="22"/>
          <w:szCs w:val="22"/>
          <w:lang w:eastAsia="en-US"/>
        </w:rPr>
      </w:pPr>
    </w:p>
    <w:p w14:paraId="2E2373C3" w14:textId="77777777" w:rsidR="00E6157B" w:rsidRPr="00326646" w:rsidRDefault="00795EAF"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b/>
          <w:bCs/>
          <w:color w:val="000000"/>
          <w:sz w:val="22"/>
          <w:szCs w:val="22"/>
          <w:lang w:eastAsia="en-US"/>
        </w:rPr>
        <w:t>12</w:t>
      </w:r>
      <w:r w:rsidR="00B37C0C" w:rsidRPr="00326646">
        <w:rPr>
          <w:rFonts w:asciiTheme="minorHAnsi" w:eastAsia="Calibri" w:hAnsiTheme="minorHAnsi" w:cstheme="minorHAnsi"/>
          <w:b/>
          <w:bCs/>
          <w:color w:val="000000"/>
          <w:sz w:val="22"/>
          <w:szCs w:val="22"/>
          <w:lang w:eastAsia="en-US"/>
        </w:rPr>
        <w:t xml:space="preserve">.21 </w:t>
      </w:r>
      <w:r w:rsidR="00E6157B" w:rsidRPr="00326646">
        <w:rPr>
          <w:rFonts w:asciiTheme="minorHAnsi" w:eastAsia="Calibri" w:hAnsiTheme="minorHAnsi" w:cstheme="minorHAnsi"/>
          <w:b/>
          <w:bCs/>
          <w:color w:val="000000"/>
          <w:sz w:val="22"/>
          <w:szCs w:val="22"/>
          <w:lang w:eastAsia="en-US"/>
        </w:rPr>
        <w:t>Self-</w:t>
      </w:r>
      <w:r w:rsidR="00836C2D" w:rsidRPr="00326646">
        <w:rPr>
          <w:rFonts w:asciiTheme="minorHAnsi" w:eastAsia="Calibri" w:hAnsiTheme="minorHAnsi" w:cstheme="minorHAnsi"/>
          <w:b/>
          <w:bCs/>
          <w:color w:val="000000"/>
          <w:sz w:val="22"/>
          <w:szCs w:val="22"/>
          <w:lang w:eastAsia="en-US"/>
        </w:rPr>
        <w:t>H</w:t>
      </w:r>
      <w:r w:rsidR="00E6157B" w:rsidRPr="00326646">
        <w:rPr>
          <w:rFonts w:asciiTheme="minorHAnsi" w:eastAsia="Calibri" w:hAnsiTheme="minorHAnsi" w:cstheme="minorHAnsi"/>
          <w:b/>
          <w:bCs/>
          <w:color w:val="000000"/>
          <w:sz w:val="22"/>
          <w:szCs w:val="22"/>
          <w:lang w:eastAsia="en-US"/>
        </w:rPr>
        <w:t xml:space="preserve">arm </w:t>
      </w:r>
    </w:p>
    <w:p w14:paraId="211CD316" w14:textId="77777777" w:rsidR="007127DB" w:rsidRPr="00326646" w:rsidRDefault="007127DB" w:rsidP="00EB4C23">
      <w:pPr>
        <w:autoSpaceDE w:val="0"/>
        <w:autoSpaceDN w:val="0"/>
        <w:adjustRightInd w:val="0"/>
        <w:rPr>
          <w:rFonts w:asciiTheme="minorHAnsi" w:eastAsia="Calibri" w:hAnsiTheme="minorHAnsi" w:cstheme="minorHAnsi"/>
          <w:color w:val="000000"/>
          <w:sz w:val="22"/>
          <w:szCs w:val="22"/>
          <w:lang w:eastAsia="en-US"/>
        </w:rPr>
      </w:pPr>
    </w:p>
    <w:p w14:paraId="69DAC543" w14:textId="77777777" w:rsidR="00E6157B" w:rsidRPr="00326646" w:rsidRDefault="00E6157B"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Self-harm is a coping mechanism which enables a person to express difficult emotions. Young people who hurt themselves often feel that physical pain is easier to deal with than the emotional pain they are experiencing, because it is tangible. But the behaviour only provides temporary relief and fails to deal with the underlying issues that a young person is facing. For some people, self-harm may last for a short time. For others, it can become a long-term problem. Some people self-harm stops for a while, and return to it months, even years, later, in times of distress. </w:t>
      </w:r>
    </w:p>
    <w:p w14:paraId="08CE861E" w14:textId="77777777" w:rsidR="00E6157B" w:rsidRPr="00326646" w:rsidRDefault="00E6157B" w:rsidP="00EB4C23">
      <w:pPr>
        <w:autoSpaceDE w:val="0"/>
        <w:autoSpaceDN w:val="0"/>
        <w:adjustRightInd w:val="0"/>
        <w:rPr>
          <w:rFonts w:asciiTheme="minorHAnsi" w:eastAsia="Calibri" w:hAnsiTheme="minorHAnsi" w:cstheme="minorHAnsi"/>
          <w:color w:val="000000"/>
          <w:sz w:val="22"/>
          <w:szCs w:val="22"/>
          <w:lang w:eastAsia="en-US"/>
        </w:rPr>
      </w:pPr>
    </w:p>
    <w:p w14:paraId="75FBDA27" w14:textId="77777777" w:rsidR="00E6157B" w:rsidRPr="00326646" w:rsidRDefault="00E6157B"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Risk factors that indicate a child or young person may be at risk of taking actions to harm themselves or attempt suicide can cover a wide range of life events such as: bereavement, bullying, cyber bullying, mental health problems including eating disorders, family problems such as domestic violence, any form of abuse or conflict between the child and parents.</w:t>
      </w:r>
    </w:p>
    <w:p w14:paraId="59ECFF48" w14:textId="77777777" w:rsidR="00E6157B" w:rsidRPr="00326646" w:rsidRDefault="00E6157B" w:rsidP="00EB4C23">
      <w:pPr>
        <w:autoSpaceDE w:val="0"/>
        <w:autoSpaceDN w:val="0"/>
        <w:adjustRightInd w:val="0"/>
        <w:rPr>
          <w:rFonts w:asciiTheme="minorHAnsi" w:eastAsia="Calibri" w:hAnsiTheme="minorHAnsi" w:cstheme="minorHAnsi"/>
          <w:color w:val="000000"/>
          <w:sz w:val="22"/>
          <w:szCs w:val="22"/>
          <w:lang w:eastAsia="en-US"/>
        </w:rPr>
      </w:pPr>
    </w:p>
    <w:p w14:paraId="740A4365" w14:textId="77777777" w:rsidR="00E6157B" w:rsidRPr="00326646" w:rsidRDefault="00E6157B" w:rsidP="00EB4C23">
      <w:pPr>
        <w:autoSpaceDE w:val="0"/>
        <w:autoSpaceDN w:val="0"/>
        <w:adjustRightInd w:val="0"/>
        <w:rPr>
          <w:rFonts w:asciiTheme="minorHAnsi" w:eastAsia="Calibri" w:hAnsiTheme="minorHAnsi" w:cstheme="minorHAnsi"/>
          <w:b/>
          <w:sz w:val="22"/>
          <w:szCs w:val="22"/>
          <w:lang w:eastAsia="en-US"/>
        </w:rPr>
      </w:pPr>
      <w:r w:rsidRPr="00326646">
        <w:rPr>
          <w:rFonts w:asciiTheme="minorHAnsi" w:eastAsia="Calibri" w:hAnsiTheme="minorHAnsi" w:cstheme="minorHAnsi"/>
          <w:b/>
          <w:color w:val="000000"/>
          <w:sz w:val="22"/>
          <w:szCs w:val="22"/>
          <w:lang w:eastAsia="en-US"/>
        </w:rPr>
        <w:t>T</w:t>
      </w:r>
      <w:r w:rsidRPr="00326646">
        <w:rPr>
          <w:rFonts w:asciiTheme="minorHAnsi" w:eastAsia="Calibri" w:hAnsiTheme="minorHAnsi" w:cstheme="minorHAnsi"/>
          <w:b/>
          <w:sz w:val="22"/>
          <w:szCs w:val="22"/>
          <w:lang w:eastAsia="en-US"/>
        </w:rPr>
        <w:t xml:space="preserve">he most common forms of self-harm are: </w:t>
      </w:r>
    </w:p>
    <w:p w14:paraId="48C87C84"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4E5DB37C" w14:textId="77777777" w:rsidR="00E6157B" w:rsidRPr="00326646" w:rsidRDefault="00E6157B"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Cutting</w:t>
      </w:r>
    </w:p>
    <w:p w14:paraId="7BBB8C96" w14:textId="77777777" w:rsidR="00E6157B" w:rsidRPr="00326646" w:rsidRDefault="008005E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w:t>
      </w:r>
      <w:r w:rsidR="00E6157B" w:rsidRPr="00326646">
        <w:rPr>
          <w:rFonts w:asciiTheme="minorHAnsi" w:eastAsia="Calibri" w:hAnsiTheme="minorHAnsi" w:cstheme="minorHAnsi"/>
          <w:sz w:val="22"/>
          <w:szCs w:val="22"/>
          <w:lang w:eastAsia="en-US"/>
        </w:rPr>
        <w:t>iting self</w:t>
      </w:r>
    </w:p>
    <w:p w14:paraId="650D4FF3" w14:textId="77777777" w:rsidR="00E6157B" w:rsidRPr="00326646" w:rsidRDefault="008005E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w:t>
      </w:r>
      <w:r w:rsidR="00E6157B" w:rsidRPr="00326646">
        <w:rPr>
          <w:rFonts w:asciiTheme="minorHAnsi" w:eastAsia="Calibri" w:hAnsiTheme="minorHAnsi" w:cstheme="minorHAnsi"/>
          <w:sz w:val="22"/>
          <w:szCs w:val="22"/>
          <w:lang w:eastAsia="en-US"/>
        </w:rPr>
        <w:t xml:space="preserve">urning, scalding, branding </w:t>
      </w:r>
    </w:p>
    <w:p w14:paraId="4AC1080D" w14:textId="77777777" w:rsidR="00E6157B" w:rsidRPr="00326646" w:rsidRDefault="008005E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w:t>
      </w:r>
      <w:r w:rsidR="00E6157B" w:rsidRPr="00326646">
        <w:rPr>
          <w:rFonts w:asciiTheme="minorHAnsi" w:eastAsia="Calibri" w:hAnsiTheme="minorHAnsi" w:cstheme="minorHAnsi"/>
          <w:sz w:val="22"/>
          <w:szCs w:val="22"/>
          <w:lang w:eastAsia="en-US"/>
        </w:rPr>
        <w:t xml:space="preserve">icking at skin, reopening old wounds </w:t>
      </w:r>
    </w:p>
    <w:p w14:paraId="6A5EAE57" w14:textId="77777777" w:rsidR="00E6157B" w:rsidRPr="00326646" w:rsidRDefault="008005E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w:t>
      </w:r>
      <w:r w:rsidR="00E6157B" w:rsidRPr="00326646">
        <w:rPr>
          <w:rFonts w:asciiTheme="minorHAnsi" w:eastAsia="Calibri" w:hAnsiTheme="minorHAnsi" w:cstheme="minorHAnsi"/>
          <w:sz w:val="22"/>
          <w:szCs w:val="22"/>
          <w:lang w:eastAsia="en-US"/>
        </w:rPr>
        <w:t>reaking bones, punching</w:t>
      </w:r>
    </w:p>
    <w:p w14:paraId="4D5334B8" w14:textId="77777777" w:rsidR="00E6157B" w:rsidRPr="00326646" w:rsidRDefault="008005E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H</w:t>
      </w:r>
      <w:r w:rsidR="00E6157B" w:rsidRPr="00326646">
        <w:rPr>
          <w:rFonts w:asciiTheme="minorHAnsi" w:eastAsia="Calibri" w:hAnsiTheme="minorHAnsi" w:cstheme="minorHAnsi"/>
          <w:sz w:val="22"/>
          <w:szCs w:val="22"/>
          <w:lang w:eastAsia="en-US"/>
        </w:rPr>
        <w:t>air pulling</w:t>
      </w:r>
    </w:p>
    <w:p w14:paraId="0C1A4D04" w14:textId="77777777" w:rsidR="00E6157B" w:rsidRPr="00326646" w:rsidRDefault="008005E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H</w:t>
      </w:r>
      <w:r w:rsidR="00E6157B" w:rsidRPr="00326646">
        <w:rPr>
          <w:rFonts w:asciiTheme="minorHAnsi" w:eastAsia="Calibri" w:hAnsiTheme="minorHAnsi" w:cstheme="minorHAnsi"/>
          <w:sz w:val="22"/>
          <w:szCs w:val="22"/>
          <w:lang w:eastAsia="en-US"/>
        </w:rPr>
        <w:t xml:space="preserve">ead banging </w:t>
      </w:r>
    </w:p>
    <w:p w14:paraId="68094195" w14:textId="77777777" w:rsidR="00E6157B" w:rsidRPr="00326646" w:rsidRDefault="009A033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In</w:t>
      </w:r>
      <w:r w:rsidR="00E6157B" w:rsidRPr="00326646">
        <w:rPr>
          <w:rFonts w:asciiTheme="minorHAnsi" w:eastAsia="Calibri" w:hAnsiTheme="minorHAnsi" w:cstheme="minorHAnsi"/>
          <w:sz w:val="22"/>
          <w:szCs w:val="22"/>
          <w:lang w:eastAsia="en-US"/>
        </w:rPr>
        <w:t xml:space="preserve">gesting objects or toxic substances </w:t>
      </w:r>
    </w:p>
    <w:p w14:paraId="4625D4A2" w14:textId="77777777" w:rsidR="00E6157B" w:rsidRPr="00326646" w:rsidRDefault="009A0336" w:rsidP="00EB4C23">
      <w:pPr>
        <w:numPr>
          <w:ilvl w:val="0"/>
          <w:numId w:val="30"/>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w:t>
      </w:r>
      <w:r w:rsidR="00E6157B" w:rsidRPr="00326646">
        <w:rPr>
          <w:rFonts w:asciiTheme="minorHAnsi" w:eastAsia="Calibri" w:hAnsiTheme="minorHAnsi" w:cstheme="minorHAnsi"/>
          <w:sz w:val="22"/>
          <w:szCs w:val="22"/>
          <w:lang w:eastAsia="en-US"/>
        </w:rPr>
        <w:t xml:space="preserve">verdosing with a medicine </w:t>
      </w:r>
    </w:p>
    <w:p w14:paraId="345B2D15"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28DD5D7D" w14:textId="77777777" w:rsidR="00E6157B" w:rsidRPr="00326646" w:rsidRDefault="00E6157B" w:rsidP="00EB4C23">
      <w:pPr>
        <w:autoSpaceDE w:val="0"/>
        <w:autoSpaceDN w:val="0"/>
        <w:adjustRightInd w:val="0"/>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Self-harm is usually a secretive behaviour, but signs may include:</w:t>
      </w:r>
    </w:p>
    <w:p w14:paraId="4F585C9A"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0BE551C5"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W</w:t>
      </w:r>
      <w:r w:rsidR="00E6157B" w:rsidRPr="00326646">
        <w:rPr>
          <w:rFonts w:asciiTheme="minorHAnsi" w:eastAsia="Calibri" w:hAnsiTheme="minorHAnsi" w:cstheme="minorHAnsi"/>
          <w:sz w:val="22"/>
          <w:szCs w:val="22"/>
          <w:lang w:eastAsia="en-US"/>
        </w:rPr>
        <w:t>earing long sleeves at inappropriate times</w:t>
      </w:r>
    </w:p>
    <w:p w14:paraId="777EB387"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w:t>
      </w:r>
      <w:r w:rsidR="00E6157B" w:rsidRPr="00326646">
        <w:rPr>
          <w:rFonts w:asciiTheme="minorHAnsi" w:eastAsia="Calibri" w:hAnsiTheme="minorHAnsi" w:cstheme="minorHAnsi"/>
          <w:sz w:val="22"/>
          <w:szCs w:val="22"/>
          <w:lang w:eastAsia="en-US"/>
        </w:rPr>
        <w:t xml:space="preserve">pending more time in the bathroom </w:t>
      </w:r>
    </w:p>
    <w:p w14:paraId="52BA2E63"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U</w:t>
      </w:r>
      <w:r w:rsidR="00E6157B" w:rsidRPr="00326646">
        <w:rPr>
          <w:rFonts w:asciiTheme="minorHAnsi" w:eastAsia="Calibri" w:hAnsiTheme="minorHAnsi" w:cstheme="minorHAnsi"/>
          <w:sz w:val="22"/>
          <w:szCs w:val="22"/>
          <w:lang w:eastAsia="en-US"/>
        </w:rPr>
        <w:t>nexplained cuts or bruises, burns or other injuries</w:t>
      </w:r>
    </w:p>
    <w:p w14:paraId="4B927EFB"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U</w:t>
      </w:r>
      <w:r w:rsidR="00E6157B" w:rsidRPr="00326646">
        <w:rPr>
          <w:rFonts w:asciiTheme="minorHAnsi" w:eastAsia="Calibri" w:hAnsiTheme="minorHAnsi" w:cstheme="minorHAnsi"/>
          <w:sz w:val="22"/>
          <w:szCs w:val="22"/>
          <w:lang w:eastAsia="en-US"/>
        </w:rPr>
        <w:t xml:space="preserve">nexplained smell of Dettol, TCP, etc </w:t>
      </w:r>
    </w:p>
    <w:p w14:paraId="4E1E360E"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L</w:t>
      </w:r>
      <w:r w:rsidR="00E6157B" w:rsidRPr="00326646">
        <w:rPr>
          <w:rFonts w:asciiTheme="minorHAnsi" w:eastAsia="Calibri" w:hAnsiTheme="minorHAnsi" w:cstheme="minorHAnsi"/>
          <w:sz w:val="22"/>
          <w:szCs w:val="22"/>
          <w:lang w:eastAsia="en-US"/>
        </w:rPr>
        <w:t>ow mood - seems to be depressed or unhappy, low self-esteem, feelings of worthlessness</w:t>
      </w:r>
    </w:p>
    <w:p w14:paraId="780C8CE0"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w:t>
      </w:r>
      <w:r w:rsidR="00E6157B" w:rsidRPr="00326646">
        <w:rPr>
          <w:rFonts w:asciiTheme="minorHAnsi" w:eastAsia="Calibri" w:hAnsiTheme="minorHAnsi" w:cstheme="minorHAnsi"/>
          <w:sz w:val="22"/>
          <w:szCs w:val="22"/>
          <w:lang w:eastAsia="en-US"/>
        </w:rPr>
        <w:t>ny mood changes - anger, sadness</w:t>
      </w:r>
    </w:p>
    <w:p w14:paraId="14856CC2"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w:t>
      </w:r>
      <w:r w:rsidR="00E6157B" w:rsidRPr="00326646">
        <w:rPr>
          <w:rFonts w:asciiTheme="minorHAnsi" w:eastAsia="Calibri" w:hAnsiTheme="minorHAnsi" w:cstheme="minorHAnsi"/>
          <w:sz w:val="22"/>
          <w:szCs w:val="22"/>
          <w:lang w:eastAsia="en-US"/>
        </w:rPr>
        <w:t xml:space="preserve">hanges in eating or sleeping patterns </w:t>
      </w:r>
    </w:p>
    <w:p w14:paraId="5DA9F9DC"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L</w:t>
      </w:r>
      <w:r w:rsidR="00E6157B" w:rsidRPr="00326646">
        <w:rPr>
          <w:rFonts w:asciiTheme="minorHAnsi" w:eastAsia="Calibri" w:hAnsiTheme="minorHAnsi" w:cstheme="minorHAnsi"/>
          <w:sz w:val="22"/>
          <w:szCs w:val="22"/>
          <w:lang w:eastAsia="en-US"/>
        </w:rPr>
        <w:t xml:space="preserve">osing friendships, spending more time by themselves and becoming more private or defensive </w:t>
      </w:r>
    </w:p>
    <w:p w14:paraId="5CE34D47"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W</w:t>
      </w:r>
      <w:r w:rsidR="00E6157B" w:rsidRPr="00326646">
        <w:rPr>
          <w:rFonts w:asciiTheme="minorHAnsi" w:eastAsia="Calibri" w:hAnsiTheme="minorHAnsi" w:cstheme="minorHAnsi"/>
          <w:sz w:val="22"/>
          <w:szCs w:val="22"/>
          <w:lang w:eastAsia="en-US"/>
        </w:rPr>
        <w:t>ithdrawal from activities that used to be enjoyed</w:t>
      </w:r>
    </w:p>
    <w:p w14:paraId="17188D43" w14:textId="77777777" w:rsidR="00E6157B" w:rsidRPr="00326646" w:rsidRDefault="009A0336" w:rsidP="00EB4C23">
      <w:pPr>
        <w:numPr>
          <w:ilvl w:val="0"/>
          <w:numId w:val="31"/>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w:t>
      </w:r>
      <w:r w:rsidR="00E6157B" w:rsidRPr="00326646">
        <w:rPr>
          <w:rFonts w:asciiTheme="minorHAnsi" w:eastAsia="Calibri" w:hAnsiTheme="minorHAnsi" w:cstheme="minorHAnsi"/>
          <w:sz w:val="22"/>
          <w:szCs w:val="22"/>
          <w:lang w:eastAsia="en-US"/>
        </w:rPr>
        <w:t>buse of alcohol and or drugs</w:t>
      </w:r>
    </w:p>
    <w:p w14:paraId="23F00F78" w14:textId="77777777" w:rsidR="00E6157B" w:rsidRPr="00326646" w:rsidRDefault="00E6157B" w:rsidP="00EB4C23">
      <w:pPr>
        <w:autoSpaceDE w:val="0"/>
        <w:autoSpaceDN w:val="0"/>
        <w:adjustRightInd w:val="0"/>
        <w:rPr>
          <w:rFonts w:asciiTheme="minorHAnsi" w:eastAsia="Calibri" w:hAnsiTheme="minorHAnsi" w:cstheme="minorHAnsi"/>
          <w:sz w:val="22"/>
          <w:szCs w:val="22"/>
          <w:lang w:eastAsia="en-US"/>
        </w:rPr>
      </w:pPr>
    </w:p>
    <w:p w14:paraId="4B8E370D" w14:textId="44E2F1B9" w:rsidR="00E6157B" w:rsidRPr="00326646" w:rsidRDefault="00712155"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Range High School</w:t>
      </w:r>
      <w:r w:rsidR="00E6157B" w:rsidRPr="00326646">
        <w:rPr>
          <w:rFonts w:asciiTheme="minorHAnsi" w:eastAsia="Calibri" w:hAnsiTheme="minorHAnsi" w:cstheme="minorHAnsi"/>
          <w:color w:val="FF0000"/>
          <w:sz w:val="22"/>
          <w:szCs w:val="22"/>
          <w:lang w:eastAsia="en-US"/>
        </w:rPr>
        <w:t xml:space="preserve"> </w:t>
      </w:r>
      <w:r w:rsidR="00E6157B" w:rsidRPr="00326646">
        <w:rPr>
          <w:rFonts w:asciiTheme="minorHAnsi" w:eastAsia="Calibri" w:hAnsiTheme="minorHAnsi" w:cstheme="minorHAnsi"/>
          <w:sz w:val="22"/>
          <w:szCs w:val="22"/>
          <w:lang w:eastAsia="en-US"/>
        </w:rPr>
        <w:t xml:space="preserve">recognises that any </w:t>
      </w:r>
      <w:r w:rsidR="006C0EBE" w:rsidRPr="00326646">
        <w:rPr>
          <w:rFonts w:asciiTheme="minorHAnsi" w:eastAsia="Calibri" w:hAnsiTheme="minorHAnsi" w:cstheme="minorHAnsi"/>
          <w:sz w:val="22"/>
          <w:szCs w:val="22"/>
          <w:lang w:eastAsia="en-US"/>
        </w:rPr>
        <w:t xml:space="preserve">child </w:t>
      </w:r>
      <w:r w:rsidR="00E6157B" w:rsidRPr="00326646">
        <w:rPr>
          <w:rFonts w:asciiTheme="minorHAnsi" w:eastAsia="Calibri" w:hAnsiTheme="minorHAnsi" w:cstheme="minorHAnsi"/>
          <w:sz w:val="22"/>
          <w:szCs w:val="22"/>
          <w:lang w:eastAsia="en-US"/>
        </w:rPr>
        <w:t>who self-harms or expresses thoughts about self-harm and/or suicide, must be taken seriously and appropriate help and intervention will be offered at the earliest point.  Any member of staff who is made aware that a</w:t>
      </w:r>
      <w:r w:rsidR="007127DB" w:rsidRPr="00326646">
        <w:rPr>
          <w:rFonts w:asciiTheme="minorHAnsi" w:eastAsia="Calibri" w:hAnsiTheme="minorHAnsi" w:cstheme="minorHAnsi"/>
          <w:sz w:val="22"/>
          <w:szCs w:val="22"/>
          <w:lang w:eastAsia="en-US"/>
        </w:rPr>
        <w:t xml:space="preserve"> child </w:t>
      </w:r>
      <w:r w:rsidR="00E6157B" w:rsidRPr="00326646">
        <w:rPr>
          <w:rFonts w:asciiTheme="minorHAnsi" w:eastAsia="Calibri" w:hAnsiTheme="minorHAnsi" w:cstheme="minorHAnsi"/>
          <w:sz w:val="22"/>
          <w:szCs w:val="22"/>
          <w:lang w:eastAsia="en-US"/>
        </w:rPr>
        <w:t xml:space="preserve">has self-harmed or is contemplating self-harm or suicide will record and report the matter to the DSL as soon as possible as with any other safeguarding concern. The DSL will contact </w:t>
      </w:r>
      <w:r w:rsidR="003B24C9" w:rsidRPr="00326646">
        <w:rPr>
          <w:rFonts w:asciiTheme="minorHAnsi" w:eastAsia="Calibri" w:hAnsiTheme="minorHAnsi" w:cstheme="minorHAnsi"/>
          <w:sz w:val="22"/>
          <w:szCs w:val="22"/>
          <w:lang w:eastAsia="en-US"/>
        </w:rPr>
        <w:t>t</w:t>
      </w:r>
      <w:r w:rsidR="00E6157B" w:rsidRPr="00326646">
        <w:rPr>
          <w:rFonts w:asciiTheme="minorHAnsi" w:eastAsia="Calibri" w:hAnsiTheme="minorHAnsi" w:cstheme="minorHAnsi"/>
          <w:sz w:val="22"/>
          <w:szCs w:val="22"/>
          <w:lang w:eastAsia="en-US"/>
        </w:rPr>
        <w:t xml:space="preserve">he relevant agency.  Where a child has suffered </w:t>
      </w:r>
      <w:r w:rsidR="007127DB" w:rsidRPr="00326646">
        <w:rPr>
          <w:rFonts w:asciiTheme="minorHAnsi" w:eastAsia="Calibri" w:hAnsiTheme="minorHAnsi" w:cstheme="minorHAnsi"/>
          <w:sz w:val="22"/>
          <w:szCs w:val="22"/>
          <w:lang w:eastAsia="en-US"/>
        </w:rPr>
        <w:t>harm or</w:t>
      </w:r>
      <w:r w:rsidR="00E6157B" w:rsidRPr="00326646">
        <w:rPr>
          <w:rFonts w:asciiTheme="minorHAnsi" w:eastAsia="Calibri" w:hAnsiTheme="minorHAnsi" w:cstheme="minorHAnsi"/>
          <w:sz w:val="22"/>
          <w:szCs w:val="22"/>
          <w:lang w:eastAsia="en-US"/>
        </w:rPr>
        <w:t xml:space="preserve"> is at risk from significant harm a referral will be made to </w:t>
      </w:r>
      <w:r w:rsidR="004E4B05">
        <w:rPr>
          <w:rFonts w:asciiTheme="minorHAnsi" w:eastAsia="Calibri" w:hAnsiTheme="minorHAnsi" w:cstheme="minorHAnsi"/>
          <w:sz w:val="22"/>
          <w:szCs w:val="22"/>
          <w:lang w:eastAsia="en-US"/>
        </w:rPr>
        <w:t>IFD</w:t>
      </w:r>
      <w:r w:rsidR="00E6157B" w:rsidRPr="00326646">
        <w:rPr>
          <w:rFonts w:asciiTheme="minorHAnsi" w:eastAsia="Calibri" w:hAnsiTheme="minorHAnsi" w:cstheme="minorHAnsi"/>
          <w:sz w:val="22"/>
          <w:szCs w:val="22"/>
          <w:lang w:eastAsia="en-US"/>
        </w:rPr>
        <w:t xml:space="preserve">. </w:t>
      </w:r>
    </w:p>
    <w:p w14:paraId="7A066864" w14:textId="77777777" w:rsidR="00DE3302" w:rsidRPr="00326646" w:rsidRDefault="00DE3302" w:rsidP="00EB4C23">
      <w:pPr>
        <w:rPr>
          <w:rFonts w:asciiTheme="minorHAnsi" w:eastAsia="Calibri" w:hAnsiTheme="minorHAnsi" w:cstheme="minorHAnsi"/>
          <w:sz w:val="22"/>
          <w:szCs w:val="22"/>
          <w:lang w:eastAsia="en-US"/>
        </w:rPr>
      </w:pPr>
    </w:p>
    <w:p w14:paraId="62DFAEB9" w14:textId="77777777" w:rsidR="00D82610" w:rsidRPr="00326646" w:rsidRDefault="002A6BF0" w:rsidP="00D82610">
      <w:pPr>
        <w:rPr>
          <w:rFonts w:asciiTheme="minorHAnsi" w:hAnsiTheme="minorHAnsi" w:cstheme="minorHAnsi"/>
          <w:color w:val="000000"/>
          <w:sz w:val="22"/>
          <w:szCs w:val="22"/>
        </w:rPr>
      </w:pPr>
      <w:r w:rsidRPr="00326646">
        <w:rPr>
          <w:rFonts w:asciiTheme="minorHAnsi" w:eastAsia="Calibri" w:hAnsiTheme="minorHAnsi" w:cstheme="minorHAnsi"/>
          <w:b/>
          <w:sz w:val="22"/>
          <w:szCs w:val="22"/>
          <w:lang w:eastAsia="en-US"/>
        </w:rPr>
        <w:t>12.22 Child</w:t>
      </w:r>
      <w:r w:rsidR="00D82610" w:rsidRPr="00326646">
        <w:rPr>
          <w:rFonts w:asciiTheme="minorHAnsi" w:hAnsiTheme="minorHAnsi" w:cstheme="minorHAnsi"/>
          <w:b/>
          <w:bCs/>
          <w:color w:val="000000"/>
          <w:sz w:val="22"/>
          <w:szCs w:val="22"/>
        </w:rPr>
        <w:t xml:space="preserve"> abduction and community safety incidents </w:t>
      </w:r>
    </w:p>
    <w:p w14:paraId="3A3EECB6" w14:textId="77777777" w:rsidR="00D82610" w:rsidRPr="00326646" w:rsidRDefault="00D82610" w:rsidP="00D82610">
      <w:pPr>
        <w:autoSpaceDE w:val="0"/>
        <w:autoSpaceDN w:val="0"/>
        <w:adjustRightInd w:val="0"/>
        <w:rPr>
          <w:rFonts w:asciiTheme="minorHAnsi" w:hAnsiTheme="minorHAnsi" w:cstheme="minorHAnsi"/>
          <w:color w:val="000000"/>
          <w:sz w:val="23"/>
          <w:szCs w:val="23"/>
        </w:rPr>
      </w:pPr>
    </w:p>
    <w:p w14:paraId="1B0BE57A" w14:textId="77777777" w:rsidR="00D82610" w:rsidRPr="00326646" w:rsidRDefault="00D82610" w:rsidP="002A6BF0">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26F2741" w14:textId="77777777" w:rsidR="00D82610" w:rsidRPr="00326646" w:rsidRDefault="00D82610" w:rsidP="002A6BF0">
      <w:pPr>
        <w:autoSpaceDE w:val="0"/>
        <w:autoSpaceDN w:val="0"/>
        <w:adjustRightInd w:val="0"/>
        <w:rPr>
          <w:rFonts w:asciiTheme="minorHAnsi" w:hAnsiTheme="minorHAnsi" w:cstheme="minorHAnsi"/>
          <w:color w:val="000000"/>
          <w:sz w:val="22"/>
          <w:szCs w:val="22"/>
        </w:rPr>
      </w:pPr>
    </w:p>
    <w:p w14:paraId="6D41A959" w14:textId="77777777" w:rsidR="00D82610" w:rsidRPr="00326646" w:rsidRDefault="00D82610" w:rsidP="002A6BF0">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Other community safety incidents in the vicinity of a school can raise concerns amongst children and parents, for example, people loitering nearby or unknown adults engaging children in conversation. </w:t>
      </w:r>
    </w:p>
    <w:p w14:paraId="0B0AB924" w14:textId="77777777" w:rsidR="00D82610" w:rsidRPr="00326646" w:rsidRDefault="00D82610" w:rsidP="002A6BF0">
      <w:pPr>
        <w:autoSpaceDE w:val="0"/>
        <w:autoSpaceDN w:val="0"/>
        <w:adjustRightInd w:val="0"/>
        <w:rPr>
          <w:rFonts w:asciiTheme="minorHAnsi" w:hAnsiTheme="minorHAnsi" w:cstheme="minorHAnsi"/>
          <w:color w:val="000000"/>
          <w:sz w:val="22"/>
          <w:szCs w:val="22"/>
        </w:rPr>
      </w:pPr>
    </w:p>
    <w:p w14:paraId="356D4CA8" w14:textId="77777777" w:rsidR="00D82610" w:rsidRPr="00326646" w:rsidRDefault="00D82610" w:rsidP="002A6BF0">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As children get older and are granted more independence (for example, as they start walking to school on their own) it is important they are given practical advice on how to keep themselves safe. Many schools provide outdoor-safety lessons run by teachers or by local police staff. </w:t>
      </w:r>
    </w:p>
    <w:p w14:paraId="3D2293CF" w14:textId="77777777" w:rsidR="00D82610" w:rsidRPr="00326646" w:rsidRDefault="00D82610" w:rsidP="002A6BF0">
      <w:pPr>
        <w:autoSpaceDE w:val="0"/>
        <w:autoSpaceDN w:val="0"/>
        <w:adjustRightInd w:val="0"/>
        <w:rPr>
          <w:rFonts w:asciiTheme="minorHAnsi" w:hAnsiTheme="minorHAnsi" w:cstheme="minorHAnsi"/>
          <w:color w:val="000000"/>
          <w:sz w:val="22"/>
          <w:szCs w:val="22"/>
        </w:rPr>
      </w:pPr>
    </w:p>
    <w:p w14:paraId="728D50AD" w14:textId="77777777" w:rsidR="00D82610" w:rsidRPr="00326646" w:rsidRDefault="00D82610" w:rsidP="002A6BF0">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Our school will deliver lessons </w:t>
      </w:r>
      <w:r w:rsidR="00C03AEF" w:rsidRPr="00326646">
        <w:rPr>
          <w:rFonts w:asciiTheme="minorHAnsi" w:hAnsiTheme="minorHAnsi" w:cstheme="minorHAnsi"/>
          <w:color w:val="000000"/>
          <w:sz w:val="22"/>
          <w:szCs w:val="22"/>
        </w:rPr>
        <w:t xml:space="preserve">that </w:t>
      </w:r>
      <w:r w:rsidRPr="00326646">
        <w:rPr>
          <w:rFonts w:asciiTheme="minorHAnsi" w:hAnsiTheme="minorHAnsi" w:cstheme="minorHAnsi"/>
          <w:color w:val="000000"/>
          <w:sz w:val="22"/>
          <w:szCs w:val="22"/>
        </w:rPr>
        <w:t xml:space="preserve">focus on building children’s confidence and abilities rather than simply warning them about all strangers. </w:t>
      </w:r>
      <w:r w:rsidR="002A6BF0" w:rsidRPr="00326646">
        <w:rPr>
          <w:rFonts w:asciiTheme="minorHAnsi" w:hAnsiTheme="minorHAnsi" w:cstheme="minorHAnsi"/>
          <w:color w:val="000000"/>
          <w:sz w:val="22"/>
          <w:szCs w:val="22"/>
        </w:rPr>
        <w:t xml:space="preserve">We will contact the nominated person in Sefton Council who deals with the community safety incidents. </w:t>
      </w:r>
    </w:p>
    <w:p w14:paraId="325CECF1" w14:textId="77777777" w:rsidR="00061F62" w:rsidRPr="00326646" w:rsidRDefault="00061F62" w:rsidP="00EB4C23">
      <w:pPr>
        <w:pStyle w:val="Default"/>
        <w:contextualSpacing/>
        <w:rPr>
          <w:rFonts w:asciiTheme="minorHAnsi" w:eastAsia="Calibri" w:hAnsiTheme="minorHAnsi" w:cstheme="minorHAnsi"/>
          <w:b/>
          <w:color w:val="00B050"/>
          <w:sz w:val="20"/>
          <w:szCs w:val="20"/>
          <w:lang w:eastAsia="en-US"/>
        </w:rPr>
      </w:pPr>
    </w:p>
    <w:p w14:paraId="31FAA933" w14:textId="77777777" w:rsidR="00007FD4" w:rsidRPr="00326646" w:rsidRDefault="00007FD4" w:rsidP="00061F62">
      <w:pPr>
        <w:numPr>
          <w:ilvl w:val="0"/>
          <w:numId w:val="20"/>
        </w:numPr>
        <w:autoSpaceDE w:val="0"/>
        <w:autoSpaceDN w:val="0"/>
        <w:adjustRightInd w:val="0"/>
        <w:spacing w:line="276" w:lineRule="auto"/>
        <w:ind w:left="567" w:hanging="567"/>
        <w:rPr>
          <w:rFonts w:asciiTheme="minorHAnsi" w:hAnsiTheme="minorHAnsi" w:cstheme="minorHAnsi"/>
          <w:b/>
          <w:color w:val="000000"/>
          <w:sz w:val="22"/>
          <w:szCs w:val="22"/>
        </w:rPr>
      </w:pPr>
      <w:bookmarkStart w:id="30" w:name="_Hlk80740672"/>
      <w:r w:rsidRPr="00326646">
        <w:rPr>
          <w:rFonts w:asciiTheme="minorHAnsi" w:hAnsiTheme="minorHAnsi" w:cstheme="minorHAnsi"/>
          <w:b/>
          <w:color w:val="000000"/>
          <w:sz w:val="22"/>
          <w:szCs w:val="22"/>
        </w:rPr>
        <w:t>W</w:t>
      </w:r>
      <w:r w:rsidR="00EF0E07" w:rsidRPr="00326646">
        <w:rPr>
          <w:rFonts w:asciiTheme="minorHAnsi" w:hAnsiTheme="minorHAnsi" w:cstheme="minorHAnsi"/>
          <w:b/>
          <w:color w:val="000000"/>
          <w:sz w:val="22"/>
          <w:szCs w:val="22"/>
        </w:rPr>
        <w:t xml:space="preserve">hat to do if staff are concerned about a </w:t>
      </w:r>
      <w:r w:rsidR="00B412DF" w:rsidRPr="00326646">
        <w:rPr>
          <w:rFonts w:asciiTheme="minorHAnsi" w:hAnsiTheme="minorHAnsi" w:cstheme="minorHAnsi"/>
          <w:b/>
          <w:color w:val="000000"/>
          <w:sz w:val="22"/>
          <w:szCs w:val="22"/>
        </w:rPr>
        <w:t>child’s</w:t>
      </w:r>
      <w:r w:rsidR="00EF0E07" w:rsidRPr="00326646">
        <w:rPr>
          <w:rFonts w:asciiTheme="minorHAnsi" w:hAnsiTheme="minorHAnsi" w:cstheme="minorHAnsi"/>
          <w:b/>
          <w:color w:val="000000"/>
          <w:sz w:val="22"/>
          <w:szCs w:val="22"/>
        </w:rPr>
        <w:t xml:space="preserve"> welfare </w:t>
      </w:r>
      <w:bookmarkEnd w:id="30"/>
      <w:r w:rsidRPr="00326646">
        <w:rPr>
          <w:rFonts w:asciiTheme="minorHAnsi" w:hAnsiTheme="minorHAnsi" w:cstheme="minorHAnsi"/>
          <w:b/>
          <w:color w:val="000000"/>
          <w:sz w:val="22"/>
          <w:szCs w:val="22"/>
        </w:rPr>
        <w:t xml:space="preserve"> </w:t>
      </w:r>
    </w:p>
    <w:p w14:paraId="7839E696" w14:textId="77777777" w:rsidR="00007FD4" w:rsidRPr="00326646" w:rsidRDefault="00007FD4" w:rsidP="00EB4C23">
      <w:pPr>
        <w:autoSpaceDE w:val="0"/>
        <w:autoSpaceDN w:val="0"/>
        <w:adjustRightInd w:val="0"/>
        <w:spacing w:line="276" w:lineRule="auto"/>
        <w:rPr>
          <w:rFonts w:asciiTheme="minorHAnsi" w:hAnsiTheme="minorHAnsi" w:cstheme="minorHAnsi"/>
          <w:b/>
          <w:color w:val="000000"/>
          <w:sz w:val="22"/>
          <w:szCs w:val="22"/>
        </w:rPr>
      </w:pPr>
    </w:p>
    <w:p w14:paraId="604FF942"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If staff members have concerns about a child, they should raise these with the DSL. This also includes situations of abuse which may involve staff members.  </w:t>
      </w:r>
    </w:p>
    <w:p w14:paraId="771A410D" w14:textId="77777777" w:rsidR="00007FD4" w:rsidRPr="00326646" w:rsidRDefault="00007FD4" w:rsidP="00EB4C23">
      <w:pPr>
        <w:rPr>
          <w:rFonts w:asciiTheme="minorHAnsi" w:hAnsiTheme="minorHAnsi" w:cstheme="minorHAnsi"/>
          <w:sz w:val="22"/>
          <w:szCs w:val="22"/>
        </w:rPr>
      </w:pPr>
    </w:p>
    <w:p w14:paraId="453E7507" w14:textId="77777777" w:rsidR="00007FD4" w:rsidRPr="00326646" w:rsidRDefault="00007FD4" w:rsidP="00EB4C23">
      <w:pPr>
        <w:rPr>
          <w:rFonts w:asciiTheme="minorHAnsi" w:hAnsiTheme="minorHAnsi" w:cstheme="minorHAnsi"/>
          <w:b/>
          <w:sz w:val="22"/>
          <w:szCs w:val="22"/>
        </w:rPr>
      </w:pPr>
      <w:r w:rsidRPr="00326646">
        <w:rPr>
          <w:rFonts w:asciiTheme="minorHAnsi" w:hAnsiTheme="minorHAnsi" w:cstheme="minorHAnsi"/>
          <w:sz w:val="22"/>
          <w:szCs w:val="22"/>
        </w:rPr>
        <w:t>All staff are required to report any concerns in writing. On occasions, a referral is justified by a single incident such as an injury or disclosure of abuse. More often however, concerns accumulate over a period of time and are evidenced by building up a picture of harm; it is crucial that staff record and pass on their concerns in accordance with these procedures to allow the DSL to build up a picture and access support for the child in question.</w:t>
      </w:r>
    </w:p>
    <w:p w14:paraId="081C5734" w14:textId="77777777" w:rsidR="00007FD4" w:rsidRPr="00326646" w:rsidRDefault="00007FD4" w:rsidP="00EB4C23">
      <w:pPr>
        <w:rPr>
          <w:rFonts w:asciiTheme="minorHAnsi" w:hAnsiTheme="minorHAnsi" w:cstheme="minorHAnsi"/>
          <w:sz w:val="22"/>
          <w:szCs w:val="22"/>
        </w:rPr>
      </w:pPr>
    </w:p>
    <w:p w14:paraId="424A0835"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The DSL will decide whether to make a referral to Sefton MASH, but it is important to note that where a staff member feels that their genuine concerns are not being addressed, they may refer their concerns to the Sefton MASH directly. Alternatively, the NSPCC have a whistleblowing advice line for professionals who have concerns over how child protection issues are being handled in either theirs or another organisation </w:t>
      </w:r>
      <w:hyperlink r:id="rId71" w:history="1">
        <w:r w:rsidRPr="00326646">
          <w:rPr>
            <w:rStyle w:val="Hyperlink"/>
            <w:rFonts w:asciiTheme="minorHAnsi" w:hAnsiTheme="minorHAnsi" w:cstheme="minorHAnsi"/>
            <w:b/>
            <w:color w:val="0070C0"/>
            <w:sz w:val="22"/>
            <w:szCs w:val="22"/>
          </w:rPr>
          <w:t>https://www.nspcc.org.uk/fighting-for-childhood/news-opinion/new-whistleblowing-advice-line-professionals/</w:t>
        </w:r>
      </w:hyperlink>
    </w:p>
    <w:p w14:paraId="2D29BA70" w14:textId="77777777" w:rsidR="00007FD4" w:rsidRPr="00326646" w:rsidRDefault="00007FD4" w:rsidP="00EB4C23">
      <w:pPr>
        <w:rPr>
          <w:rFonts w:asciiTheme="minorHAnsi" w:hAnsiTheme="minorHAnsi" w:cstheme="minorHAnsi"/>
          <w:sz w:val="22"/>
          <w:szCs w:val="22"/>
        </w:rPr>
      </w:pPr>
    </w:p>
    <w:p w14:paraId="34E224B8"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Where a child and family would benefit from co-ordinated support an Early Help Assessment needs to be undertaken.  These assessments should identify what help the child and family require and prevent needs escalating to a point where intervention would be needed via a statutory assessment.   The Early Help Assessment should be undertaken by a lead professional that identifies there are additional needs and support is required from outside agencies.  </w:t>
      </w:r>
    </w:p>
    <w:p w14:paraId="62A76C00" w14:textId="77777777" w:rsidR="009A115E" w:rsidRPr="00326646" w:rsidRDefault="009A115E" w:rsidP="00EB4C23">
      <w:pPr>
        <w:rPr>
          <w:rFonts w:asciiTheme="minorHAnsi" w:hAnsiTheme="minorHAnsi" w:cstheme="minorHAnsi"/>
          <w:sz w:val="22"/>
          <w:szCs w:val="22"/>
        </w:rPr>
      </w:pPr>
    </w:p>
    <w:p w14:paraId="4BE72EF1" w14:textId="21AC547C"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If, at any point, there is a risk of immediate serious harm to a child</w:t>
      </w:r>
      <w:r w:rsidR="003B24C9" w:rsidRPr="00326646">
        <w:rPr>
          <w:rFonts w:asciiTheme="minorHAnsi" w:hAnsiTheme="minorHAnsi" w:cstheme="minorHAnsi"/>
          <w:sz w:val="22"/>
          <w:szCs w:val="22"/>
        </w:rPr>
        <w:t>,</w:t>
      </w:r>
      <w:r w:rsidRPr="00326646">
        <w:rPr>
          <w:rFonts w:asciiTheme="minorHAnsi" w:hAnsiTheme="minorHAnsi" w:cstheme="minorHAnsi"/>
          <w:sz w:val="22"/>
          <w:szCs w:val="22"/>
        </w:rPr>
        <w:t xml:space="preserve"> a referral should be made to Sefton </w:t>
      </w:r>
      <w:r w:rsidR="004E4B05">
        <w:rPr>
          <w:rFonts w:asciiTheme="minorHAnsi" w:hAnsiTheme="minorHAnsi" w:cstheme="minorHAnsi"/>
          <w:sz w:val="22"/>
          <w:szCs w:val="22"/>
        </w:rPr>
        <w:t>IFD</w:t>
      </w:r>
      <w:r w:rsidRPr="00326646">
        <w:rPr>
          <w:rFonts w:asciiTheme="minorHAnsi" w:hAnsiTheme="minorHAnsi" w:cstheme="minorHAnsi"/>
          <w:sz w:val="22"/>
          <w:szCs w:val="22"/>
        </w:rPr>
        <w:t xml:space="preserve"> immediately. If the child’s situation does not appear to be improving, the staff member with concerns should press for re-consideration. Concerns should always lead to help for the child at some point. </w:t>
      </w:r>
    </w:p>
    <w:p w14:paraId="7F009F73" w14:textId="77777777" w:rsidR="00007FD4" w:rsidRPr="00326646" w:rsidRDefault="00007FD4" w:rsidP="00EB4C23">
      <w:pPr>
        <w:rPr>
          <w:rFonts w:asciiTheme="minorHAnsi" w:hAnsiTheme="minorHAnsi" w:cstheme="minorHAnsi"/>
          <w:sz w:val="22"/>
          <w:szCs w:val="22"/>
        </w:rPr>
      </w:pPr>
    </w:p>
    <w:p w14:paraId="55F1FF0E" w14:textId="4B38C38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It is important for children to receive the right help at the right time to address risks and prevent issues escalating</w:t>
      </w:r>
      <w:r w:rsidR="009A115E" w:rsidRPr="00326646">
        <w:rPr>
          <w:rFonts w:asciiTheme="minorHAnsi" w:hAnsiTheme="minorHAnsi" w:cstheme="minorHAnsi"/>
          <w:sz w:val="22"/>
          <w:szCs w:val="22"/>
        </w:rPr>
        <w:t>.</w:t>
      </w:r>
      <w:r w:rsidRPr="00326646">
        <w:rPr>
          <w:rFonts w:asciiTheme="minorHAnsi" w:hAnsiTheme="minorHAnsi" w:cstheme="minorHAnsi"/>
          <w:sz w:val="22"/>
          <w:szCs w:val="22"/>
        </w:rPr>
        <w:t xml:space="preserve"> Research and </w:t>
      </w:r>
      <w:r w:rsidR="00EB278F" w:rsidRPr="00326646">
        <w:rPr>
          <w:rFonts w:asciiTheme="minorHAnsi" w:hAnsiTheme="minorHAnsi" w:cstheme="minorHAnsi"/>
          <w:sz w:val="22"/>
          <w:szCs w:val="22"/>
        </w:rPr>
        <w:t>s</w:t>
      </w:r>
      <w:r w:rsidRPr="00326646">
        <w:rPr>
          <w:rFonts w:asciiTheme="minorHAnsi" w:hAnsiTheme="minorHAnsi" w:cstheme="minorHAnsi"/>
          <w:sz w:val="22"/>
          <w:szCs w:val="22"/>
        </w:rPr>
        <w:t xml:space="preserve">erious </w:t>
      </w:r>
      <w:r w:rsidR="00EB278F" w:rsidRPr="00326646">
        <w:rPr>
          <w:rFonts w:asciiTheme="minorHAnsi" w:hAnsiTheme="minorHAnsi" w:cstheme="minorHAnsi"/>
          <w:sz w:val="22"/>
          <w:szCs w:val="22"/>
        </w:rPr>
        <w:t>c</w:t>
      </w:r>
      <w:r w:rsidRPr="00326646">
        <w:rPr>
          <w:rFonts w:asciiTheme="minorHAnsi" w:hAnsiTheme="minorHAnsi" w:cstheme="minorHAnsi"/>
          <w:sz w:val="22"/>
          <w:szCs w:val="22"/>
        </w:rPr>
        <w:t xml:space="preserve">ase </w:t>
      </w:r>
      <w:r w:rsidR="00EB278F" w:rsidRPr="00326646">
        <w:rPr>
          <w:rFonts w:asciiTheme="minorHAnsi" w:hAnsiTheme="minorHAnsi" w:cstheme="minorHAnsi"/>
          <w:sz w:val="22"/>
          <w:szCs w:val="22"/>
        </w:rPr>
        <w:t>r</w:t>
      </w:r>
      <w:r w:rsidRPr="00326646">
        <w:rPr>
          <w:rFonts w:asciiTheme="minorHAnsi" w:hAnsiTheme="minorHAnsi" w:cstheme="minorHAnsi"/>
          <w:sz w:val="22"/>
          <w:szCs w:val="22"/>
        </w:rPr>
        <w:t>eviews</w:t>
      </w:r>
      <w:r w:rsidR="004E4B05">
        <w:rPr>
          <w:rFonts w:asciiTheme="minorHAnsi" w:hAnsiTheme="minorHAnsi" w:cstheme="minorHAnsi"/>
          <w:sz w:val="22"/>
          <w:szCs w:val="22"/>
        </w:rPr>
        <w:t xml:space="preserve"> /local childcare</w:t>
      </w:r>
      <w:r w:rsidR="00660FC7">
        <w:rPr>
          <w:rFonts w:asciiTheme="minorHAnsi" w:hAnsiTheme="minorHAnsi" w:cstheme="minorHAnsi"/>
          <w:sz w:val="22"/>
          <w:szCs w:val="22"/>
        </w:rPr>
        <w:t xml:space="preserve"> practice reviews</w:t>
      </w:r>
      <w:r w:rsidRPr="00326646">
        <w:rPr>
          <w:rFonts w:asciiTheme="minorHAnsi" w:hAnsiTheme="minorHAnsi" w:cstheme="minorHAnsi"/>
          <w:sz w:val="22"/>
          <w:szCs w:val="22"/>
        </w:rPr>
        <w:t xml:space="preserve">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w:t>
      </w:r>
      <w:r w:rsidR="00061F62" w:rsidRPr="00326646">
        <w:rPr>
          <w:rFonts w:asciiTheme="minorHAnsi" w:hAnsiTheme="minorHAnsi" w:cstheme="minorHAnsi"/>
          <w:sz w:val="22"/>
          <w:szCs w:val="22"/>
        </w:rPr>
        <w:t>acting</w:t>
      </w:r>
      <w:r w:rsidRPr="00326646">
        <w:rPr>
          <w:rFonts w:asciiTheme="minorHAnsi" w:hAnsiTheme="minorHAnsi" w:cstheme="minorHAnsi"/>
          <w:sz w:val="22"/>
          <w:szCs w:val="22"/>
        </w:rPr>
        <w:t xml:space="preserve">. </w:t>
      </w:r>
    </w:p>
    <w:p w14:paraId="3FD294BA" w14:textId="77777777" w:rsidR="00DE3302" w:rsidRPr="00326646" w:rsidRDefault="00DE3302" w:rsidP="00EB4C23">
      <w:pPr>
        <w:rPr>
          <w:rFonts w:asciiTheme="minorHAnsi" w:hAnsiTheme="minorHAnsi" w:cstheme="minorHAnsi"/>
          <w:sz w:val="22"/>
          <w:szCs w:val="22"/>
        </w:rPr>
      </w:pPr>
    </w:p>
    <w:p w14:paraId="0CA078D8" w14:textId="77777777" w:rsidR="00007FD4" w:rsidRPr="00326646" w:rsidRDefault="00B412DF" w:rsidP="00EB4C23">
      <w:pPr>
        <w:numPr>
          <w:ilvl w:val="0"/>
          <w:numId w:val="20"/>
        </w:numPr>
        <w:autoSpaceDE w:val="0"/>
        <w:autoSpaceDN w:val="0"/>
        <w:adjustRightInd w:val="0"/>
        <w:spacing w:line="276" w:lineRule="auto"/>
        <w:ind w:left="567" w:hanging="567"/>
        <w:rPr>
          <w:rFonts w:asciiTheme="minorHAnsi" w:hAnsiTheme="minorHAnsi" w:cstheme="minorHAnsi"/>
          <w:b/>
          <w:color w:val="000000"/>
          <w:sz w:val="22"/>
          <w:szCs w:val="22"/>
        </w:rPr>
      </w:pPr>
      <w:bookmarkStart w:id="31" w:name="_Hlk80740921"/>
      <w:r w:rsidRPr="00326646">
        <w:rPr>
          <w:rFonts w:asciiTheme="minorHAnsi" w:hAnsiTheme="minorHAnsi" w:cstheme="minorHAnsi"/>
          <w:b/>
          <w:color w:val="000000"/>
          <w:sz w:val="22"/>
          <w:szCs w:val="22"/>
        </w:rPr>
        <w:t>Dealing with disclosures/Listening to children</w:t>
      </w:r>
      <w:r w:rsidR="008A6609" w:rsidRPr="00326646">
        <w:rPr>
          <w:rFonts w:asciiTheme="minorHAnsi" w:hAnsiTheme="minorHAnsi" w:cstheme="minorHAnsi"/>
          <w:b/>
          <w:color w:val="000000"/>
          <w:sz w:val="22"/>
          <w:szCs w:val="22"/>
        </w:rPr>
        <w:t xml:space="preserve">/Notifying parents </w:t>
      </w:r>
    </w:p>
    <w:bookmarkEnd w:id="31"/>
    <w:p w14:paraId="03489EB6" w14:textId="77777777" w:rsidR="00007FD4" w:rsidRPr="00326646" w:rsidRDefault="00007FD4" w:rsidP="00EB4C23">
      <w:pPr>
        <w:autoSpaceDE w:val="0"/>
        <w:autoSpaceDN w:val="0"/>
        <w:adjustRightInd w:val="0"/>
        <w:spacing w:line="276" w:lineRule="auto"/>
        <w:rPr>
          <w:rFonts w:asciiTheme="minorHAnsi" w:hAnsiTheme="minorHAnsi" w:cstheme="minorHAnsi"/>
          <w:b/>
          <w:color w:val="000000"/>
          <w:sz w:val="22"/>
          <w:szCs w:val="22"/>
        </w:rPr>
      </w:pPr>
    </w:p>
    <w:p w14:paraId="13FD4DFD"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The way in which a member of staff talks to a child who discloses abuse could </w:t>
      </w:r>
      <w:r w:rsidR="00061F62" w:rsidRPr="00326646">
        <w:rPr>
          <w:rFonts w:asciiTheme="minorHAnsi" w:hAnsiTheme="minorHAnsi" w:cstheme="minorHAnsi"/>
          <w:sz w:val="22"/>
          <w:szCs w:val="22"/>
        </w:rPr>
        <w:t>influence</w:t>
      </w:r>
      <w:r w:rsidRPr="00326646">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day of the week, date, time and place of the disclosure.  A body map needs to be used when appropriate.  All records must be locked in a secure place.</w:t>
      </w:r>
    </w:p>
    <w:p w14:paraId="77A59A48" w14:textId="77777777" w:rsidR="00007FD4" w:rsidRPr="00326646" w:rsidRDefault="00007FD4" w:rsidP="00EB4C23">
      <w:pPr>
        <w:rPr>
          <w:rFonts w:asciiTheme="minorHAnsi" w:hAnsiTheme="minorHAnsi" w:cstheme="minorHAnsi"/>
          <w:sz w:val="22"/>
          <w:szCs w:val="22"/>
        </w:rPr>
      </w:pPr>
    </w:p>
    <w:p w14:paraId="271CB5EB" w14:textId="09697973"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Inform the Designated Safeguarding Lead (DSL), who will evaluate the assessment and concern record Initial contact will be made with</w:t>
      </w:r>
      <w:r w:rsidR="00660FC7">
        <w:rPr>
          <w:rFonts w:asciiTheme="minorHAnsi" w:hAnsiTheme="minorHAnsi" w:cstheme="minorHAnsi"/>
          <w:sz w:val="22"/>
          <w:szCs w:val="22"/>
        </w:rPr>
        <w:t xml:space="preserve"> the</w:t>
      </w:r>
      <w:r w:rsidRPr="00326646">
        <w:rPr>
          <w:rFonts w:asciiTheme="minorHAnsi" w:hAnsiTheme="minorHAnsi" w:cstheme="minorHAnsi"/>
          <w:sz w:val="22"/>
          <w:szCs w:val="22"/>
        </w:rPr>
        <w:t xml:space="preserve"> </w:t>
      </w:r>
      <w:r w:rsidR="00660FC7">
        <w:rPr>
          <w:rFonts w:asciiTheme="minorHAnsi" w:hAnsiTheme="minorHAnsi" w:cstheme="minorHAnsi"/>
          <w:sz w:val="22"/>
          <w:szCs w:val="22"/>
        </w:rPr>
        <w:t>IFD</w:t>
      </w:r>
      <w:r w:rsidRPr="00326646">
        <w:rPr>
          <w:rFonts w:asciiTheme="minorHAnsi" w:hAnsiTheme="minorHAnsi" w:cstheme="minorHAnsi"/>
          <w:sz w:val="22"/>
          <w:szCs w:val="22"/>
        </w:rPr>
        <w:t xml:space="preserve"> where necessary. The DSL can have a consultation with the</w:t>
      </w:r>
      <w:r w:rsidR="00660FC7">
        <w:rPr>
          <w:rFonts w:asciiTheme="minorHAnsi" w:hAnsiTheme="minorHAnsi" w:cstheme="minorHAnsi"/>
          <w:sz w:val="22"/>
          <w:szCs w:val="22"/>
        </w:rPr>
        <w:t xml:space="preserve"> IFD</w:t>
      </w:r>
      <w:r w:rsidRPr="00326646">
        <w:rPr>
          <w:rFonts w:asciiTheme="minorHAnsi" w:hAnsiTheme="minorHAnsi" w:cstheme="minorHAnsi"/>
          <w:sz w:val="22"/>
          <w:szCs w:val="22"/>
        </w:rPr>
        <w:t xml:space="preserve"> social worker to outline their concerns and the </w:t>
      </w:r>
      <w:r w:rsidR="00660FC7">
        <w:rPr>
          <w:rFonts w:asciiTheme="minorHAnsi" w:hAnsiTheme="minorHAnsi" w:cstheme="minorHAnsi"/>
          <w:sz w:val="22"/>
          <w:szCs w:val="22"/>
        </w:rPr>
        <w:t>IFD</w:t>
      </w:r>
      <w:r w:rsidRPr="00326646">
        <w:rPr>
          <w:rFonts w:asciiTheme="minorHAnsi" w:hAnsiTheme="minorHAnsi" w:cstheme="minorHAnsi"/>
          <w:sz w:val="22"/>
          <w:szCs w:val="22"/>
        </w:rPr>
        <w:t xml:space="preserve"> will give advice.  If it is the case that a referral must be made the DSL will complete the on-line </w:t>
      </w:r>
      <w:r w:rsidR="00C54789" w:rsidRPr="00326646">
        <w:rPr>
          <w:rFonts w:asciiTheme="minorHAnsi" w:hAnsiTheme="minorHAnsi" w:cstheme="minorHAnsi"/>
          <w:sz w:val="22"/>
          <w:szCs w:val="22"/>
        </w:rPr>
        <w:t>f</w:t>
      </w:r>
      <w:r w:rsidRPr="00326646">
        <w:rPr>
          <w:rFonts w:asciiTheme="minorHAnsi" w:hAnsiTheme="minorHAnsi" w:cstheme="minorHAnsi"/>
          <w:sz w:val="22"/>
          <w:szCs w:val="22"/>
        </w:rPr>
        <w:t xml:space="preserve">orm. </w:t>
      </w:r>
    </w:p>
    <w:p w14:paraId="137BB24B" w14:textId="77777777" w:rsidR="00007FD4" w:rsidRPr="00326646" w:rsidRDefault="00007FD4" w:rsidP="00EB4C23">
      <w:pPr>
        <w:rPr>
          <w:rFonts w:asciiTheme="minorHAnsi" w:hAnsiTheme="minorHAnsi" w:cstheme="minorHAnsi"/>
          <w:sz w:val="22"/>
          <w:szCs w:val="22"/>
        </w:rPr>
      </w:pPr>
    </w:p>
    <w:p w14:paraId="0B73AA63"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If a referral needs to be made, or consultation with any other agency is deemed necessary then we recognise that it is good practice to inform parents and child of actions to be taken</w:t>
      </w:r>
      <w:r w:rsidR="00555875" w:rsidRPr="00326646">
        <w:rPr>
          <w:rFonts w:asciiTheme="minorHAnsi" w:hAnsiTheme="minorHAnsi" w:cstheme="minorHAnsi"/>
          <w:sz w:val="22"/>
          <w:szCs w:val="22"/>
        </w:rPr>
        <w:t>,</w:t>
      </w:r>
      <w:r w:rsidRPr="00326646">
        <w:rPr>
          <w:rFonts w:asciiTheme="minorHAnsi" w:hAnsiTheme="minorHAnsi" w:cstheme="minorHAnsi"/>
          <w:sz w:val="22"/>
          <w:szCs w:val="22"/>
        </w:rPr>
        <w:t xml:space="preserve"> unless this puts the child at further risk of harm.</w:t>
      </w:r>
    </w:p>
    <w:p w14:paraId="6F5C41D9" w14:textId="69E9F444" w:rsidR="00007FD4" w:rsidRPr="00326646" w:rsidRDefault="00660FC7" w:rsidP="00EB4C23">
      <w:pPr>
        <w:rPr>
          <w:rFonts w:asciiTheme="minorHAnsi" w:hAnsiTheme="minorHAnsi" w:cstheme="minorHAnsi"/>
          <w:b/>
          <w:sz w:val="22"/>
          <w:szCs w:val="22"/>
        </w:rPr>
      </w:pPr>
      <w:r w:rsidRPr="00A172DD">
        <w:rPr>
          <w:rFonts w:asciiTheme="minorHAnsi" w:hAnsiTheme="minorHAnsi" w:cstheme="minorHAnsi"/>
          <w:b/>
          <w:sz w:val="22"/>
          <w:szCs w:val="22"/>
        </w:rPr>
        <w:t>Sefton Integrated Front Door</w:t>
      </w:r>
      <w:r w:rsidR="00007FD4" w:rsidRPr="00A172DD">
        <w:rPr>
          <w:rFonts w:asciiTheme="minorHAnsi" w:hAnsiTheme="minorHAnsi" w:cstheme="minorHAnsi"/>
          <w:b/>
          <w:sz w:val="22"/>
          <w:szCs w:val="22"/>
        </w:rPr>
        <w:t xml:space="preserve"> Tel: </w:t>
      </w:r>
      <w:r w:rsidR="00007FD4" w:rsidRPr="00A172DD">
        <w:rPr>
          <w:rFonts w:asciiTheme="minorHAnsi" w:eastAsia="Calibri" w:hAnsiTheme="minorHAnsi" w:cstheme="minorHAnsi"/>
          <w:b/>
          <w:sz w:val="22"/>
          <w:szCs w:val="22"/>
          <w:lang w:eastAsia="en-US"/>
        </w:rPr>
        <w:t>0151 934 4013/4481</w:t>
      </w:r>
    </w:p>
    <w:p w14:paraId="41571047" w14:textId="77777777" w:rsidR="00007FD4" w:rsidRPr="00326646" w:rsidRDefault="00007FD4" w:rsidP="00EB4C23">
      <w:pPr>
        <w:rPr>
          <w:rFonts w:asciiTheme="minorHAnsi" w:hAnsiTheme="minorHAnsi" w:cstheme="minorHAnsi"/>
          <w:sz w:val="22"/>
          <w:szCs w:val="22"/>
        </w:rPr>
      </w:pPr>
    </w:p>
    <w:p w14:paraId="441843BE"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Staff must be aware that: </w:t>
      </w:r>
    </w:p>
    <w:p w14:paraId="71EBA297" w14:textId="77777777" w:rsidR="00007FD4" w:rsidRPr="00326646" w:rsidRDefault="00007FD4" w:rsidP="00EB4C23">
      <w:pPr>
        <w:rPr>
          <w:rFonts w:asciiTheme="minorHAnsi" w:hAnsiTheme="minorHAnsi" w:cstheme="minorHAnsi"/>
          <w:sz w:val="22"/>
          <w:szCs w:val="22"/>
        </w:rPr>
      </w:pPr>
    </w:p>
    <w:p w14:paraId="77C98180" w14:textId="77777777" w:rsidR="00007FD4" w:rsidRPr="00326646" w:rsidRDefault="00C54789" w:rsidP="00EB4C23">
      <w:pPr>
        <w:numPr>
          <w:ilvl w:val="0"/>
          <w:numId w:val="41"/>
        </w:numPr>
        <w:ind w:left="567" w:hanging="567"/>
        <w:rPr>
          <w:rFonts w:asciiTheme="minorHAnsi" w:hAnsiTheme="minorHAnsi" w:cstheme="minorHAnsi"/>
          <w:sz w:val="22"/>
          <w:szCs w:val="22"/>
        </w:rPr>
      </w:pPr>
      <w:r w:rsidRPr="00326646">
        <w:rPr>
          <w:rFonts w:asciiTheme="minorHAnsi" w:hAnsiTheme="minorHAnsi" w:cstheme="minorHAnsi"/>
          <w:sz w:val="22"/>
          <w:szCs w:val="22"/>
        </w:rPr>
        <w:t>It</w:t>
      </w:r>
      <w:r w:rsidR="00007FD4" w:rsidRPr="00326646">
        <w:rPr>
          <w:rFonts w:asciiTheme="minorHAnsi" w:hAnsiTheme="minorHAnsi" w:cstheme="minorHAnsi"/>
          <w:sz w:val="22"/>
          <w:szCs w:val="22"/>
        </w:rPr>
        <w:t xml:space="preserve"> is not the responsibility of teachers, other staff or volunteers to investigate suspected cases of abuse </w:t>
      </w:r>
    </w:p>
    <w:p w14:paraId="0879F514" w14:textId="3FE717CE" w:rsidR="00007FD4" w:rsidRPr="00A172DD" w:rsidRDefault="00C54789" w:rsidP="00EB4C23">
      <w:pPr>
        <w:numPr>
          <w:ilvl w:val="0"/>
          <w:numId w:val="41"/>
        </w:numPr>
        <w:ind w:left="567" w:hanging="567"/>
        <w:rPr>
          <w:rFonts w:asciiTheme="minorHAnsi" w:hAnsiTheme="minorHAnsi" w:cstheme="minorHAnsi"/>
          <w:sz w:val="22"/>
          <w:szCs w:val="22"/>
        </w:rPr>
      </w:pPr>
      <w:r w:rsidRPr="00A172DD">
        <w:rPr>
          <w:rFonts w:asciiTheme="minorHAnsi" w:hAnsiTheme="minorHAnsi" w:cstheme="minorHAnsi"/>
          <w:sz w:val="22"/>
          <w:szCs w:val="22"/>
        </w:rPr>
        <w:t>Th</w:t>
      </w:r>
      <w:r w:rsidR="00007FD4" w:rsidRPr="00A172DD">
        <w:rPr>
          <w:rFonts w:asciiTheme="minorHAnsi" w:hAnsiTheme="minorHAnsi" w:cstheme="minorHAnsi"/>
          <w:sz w:val="22"/>
          <w:szCs w:val="22"/>
        </w:rPr>
        <w:t xml:space="preserve">ey should not take any action beyond that agreed in the procedures established by the school and Sefton </w:t>
      </w:r>
      <w:r w:rsidR="00660FC7" w:rsidRPr="00A172DD">
        <w:rPr>
          <w:rFonts w:asciiTheme="minorHAnsi" w:hAnsiTheme="minorHAnsi" w:cstheme="minorHAnsi"/>
          <w:sz w:val="22"/>
          <w:szCs w:val="22"/>
        </w:rPr>
        <w:t>Safeguarding Children’s Partnership (SSCP)</w:t>
      </w:r>
    </w:p>
    <w:p w14:paraId="49BBB132" w14:textId="77777777" w:rsidR="00007FD4" w:rsidRPr="00326646" w:rsidRDefault="00C54789" w:rsidP="00EB4C23">
      <w:pPr>
        <w:numPr>
          <w:ilvl w:val="0"/>
          <w:numId w:val="41"/>
        </w:numPr>
        <w:ind w:left="567" w:hanging="567"/>
        <w:rPr>
          <w:rFonts w:asciiTheme="minorHAnsi" w:hAnsiTheme="minorHAnsi" w:cstheme="minorHAnsi"/>
          <w:sz w:val="22"/>
          <w:szCs w:val="22"/>
        </w:rPr>
      </w:pPr>
      <w:r w:rsidRPr="00326646">
        <w:rPr>
          <w:rFonts w:asciiTheme="minorHAnsi" w:hAnsiTheme="minorHAnsi" w:cstheme="minorHAnsi"/>
          <w:sz w:val="22"/>
          <w:szCs w:val="22"/>
        </w:rPr>
        <w:t>T</w:t>
      </w:r>
      <w:r w:rsidR="00007FD4" w:rsidRPr="00326646">
        <w:rPr>
          <w:rFonts w:asciiTheme="minorHAnsi" w:hAnsiTheme="minorHAnsi" w:cstheme="minorHAnsi"/>
          <w:sz w:val="22"/>
          <w:szCs w:val="22"/>
        </w:rPr>
        <w:t>hey cannot promise a child complete confidentiality - instead they must explain that they may need to pass information to other professionals to help keep the child or other children safe</w:t>
      </w:r>
    </w:p>
    <w:p w14:paraId="40899618" w14:textId="77777777" w:rsidR="00007FD4" w:rsidRPr="00326646" w:rsidRDefault="00007FD4" w:rsidP="00EB4C23">
      <w:pPr>
        <w:rPr>
          <w:rFonts w:asciiTheme="minorHAnsi" w:hAnsiTheme="minorHAnsi" w:cstheme="minorHAnsi"/>
          <w:sz w:val="22"/>
          <w:szCs w:val="22"/>
        </w:rPr>
      </w:pPr>
    </w:p>
    <w:p w14:paraId="794FE2C5" w14:textId="77777777" w:rsidR="00007FD4" w:rsidRPr="00326646" w:rsidRDefault="00007FD4" w:rsidP="00EB4C23">
      <w:pPr>
        <w:pStyle w:val="Heading2"/>
        <w:rPr>
          <w:rFonts w:asciiTheme="minorHAnsi" w:hAnsiTheme="minorHAnsi" w:cstheme="minorHAnsi"/>
          <w:sz w:val="22"/>
          <w:szCs w:val="22"/>
        </w:rPr>
      </w:pPr>
      <w:bookmarkStart w:id="32" w:name="_Toc524597899"/>
      <w:r w:rsidRPr="00326646">
        <w:rPr>
          <w:rFonts w:asciiTheme="minorHAnsi" w:hAnsiTheme="minorHAnsi" w:cstheme="minorHAnsi"/>
          <w:sz w:val="22"/>
          <w:szCs w:val="22"/>
        </w:rPr>
        <w:t>Listening to Children</w:t>
      </w:r>
      <w:bookmarkEnd w:id="32"/>
      <w:r w:rsidRPr="00326646">
        <w:rPr>
          <w:rFonts w:asciiTheme="minorHAnsi" w:hAnsiTheme="minorHAnsi" w:cstheme="minorHAnsi"/>
          <w:sz w:val="22"/>
          <w:szCs w:val="22"/>
        </w:rPr>
        <w:t xml:space="preserve"> </w:t>
      </w:r>
    </w:p>
    <w:p w14:paraId="08BB876C"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14:paraId="1D46E46C" w14:textId="77777777" w:rsidR="00007FD4" w:rsidRPr="00326646" w:rsidRDefault="00007FD4" w:rsidP="00EB4C23">
      <w:pPr>
        <w:rPr>
          <w:rFonts w:asciiTheme="minorHAnsi" w:hAnsiTheme="minorHAnsi" w:cstheme="minorHAnsi"/>
          <w:sz w:val="22"/>
          <w:szCs w:val="22"/>
        </w:rPr>
      </w:pPr>
    </w:p>
    <w:p w14:paraId="43B5C0D3"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Any member of staff or volunteer in our school who is approached by a child wanting to talk will listen positively and reassure the child. They will record the discussion with the pupil as soon as possible and </w:t>
      </w:r>
      <w:r w:rsidR="00061F62" w:rsidRPr="00326646">
        <w:rPr>
          <w:rFonts w:asciiTheme="minorHAnsi" w:hAnsiTheme="minorHAnsi" w:cstheme="minorHAnsi"/>
          <w:sz w:val="22"/>
          <w:szCs w:val="22"/>
        </w:rPr>
        <w:t>act</w:t>
      </w:r>
      <w:r w:rsidRPr="00326646">
        <w:rPr>
          <w:rFonts w:asciiTheme="minorHAnsi" w:hAnsiTheme="minorHAnsi" w:cstheme="minorHAnsi"/>
          <w:sz w:val="22"/>
          <w:szCs w:val="22"/>
        </w:rPr>
        <w:t xml:space="preserve"> in accordance with the school's child protection procedures.</w:t>
      </w:r>
    </w:p>
    <w:p w14:paraId="2EB34455" w14:textId="77777777" w:rsidR="00007FD4" w:rsidRPr="00326646" w:rsidRDefault="00007FD4" w:rsidP="00EB4C23">
      <w:pPr>
        <w:rPr>
          <w:rFonts w:asciiTheme="minorHAnsi" w:hAnsiTheme="minorHAnsi" w:cstheme="minorHAnsi"/>
          <w:sz w:val="22"/>
          <w:szCs w:val="22"/>
        </w:rPr>
      </w:pPr>
    </w:p>
    <w:p w14:paraId="2E513703"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If a child chooses to disclose, the member of staff or other adult in the school </w:t>
      </w:r>
      <w:r w:rsidRPr="00326646">
        <w:rPr>
          <w:rFonts w:asciiTheme="minorHAnsi" w:hAnsiTheme="minorHAnsi" w:cstheme="minorHAnsi"/>
          <w:bCs/>
          <w:sz w:val="22"/>
          <w:szCs w:val="22"/>
        </w:rPr>
        <w:t>will</w:t>
      </w:r>
      <w:r w:rsidRPr="00326646">
        <w:rPr>
          <w:rFonts w:asciiTheme="minorHAnsi" w:hAnsiTheme="minorHAnsi" w:cstheme="minorHAnsi"/>
          <w:sz w:val="22"/>
          <w:szCs w:val="22"/>
        </w:rPr>
        <w:t xml:space="preserve">: </w:t>
      </w:r>
    </w:p>
    <w:p w14:paraId="7CB84886" w14:textId="77777777" w:rsidR="00007FD4" w:rsidRPr="00326646" w:rsidRDefault="00007FD4" w:rsidP="00EB4C23">
      <w:pPr>
        <w:rPr>
          <w:rFonts w:asciiTheme="minorHAnsi" w:hAnsiTheme="minorHAnsi" w:cstheme="minorHAnsi"/>
          <w:sz w:val="22"/>
          <w:szCs w:val="22"/>
        </w:rPr>
      </w:pPr>
    </w:p>
    <w:p w14:paraId="44C34619" w14:textId="77777777" w:rsidR="00007FD4" w:rsidRPr="00326646" w:rsidRDefault="00C54789" w:rsidP="00EB4C23">
      <w:pPr>
        <w:numPr>
          <w:ilvl w:val="0"/>
          <w:numId w:val="42"/>
        </w:numPr>
        <w:ind w:left="567" w:hanging="567"/>
        <w:rPr>
          <w:rFonts w:asciiTheme="minorHAnsi" w:hAnsiTheme="minorHAnsi" w:cstheme="minorHAnsi"/>
          <w:sz w:val="22"/>
          <w:szCs w:val="22"/>
        </w:rPr>
      </w:pPr>
      <w:r w:rsidRPr="00326646">
        <w:rPr>
          <w:rFonts w:asciiTheme="minorHAnsi" w:hAnsiTheme="minorHAnsi" w:cstheme="minorHAnsi"/>
          <w:sz w:val="22"/>
          <w:szCs w:val="22"/>
        </w:rPr>
        <w:t>B</w:t>
      </w:r>
      <w:r w:rsidR="00007FD4" w:rsidRPr="00326646">
        <w:rPr>
          <w:rFonts w:asciiTheme="minorHAnsi" w:hAnsiTheme="minorHAnsi" w:cstheme="minorHAnsi"/>
          <w:sz w:val="22"/>
          <w:szCs w:val="22"/>
        </w:rPr>
        <w:t xml:space="preserve">e accessible and receptive </w:t>
      </w:r>
    </w:p>
    <w:p w14:paraId="12650C05" w14:textId="77777777" w:rsidR="00007FD4" w:rsidRPr="00326646" w:rsidRDefault="00C54789" w:rsidP="00EB4C23">
      <w:pPr>
        <w:numPr>
          <w:ilvl w:val="0"/>
          <w:numId w:val="42"/>
        </w:numPr>
        <w:ind w:left="567" w:hanging="567"/>
        <w:rPr>
          <w:rFonts w:asciiTheme="minorHAnsi" w:hAnsiTheme="minorHAnsi" w:cstheme="minorHAnsi"/>
          <w:sz w:val="22"/>
          <w:szCs w:val="22"/>
        </w:rPr>
      </w:pPr>
      <w:r w:rsidRPr="00326646">
        <w:rPr>
          <w:rFonts w:asciiTheme="minorHAnsi" w:hAnsiTheme="minorHAnsi" w:cstheme="minorHAnsi"/>
          <w:sz w:val="22"/>
          <w:szCs w:val="22"/>
        </w:rPr>
        <w:t>S</w:t>
      </w:r>
      <w:r w:rsidR="00007FD4" w:rsidRPr="00326646">
        <w:rPr>
          <w:rFonts w:asciiTheme="minorHAnsi" w:hAnsiTheme="minorHAnsi" w:cstheme="minorHAnsi"/>
          <w:sz w:val="22"/>
          <w:szCs w:val="22"/>
        </w:rPr>
        <w:t xml:space="preserve">tay calm listen carefully at the child’s pace </w:t>
      </w:r>
    </w:p>
    <w:p w14:paraId="498AD49D" w14:textId="77777777" w:rsidR="00007FD4" w:rsidRPr="00326646" w:rsidRDefault="00C54789" w:rsidP="00EB4C23">
      <w:pPr>
        <w:numPr>
          <w:ilvl w:val="0"/>
          <w:numId w:val="42"/>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007FD4" w:rsidRPr="00326646">
        <w:rPr>
          <w:rFonts w:asciiTheme="minorHAnsi" w:hAnsiTheme="minorHAnsi" w:cstheme="minorHAnsi"/>
          <w:sz w:val="22"/>
          <w:szCs w:val="22"/>
        </w:rPr>
        <w:t>ccept what is said - take what is said seriously</w:t>
      </w:r>
    </w:p>
    <w:p w14:paraId="6E0B58BC" w14:textId="77777777" w:rsidR="00007FD4" w:rsidRPr="00326646" w:rsidRDefault="00C54789" w:rsidP="00EB4C23">
      <w:pPr>
        <w:numPr>
          <w:ilvl w:val="0"/>
          <w:numId w:val="42"/>
        </w:numPr>
        <w:ind w:left="567" w:hanging="567"/>
        <w:rPr>
          <w:rFonts w:asciiTheme="minorHAnsi" w:hAnsiTheme="minorHAnsi" w:cstheme="minorHAnsi"/>
          <w:sz w:val="22"/>
          <w:szCs w:val="22"/>
        </w:rPr>
      </w:pPr>
      <w:r w:rsidRPr="00326646">
        <w:rPr>
          <w:rFonts w:asciiTheme="minorHAnsi" w:hAnsiTheme="minorHAnsi" w:cstheme="minorHAnsi"/>
          <w:sz w:val="22"/>
          <w:szCs w:val="22"/>
        </w:rPr>
        <w:t>R</w:t>
      </w:r>
      <w:r w:rsidR="00007FD4" w:rsidRPr="00326646">
        <w:rPr>
          <w:rFonts w:asciiTheme="minorHAnsi" w:hAnsiTheme="minorHAnsi" w:cstheme="minorHAnsi"/>
          <w:sz w:val="22"/>
          <w:szCs w:val="22"/>
        </w:rPr>
        <w:t xml:space="preserve">eassure the child that they are right to tell </w:t>
      </w:r>
    </w:p>
    <w:p w14:paraId="44580BFF" w14:textId="77777777" w:rsidR="00007FD4" w:rsidRPr="00326646" w:rsidRDefault="00C54789" w:rsidP="00EB4C23">
      <w:pPr>
        <w:numPr>
          <w:ilvl w:val="0"/>
          <w:numId w:val="42"/>
        </w:numPr>
        <w:ind w:left="567" w:hanging="567"/>
        <w:rPr>
          <w:rFonts w:asciiTheme="minorHAnsi" w:hAnsiTheme="minorHAnsi" w:cstheme="minorHAnsi"/>
          <w:sz w:val="22"/>
          <w:szCs w:val="22"/>
        </w:rPr>
      </w:pPr>
      <w:r w:rsidRPr="00326646">
        <w:rPr>
          <w:rFonts w:asciiTheme="minorHAnsi" w:hAnsiTheme="minorHAnsi" w:cstheme="minorHAnsi"/>
          <w:sz w:val="22"/>
          <w:szCs w:val="22"/>
        </w:rPr>
        <w:t>T</w:t>
      </w:r>
      <w:r w:rsidR="00007FD4" w:rsidRPr="00326646">
        <w:rPr>
          <w:rFonts w:asciiTheme="minorHAnsi" w:hAnsiTheme="minorHAnsi" w:cstheme="minorHAnsi"/>
          <w:sz w:val="22"/>
          <w:szCs w:val="22"/>
        </w:rPr>
        <w:t>ell the child that this information must be passed on</w:t>
      </w:r>
    </w:p>
    <w:p w14:paraId="00D11E77" w14:textId="77777777" w:rsidR="00007FD4" w:rsidRPr="00326646" w:rsidRDefault="00C54789" w:rsidP="00EB4C23">
      <w:pPr>
        <w:numPr>
          <w:ilvl w:val="0"/>
          <w:numId w:val="42"/>
        </w:numPr>
        <w:ind w:left="567" w:hanging="567"/>
        <w:rPr>
          <w:rFonts w:asciiTheme="minorHAnsi" w:hAnsiTheme="minorHAnsi" w:cstheme="minorHAnsi"/>
          <w:sz w:val="22"/>
          <w:szCs w:val="22"/>
        </w:rPr>
      </w:pPr>
      <w:r w:rsidRPr="00326646">
        <w:rPr>
          <w:rFonts w:asciiTheme="minorHAnsi" w:hAnsiTheme="minorHAnsi" w:cstheme="minorHAnsi"/>
          <w:sz w:val="22"/>
          <w:szCs w:val="22"/>
        </w:rPr>
        <w:t>M</w:t>
      </w:r>
      <w:r w:rsidR="00007FD4" w:rsidRPr="00326646">
        <w:rPr>
          <w:rFonts w:asciiTheme="minorHAnsi" w:hAnsiTheme="minorHAnsi" w:cstheme="minorHAnsi"/>
          <w:sz w:val="22"/>
          <w:szCs w:val="22"/>
        </w:rPr>
        <w:t>ake a written record, which should be signed and include the time, day, date, and your position in school</w:t>
      </w:r>
    </w:p>
    <w:p w14:paraId="718A7320" w14:textId="1F891999" w:rsidR="00007FD4" w:rsidRDefault="00007FD4" w:rsidP="00EB4C23">
      <w:pPr>
        <w:numPr>
          <w:ilvl w:val="0"/>
          <w:numId w:val="42"/>
        </w:numPr>
        <w:ind w:left="567" w:hanging="567"/>
        <w:rPr>
          <w:rFonts w:asciiTheme="minorHAnsi" w:hAnsiTheme="minorHAnsi" w:cstheme="minorHAnsi"/>
          <w:sz w:val="22"/>
          <w:szCs w:val="22"/>
        </w:rPr>
      </w:pPr>
      <w:r w:rsidRPr="00326646">
        <w:rPr>
          <w:rFonts w:asciiTheme="minorHAnsi" w:hAnsiTheme="minorHAnsi" w:cstheme="minorHAnsi"/>
          <w:sz w:val="22"/>
          <w:szCs w:val="22"/>
        </w:rPr>
        <w:t>Pass to the DSL or deputy with no delay</w:t>
      </w:r>
    </w:p>
    <w:p w14:paraId="69A7BB4D" w14:textId="77777777" w:rsidR="00660FC7" w:rsidRPr="00326646" w:rsidRDefault="00660FC7" w:rsidP="00660FC7">
      <w:pPr>
        <w:ind w:left="567"/>
        <w:rPr>
          <w:rFonts w:asciiTheme="minorHAnsi" w:hAnsiTheme="minorHAnsi" w:cstheme="minorHAnsi"/>
          <w:sz w:val="22"/>
          <w:szCs w:val="22"/>
        </w:rPr>
      </w:pPr>
    </w:p>
    <w:p w14:paraId="676F7FCB"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Staff or other adults will </w:t>
      </w:r>
      <w:r w:rsidRPr="00326646">
        <w:rPr>
          <w:rFonts w:asciiTheme="minorHAnsi" w:hAnsiTheme="minorHAnsi" w:cstheme="minorHAnsi"/>
          <w:b/>
          <w:bCs/>
          <w:sz w:val="22"/>
          <w:szCs w:val="22"/>
        </w:rPr>
        <w:t>never</w:t>
      </w:r>
      <w:r w:rsidRPr="00326646">
        <w:rPr>
          <w:rFonts w:asciiTheme="minorHAnsi" w:hAnsiTheme="minorHAnsi" w:cstheme="minorHAnsi"/>
          <w:sz w:val="22"/>
          <w:szCs w:val="22"/>
        </w:rPr>
        <w:t xml:space="preserve">: </w:t>
      </w:r>
    </w:p>
    <w:p w14:paraId="3B868D27" w14:textId="77777777" w:rsidR="00007FD4" w:rsidRPr="00326646" w:rsidRDefault="00007FD4" w:rsidP="00EB4C23">
      <w:pPr>
        <w:rPr>
          <w:rFonts w:asciiTheme="minorHAnsi" w:hAnsiTheme="minorHAnsi" w:cstheme="minorHAnsi"/>
          <w:sz w:val="22"/>
          <w:szCs w:val="22"/>
        </w:rPr>
      </w:pPr>
    </w:p>
    <w:p w14:paraId="33E1D50E" w14:textId="77777777" w:rsidR="00FC0288" w:rsidRPr="00326646" w:rsidRDefault="00FC0288" w:rsidP="00FC0288">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Make the child feel they are creating a problem or feel ashamed for reporting abuse</w:t>
      </w:r>
    </w:p>
    <w:p w14:paraId="79B7434A"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T</w:t>
      </w:r>
      <w:r w:rsidR="00007FD4" w:rsidRPr="00326646">
        <w:rPr>
          <w:rFonts w:asciiTheme="minorHAnsi" w:hAnsiTheme="minorHAnsi" w:cstheme="minorHAnsi"/>
          <w:sz w:val="22"/>
          <w:szCs w:val="22"/>
        </w:rPr>
        <w:t>ake photographs or examine an injury</w:t>
      </w:r>
    </w:p>
    <w:p w14:paraId="069D597C"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I</w:t>
      </w:r>
      <w:r w:rsidR="00007FD4" w:rsidRPr="00326646">
        <w:rPr>
          <w:rFonts w:asciiTheme="minorHAnsi" w:hAnsiTheme="minorHAnsi" w:cstheme="minorHAnsi"/>
          <w:sz w:val="22"/>
          <w:szCs w:val="22"/>
        </w:rPr>
        <w:t>nvestigate or probe, aiming to prove or disprove possible abuse</w:t>
      </w:r>
      <w:r w:rsidR="00771364" w:rsidRPr="00326646">
        <w:rPr>
          <w:rFonts w:asciiTheme="minorHAnsi" w:hAnsiTheme="minorHAnsi" w:cstheme="minorHAnsi"/>
          <w:sz w:val="22"/>
          <w:szCs w:val="22"/>
        </w:rPr>
        <w:t>,</w:t>
      </w:r>
      <w:r w:rsidR="00007FD4" w:rsidRPr="00326646">
        <w:rPr>
          <w:rFonts w:asciiTheme="minorHAnsi" w:hAnsiTheme="minorHAnsi" w:cstheme="minorHAnsi"/>
          <w:sz w:val="22"/>
          <w:szCs w:val="22"/>
        </w:rPr>
        <w:t xml:space="preserve"> never ask leading questions; </w:t>
      </w:r>
    </w:p>
    <w:p w14:paraId="5D7E973A"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M</w:t>
      </w:r>
      <w:r w:rsidR="00007FD4" w:rsidRPr="00326646">
        <w:rPr>
          <w:rFonts w:asciiTheme="minorHAnsi" w:hAnsiTheme="minorHAnsi" w:cstheme="minorHAnsi"/>
          <w:sz w:val="22"/>
          <w:szCs w:val="22"/>
        </w:rPr>
        <w:t>ake promises to children about confidentiality or keeping ‘secrets’</w:t>
      </w:r>
    </w:p>
    <w:p w14:paraId="5C7C7A37"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007FD4" w:rsidRPr="00326646">
        <w:rPr>
          <w:rFonts w:asciiTheme="minorHAnsi" w:hAnsiTheme="minorHAnsi" w:cstheme="minorHAnsi"/>
          <w:sz w:val="22"/>
          <w:szCs w:val="22"/>
        </w:rPr>
        <w:t>ssume that someone else will take the necessary action</w:t>
      </w:r>
    </w:p>
    <w:p w14:paraId="2E696A45"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J</w:t>
      </w:r>
      <w:r w:rsidR="00007FD4" w:rsidRPr="00326646">
        <w:rPr>
          <w:rFonts w:asciiTheme="minorHAnsi" w:hAnsiTheme="minorHAnsi" w:cstheme="minorHAnsi"/>
          <w:sz w:val="22"/>
          <w:szCs w:val="22"/>
        </w:rPr>
        <w:t>ump to conclusions or react with shock, anger or horror</w:t>
      </w:r>
    </w:p>
    <w:p w14:paraId="1D1EAE30"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S</w:t>
      </w:r>
      <w:r w:rsidR="00007FD4" w:rsidRPr="00326646">
        <w:rPr>
          <w:rFonts w:asciiTheme="minorHAnsi" w:hAnsiTheme="minorHAnsi" w:cstheme="minorHAnsi"/>
          <w:sz w:val="22"/>
          <w:szCs w:val="22"/>
        </w:rPr>
        <w:t xml:space="preserve">peculate or accuse anybody </w:t>
      </w:r>
    </w:p>
    <w:p w14:paraId="3D0D281A"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C</w:t>
      </w:r>
      <w:r w:rsidR="00007FD4" w:rsidRPr="00326646">
        <w:rPr>
          <w:rFonts w:asciiTheme="minorHAnsi" w:hAnsiTheme="minorHAnsi" w:cstheme="minorHAnsi"/>
          <w:sz w:val="22"/>
          <w:szCs w:val="22"/>
        </w:rPr>
        <w:t>onfront another person (adult or child) allegedly involved</w:t>
      </w:r>
    </w:p>
    <w:p w14:paraId="3CC83DEB"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O</w:t>
      </w:r>
      <w:r w:rsidR="00007FD4" w:rsidRPr="00326646">
        <w:rPr>
          <w:rFonts w:asciiTheme="minorHAnsi" w:hAnsiTheme="minorHAnsi" w:cstheme="minorHAnsi"/>
          <w:sz w:val="22"/>
          <w:szCs w:val="22"/>
        </w:rPr>
        <w:t xml:space="preserve">ffer opinions about what is being said or about the person/s allegedly involved </w:t>
      </w:r>
    </w:p>
    <w:p w14:paraId="68FC3D5B"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F</w:t>
      </w:r>
      <w:r w:rsidR="00007FD4" w:rsidRPr="00326646">
        <w:rPr>
          <w:rFonts w:asciiTheme="minorHAnsi" w:hAnsiTheme="minorHAnsi" w:cstheme="minorHAnsi"/>
          <w:sz w:val="22"/>
          <w:szCs w:val="22"/>
        </w:rPr>
        <w:t xml:space="preserve">orget to record what has been said; </w:t>
      </w:r>
    </w:p>
    <w:p w14:paraId="2FCAB5DC"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F</w:t>
      </w:r>
      <w:r w:rsidR="00007FD4" w:rsidRPr="00326646">
        <w:rPr>
          <w:rFonts w:asciiTheme="minorHAnsi" w:hAnsiTheme="minorHAnsi" w:cstheme="minorHAnsi"/>
          <w:sz w:val="22"/>
          <w:szCs w:val="22"/>
        </w:rPr>
        <w:t xml:space="preserve">ail to pass the information on to the correct person; </w:t>
      </w:r>
    </w:p>
    <w:p w14:paraId="0EAF7EAF" w14:textId="77777777" w:rsidR="00007FD4" w:rsidRPr="00326646" w:rsidRDefault="00C54789" w:rsidP="00EB4C23">
      <w:pPr>
        <w:numPr>
          <w:ilvl w:val="0"/>
          <w:numId w:val="43"/>
        </w:numPr>
        <w:ind w:left="567" w:hanging="567"/>
        <w:rPr>
          <w:rFonts w:asciiTheme="minorHAnsi" w:hAnsiTheme="minorHAnsi" w:cstheme="minorHAnsi"/>
          <w:sz w:val="22"/>
          <w:szCs w:val="22"/>
        </w:rPr>
      </w:pPr>
      <w:r w:rsidRPr="00326646">
        <w:rPr>
          <w:rFonts w:asciiTheme="minorHAnsi" w:hAnsiTheme="minorHAnsi" w:cstheme="minorHAnsi"/>
          <w:sz w:val="22"/>
          <w:szCs w:val="22"/>
        </w:rPr>
        <w:t>A</w:t>
      </w:r>
      <w:r w:rsidR="00007FD4" w:rsidRPr="00326646">
        <w:rPr>
          <w:rFonts w:asciiTheme="minorHAnsi" w:hAnsiTheme="minorHAnsi" w:cstheme="minorHAnsi"/>
          <w:sz w:val="22"/>
          <w:szCs w:val="22"/>
        </w:rPr>
        <w:t xml:space="preserve">sk a child to sign a written copy of the disclosure. </w:t>
      </w:r>
    </w:p>
    <w:p w14:paraId="7D9BB72B" w14:textId="77777777" w:rsidR="00007FD4" w:rsidRPr="00326646" w:rsidRDefault="00007FD4" w:rsidP="00EB4C23">
      <w:pPr>
        <w:rPr>
          <w:rFonts w:asciiTheme="minorHAnsi" w:hAnsiTheme="minorHAnsi" w:cstheme="minorHAnsi"/>
          <w:sz w:val="22"/>
          <w:szCs w:val="22"/>
        </w:rPr>
      </w:pPr>
    </w:p>
    <w:p w14:paraId="59CEE448" w14:textId="62C96611" w:rsidR="00007FD4"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 xml:space="preserve">For children with communication/language difficulties or who use alternative/ augmented communication systems, staff and other adults may need to take extra care to ensure that signs of abuse and neglect are identified and interpreted correctly, but concerns should be reported in </w:t>
      </w:r>
      <w:r w:rsidR="00012042" w:rsidRPr="00326646">
        <w:rPr>
          <w:rFonts w:asciiTheme="minorHAnsi" w:hAnsiTheme="minorHAnsi" w:cstheme="minorHAnsi"/>
          <w:sz w:val="22"/>
          <w:szCs w:val="22"/>
        </w:rPr>
        <w:t>the same</w:t>
      </w:r>
      <w:r w:rsidRPr="00326646">
        <w:rPr>
          <w:rFonts w:asciiTheme="minorHAnsi" w:hAnsiTheme="minorHAnsi" w:cstheme="minorHAnsi"/>
          <w:sz w:val="22"/>
          <w:szCs w:val="22"/>
        </w:rPr>
        <w:t xml:space="preserve"> manner as for other children. In some cases, it may be appropriate to seek the services of a professional interpreter.</w:t>
      </w:r>
    </w:p>
    <w:p w14:paraId="635D85FF" w14:textId="15EA7017" w:rsidR="00660FC7" w:rsidRDefault="00660FC7" w:rsidP="00EB4C23">
      <w:pPr>
        <w:rPr>
          <w:rFonts w:asciiTheme="minorHAnsi" w:hAnsiTheme="minorHAnsi" w:cstheme="minorHAnsi"/>
          <w:sz w:val="22"/>
          <w:szCs w:val="22"/>
        </w:rPr>
      </w:pPr>
    </w:p>
    <w:p w14:paraId="741F4F79" w14:textId="77777777" w:rsidR="00660FC7" w:rsidRPr="00A172DD" w:rsidRDefault="00660FC7" w:rsidP="00660FC7">
      <w:pPr>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Bear in mind that some children may:</w:t>
      </w:r>
    </w:p>
    <w:p w14:paraId="7038C426" w14:textId="77777777" w:rsidR="00660FC7" w:rsidRPr="00A172DD" w:rsidRDefault="00660FC7" w:rsidP="00660FC7">
      <w:pPr>
        <w:numPr>
          <w:ilvl w:val="0"/>
          <w:numId w:val="107"/>
        </w:numPr>
        <w:ind w:left="567" w:hanging="567"/>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Not feel ready, or know how to tell someone that they are being abused, exploited, or neglected</w:t>
      </w:r>
    </w:p>
    <w:p w14:paraId="4CC9D4EC" w14:textId="77777777" w:rsidR="00660FC7" w:rsidRPr="00A172DD" w:rsidRDefault="00660FC7" w:rsidP="00660FC7">
      <w:pPr>
        <w:numPr>
          <w:ilvl w:val="0"/>
          <w:numId w:val="107"/>
        </w:numPr>
        <w:ind w:left="567" w:hanging="567"/>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Not recognise their experiences as harmful</w:t>
      </w:r>
    </w:p>
    <w:p w14:paraId="75FA49F5" w14:textId="77777777" w:rsidR="00660FC7" w:rsidRPr="00A172DD" w:rsidRDefault="00660FC7" w:rsidP="00660FC7">
      <w:pPr>
        <w:numPr>
          <w:ilvl w:val="0"/>
          <w:numId w:val="107"/>
        </w:numPr>
        <w:ind w:left="567" w:hanging="567"/>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Feel embarrassed, humiliated, or threatened. This could be due to their vulnerability, disability, sexual orientation and/or language barriers</w:t>
      </w:r>
    </w:p>
    <w:p w14:paraId="1DF42F3F" w14:textId="77777777" w:rsidR="00660FC7" w:rsidRPr="00A172DD" w:rsidRDefault="00660FC7" w:rsidP="00660FC7">
      <w:pPr>
        <w:ind w:left="567"/>
        <w:rPr>
          <w:rFonts w:ascii="Calibri" w:eastAsia="MS Mincho" w:hAnsi="Calibri" w:cs="Calibri"/>
          <w:sz w:val="22"/>
          <w:szCs w:val="22"/>
          <w:lang w:val="en-US" w:eastAsia="en-US"/>
        </w:rPr>
      </w:pPr>
    </w:p>
    <w:p w14:paraId="3BC54573" w14:textId="77777777" w:rsidR="00660FC7" w:rsidRPr="00A172DD" w:rsidRDefault="00660FC7" w:rsidP="00660FC7">
      <w:pPr>
        <w:ind w:left="170" w:hanging="170"/>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 xml:space="preserve">None of this should stop you from having a ‘professional curiosity’ and speaking to the DSL if you </w:t>
      </w:r>
    </w:p>
    <w:p w14:paraId="1A062425" w14:textId="77777777" w:rsidR="00660FC7" w:rsidRPr="00660FC7" w:rsidRDefault="00660FC7" w:rsidP="00660FC7">
      <w:pPr>
        <w:ind w:left="170" w:hanging="170"/>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have concerns about a child.</w:t>
      </w:r>
      <w:r w:rsidRPr="00660FC7">
        <w:rPr>
          <w:rFonts w:ascii="Calibri" w:eastAsia="MS Mincho" w:hAnsi="Calibri" w:cs="Calibri"/>
          <w:sz w:val="22"/>
          <w:szCs w:val="22"/>
          <w:lang w:val="en-US" w:eastAsia="en-US"/>
        </w:rPr>
        <w:t xml:space="preserve">   </w:t>
      </w:r>
    </w:p>
    <w:p w14:paraId="5DDADDC6" w14:textId="77777777" w:rsidR="00660FC7" w:rsidRPr="00326646" w:rsidRDefault="00660FC7" w:rsidP="00EB4C23">
      <w:pPr>
        <w:rPr>
          <w:rFonts w:asciiTheme="minorHAnsi" w:hAnsiTheme="minorHAnsi" w:cstheme="minorHAnsi"/>
          <w:sz w:val="22"/>
          <w:szCs w:val="22"/>
        </w:rPr>
      </w:pPr>
    </w:p>
    <w:p w14:paraId="71187B24" w14:textId="77777777" w:rsidR="00007FD4" w:rsidRPr="00326646" w:rsidRDefault="00007FD4" w:rsidP="00EB4C23">
      <w:pPr>
        <w:rPr>
          <w:rFonts w:asciiTheme="minorHAnsi" w:hAnsiTheme="minorHAnsi" w:cstheme="minorHAnsi"/>
          <w:sz w:val="22"/>
          <w:szCs w:val="22"/>
        </w:rPr>
      </w:pPr>
    </w:p>
    <w:p w14:paraId="5338FDE0" w14:textId="77777777" w:rsidR="00007FD4" w:rsidRPr="00326646" w:rsidRDefault="00007FD4" w:rsidP="00EB4C23">
      <w:pPr>
        <w:autoSpaceDE w:val="0"/>
        <w:autoSpaceDN w:val="0"/>
        <w:adjustRightInd w:val="0"/>
        <w:spacing w:line="276" w:lineRule="auto"/>
        <w:rPr>
          <w:rFonts w:asciiTheme="minorHAnsi" w:hAnsiTheme="minorHAnsi" w:cstheme="minorHAnsi"/>
          <w:b/>
          <w:color w:val="000000"/>
          <w:sz w:val="22"/>
          <w:szCs w:val="22"/>
        </w:rPr>
      </w:pPr>
      <w:r w:rsidRPr="00326646">
        <w:rPr>
          <w:rFonts w:asciiTheme="minorHAnsi" w:hAnsiTheme="minorHAnsi" w:cstheme="minorHAnsi"/>
          <w:b/>
          <w:color w:val="000000"/>
          <w:sz w:val="22"/>
          <w:szCs w:val="22"/>
        </w:rPr>
        <w:t>N</w:t>
      </w:r>
      <w:r w:rsidR="00F308AC" w:rsidRPr="00326646">
        <w:rPr>
          <w:rFonts w:asciiTheme="minorHAnsi" w:hAnsiTheme="minorHAnsi" w:cstheme="minorHAnsi"/>
          <w:b/>
          <w:color w:val="000000"/>
          <w:sz w:val="22"/>
          <w:szCs w:val="22"/>
        </w:rPr>
        <w:t xml:space="preserve">otifying Parents </w:t>
      </w:r>
    </w:p>
    <w:p w14:paraId="0F18F41A" w14:textId="432AC599" w:rsidR="00007FD4" w:rsidRDefault="00007FD4"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The school will normally seek to discuss any concerns about a pupil with their parents</w:t>
      </w:r>
      <w:r w:rsidR="00771364" w:rsidRPr="00326646">
        <w:rPr>
          <w:rFonts w:asciiTheme="minorHAnsi" w:hAnsiTheme="minorHAnsi" w:cstheme="minorHAnsi"/>
          <w:color w:val="000000"/>
          <w:sz w:val="22"/>
          <w:szCs w:val="22"/>
        </w:rPr>
        <w:t xml:space="preserve">. </w:t>
      </w:r>
      <w:r w:rsidRPr="00326646">
        <w:rPr>
          <w:rFonts w:asciiTheme="minorHAnsi" w:hAnsiTheme="minorHAnsi" w:cstheme="minorHAnsi"/>
          <w:color w:val="000000"/>
          <w:sz w:val="22"/>
          <w:szCs w:val="22"/>
        </w:rPr>
        <w:t xml:space="preserve"> This must be handled sensitively, and the DSL will </w:t>
      </w:r>
      <w:r w:rsidR="0010731A" w:rsidRPr="00326646">
        <w:rPr>
          <w:rFonts w:asciiTheme="minorHAnsi" w:hAnsiTheme="minorHAnsi" w:cstheme="minorHAnsi"/>
          <w:color w:val="000000"/>
          <w:sz w:val="22"/>
          <w:szCs w:val="22"/>
        </w:rPr>
        <w:t>contact</w:t>
      </w:r>
      <w:r w:rsidRPr="00326646">
        <w:rPr>
          <w:rFonts w:asciiTheme="minorHAnsi" w:hAnsiTheme="minorHAnsi" w:cstheme="minorHAnsi"/>
          <w:color w:val="000000"/>
          <w:sz w:val="22"/>
          <w:szCs w:val="22"/>
        </w:rPr>
        <w:t xml:space="preserve"> the parent in the event of a concern, suspicion or disclosure. However, if the school believes that notifying parents could increase the risk to the child or exacerbate the problem, advice will first be sought from the</w:t>
      </w:r>
      <w:r w:rsidR="00FB67F1">
        <w:rPr>
          <w:rFonts w:asciiTheme="minorHAnsi" w:hAnsiTheme="minorHAnsi" w:cstheme="minorHAnsi"/>
          <w:color w:val="000000"/>
          <w:sz w:val="22"/>
          <w:szCs w:val="22"/>
        </w:rPr>
        <w:t xml:space="preserve"> IFD</w:t>
      </w:r>
      <w:r w:rsidRPr="00326646">
        <w:rPr>
          <w:rFonts w:asciiTheme="minorHAnsi" w:hAnsiTheme="minorHAnsi" w:cstheme="minorHAnsi"/>
          <w:color w:val="000000"/>
          <w:sz w:val="22"/>
          <w:szCs w:val="22"/>
        </w:rPr>
        <w:t xml:space="preserve"> team.  </w:t>
      </w:r>
    </w:p>
    <w:p w14:paraId="5AEB47B6" w14:textId="77777777" w:rsidR="00FB67F1" w:rsidRPr="00FB67F1" w:rsidRDefault="00FB67F1" w:rsidP="00EB4C23">
      <w:pPr>
        <w:autoSpaceDE w:val="0"/>
        <w:autoSpaceDN w:val="0"/>
        <w:adjustRightInd w:val="0"/>
        <w:rPr>
          <w:rFonts w:asciiTheme="minorHAnsi" w:hAnsiTheme="minorHAnsi" w:cstheme="minorHAnsi"/>
          <w:color w:val="000000"/>
          <w:sz w:val="22"/>
          <w:szCs w:val="22"/>
        </w:rPr>
      </w:pPr>
    </w:p>
    <w:p w14:paraId="4B593461" w14:textId="584659BC" w:rsidR="00007FD4" w:rsidRDefault="00007FD4"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Where there are concerns about fabricated illness, forced marriage or honour based </w:t>
      </w:r>
      <w:r w:rsidR="008D3B5A" w:rsidRPr="00326646">
        <w:rPr>
          <w:rFonts w:asciiTheme="minorHAnsi" w:hAnsiTheme="minorHAnsi" w:cstheme="minorHAnsi"/>
          <w:sz w:val="22"/>
          <w:szCs w:val="22"/>
        </w:rPr>
        <w:t>abuse</w:t>
      </w:r>
      <w:r w:rsidR="00771364" w:rsidRPr="00326646">
        <w:rPr>
          <w:rFonts w:asciiTheme="minorHAnsi" w:hAnsiTheme="minorHAnsi" w:cstheme="minorHAnsi"/>
          <w:sz w:val="22"/>
          <w:szCs w:val="22"/>
        </w:rPr>
        <w:t>,</w:t>
      </w:r>
      <w:r w:rsidRPr="00326646">
        <w:rPr>
          <w:rFonts w:asciiTheme="minorHAnsi" w:hAnsiTheme="minorHAnsi" w:cstheme="minorHAnsi"/>
          <w:sz w:val="22"/>
          <w:szCs w:val="22"/>
        </w:rPr>
        <w:t xml:space="preserve"> parents should not be informed a referral is being made as to do so may place the child at a significantly increased risk.</w:t>
      </w:r>
    </w:p>
    <w:p w14:paraId="1DED6FE5" w14:textId="38EA5B90" w:rsidR="00FB67F1" w:rsidRDefault="00FB67F1" w:rsidP="00EB4C23">
      <w:pPr>
        <w:autoSpaceDE w:val="0"/>
        <w:autoSpaceDN w:val="0"/>
        <w:adjustRightInd w:val="0"/>
        <w:rPr>
          <w:rFonts w:asciiTheme="minorHAnsi" w:hAnsiTheme="minorHAnsi" w:cstheme="minorHAnsi"/>
          <w:sz w:val="22"/>
          <w:szCs w:val="22"/>
        </w:rPr>
      </w:pPr>
    </w:p>
    <w:p w14:paraId="474539FD" w14:textId="77777777" w:rsidR="00FB67F1" w:rsidRPr="00A172DD" w:rsidRDefault="00FB67F1" w:rsidP="00FB67F1">
      <w:pPr>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45CE8231" w14:textId="77777777" w:rsidR="00FB67F1" w:rsidRPr="00A172DD" w:rsidRDefault="00FB67F1" w:rsidP="00FB67F1">
      <w:pPr>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 xml:space="preserve">The DSL will, along with any relevant agencies (this will be decided on a case-by-case basis): </w:t>
      </w:r>
    </w:p>
    <w:p w14:paraId="1E655F21" w14:textId="77777777" w:rsidR="00FB67F1" w:rsidRPr="00A172DD" w:rsidRDefault="00FB67F1" w:rsidP="00FB67F1">
      <w:pPr>
        <w:numPr>
          <w:ilvl w:val="0"/>
          <w:numId w:val="108"/>
        </w:numPr>
        <w:ind w:left="567" w:hanging="567"/>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 xml:space="preserve">Meet with the victim’s parents or carers, with the victim, to discuss what is being put in place to safeguard them, and understand their wishes in terms of what support they may need and how the report will be progressed </w:t>
      </w:r>
    </w:p>
    <w:p w14:paraId="550C1518" w14:textId="11958E43" w:rsidR="005C3708" w:rsidRPr="00A172DD" w:rsidRDefault="00FB67F1" w:rsidP="00FB67F1">
      <w:pPr>
        <w:numPr>
          <w:ilvl w:val="0"/>
          <w:numId w:val="108"/>
        </w:numPr>
        <w:ind w:left="567" w:hanging="567"/>
        <w:rPr>
          <w:rFonts w:ascii="Calibri" w:eastAsia="MS Mincho" w:hAnsi="Calibri" w:cs="Calibri"/>
          <w:sz w:val="22"/>
          <w:szCs w:val="22"/>
          <w:lang w:val="en-US" w:eastAsia="en-US"/>
        </w:rPr>
      </w:pPr>
      <w:r w:rsidRPr="00A172DD">
        <w:rPr>
          <w:rFonts w:ascii="Calibri" w:eastAsia="MS Mincho" w:hAnsi="Calibri" w:cs="Calibri"/>
          <w:sz w:val="22"/>
          <w:szCs w:val="22"/>
          <w:lang w:val="en-US" w:eastAsia="en-US"/>
        </w:rPr>
        <w:t xml:space="preserve">Meet with the alleged perpetrator’s parents or carers to discuss support for them, and what’s being put in place that will impact them, e.g. moving them out of classes with the victim, and the reason(s) behind any decision(s)  </w:t>
      </w:r>
    </w:p>
    <w:p w14:paraId="4B92174E" w14:textId="77777777" w:rsidR="00007FD4" w:rsidRPr="00326646" w:rsidRDefault="00007FD4" w:rsidP="00EB4C23">
      <w:pPr>
        <w:autoSpaceDE w:val="0"/>
        <w:autoSpaceDN w:val="0"/>
        <w:adjustRightInd w:val="0"/>
        <w:rPr>
          <w:rFonts w:asciiTheme="minorHAnsi" w:hAnsiTheme="minorHAnsi" w:cstheme="minorHAnsi"/>
          <w:sz w:val="22"/>
          <w:szCs w:val="22"/>
        </w:rPr>
      </w:pPr>
    </w:p>
    <w:p w14:paraId="3E94E028" w14:textId="77777777" w:rsidR="00007FD4" w:rsidRPr="00326646" w:rsidRDefault="00007FD4" w:rsidP="00EB4C23">
      <w:pPr>
        <w:numPr>
          <w:ilvl w:val="0"/>
          <w:numId w:val="20"/>
        </w:numPr>
        <w:autoSpaceDE w:val="0"/>
        <w:autoSpaceDN w:val="0"/>
        <w:adjustRightInd w:val="0"/>
        <w:spacing w:line="276" w:lineRule="auto"/>
        <w:ind w:left="567" w:hanging="567"/>
        <w:rPr>
          <w:rFonts w:asciiTheme="minorHAnsi" w:hAnsiTheme="minorHAnsi" w:cstheme="minorHAnsi"/>
          <w:b/>
          <w:color w:val="000000"/>
          <w:sz w:val="22"/>
          <w:szCs w:val="22"/>
        </w:rPr>
      </w:pPr>
      <w:r w:rsidRPr="00326646">
        <w:rPr>
          <w:rFonts w:asciiTheme="minorHAnsi" w:hAnsiTheme="minorHAnsi" w:cstheme="minorHAnsi"/>
          <w:b/>
          <w:color w:val="000000"/>
          <w:sz w:val="22"/>
          <w:szCs w:val="22"/>
        </w:rPr>
        <w:t>M</w:t>
      </w:r>
      <w:r w:rsidR="00F308AC" w:rsidRPr="00326646">
        <w:rPr>
          <w:rFonts w:asciiTheme="minorHAnsi" w:hAnsiTheme="minorHAnsi" w:cstheme="minorHAnsi"/>
          <w:b/>
          <w:color w:val="000000"/>
          <w:sz w:val="22"/>
          <w:szCs w:val="22"/>
        </w:rPr>
        <w:t xml:space="preserve">aking a referral </w:t>
      </w:r>
    </w:p>
    <w:p w14:paraId="706829AF" w14:textId="77777777" w:rsidR="00007FD4" w:rsidRPr="00326646" w:rsidRDefault="00007FD4" w:rsidP="00EB4C23">
      <w:pPr>
        <w:autoSpaceDE w:val="0"/>
        <w:autoSpaceDN w:val="0"/>
        <w:adjustRightInd w:val="0"/>
        <w:spacing w:line="276" w:lineRule="auto"/>
        <w:rPr>
          <w:rFonts w:asciiTheme="minorHAnsi" w:hAnsiTheme="minorHAnsi" w:cstheme="minorHAnsi"/>
          <w:b/>
          <w:color w:val="000000"/>
          <w:sz w:val="22"/>
          <w:szCs w:val="22"/>
        </w:rPr>
      </w:pPr>
    </w:p>
    <w:p w14:paraId="6713FF88" w14:textId="40FA694C" w:rsidR="00007FD4" w:rsidRPr="00326646" w:rsidRDefault="00007FD4"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Concerns about a pupil or a disclosure should be discussed with the DSL who will help decide whether a referral to the </w:t>
      </w:r>
      <w:r w:rsidR="00FB67F1">
        <w:rPr>
          <w:rFonts w:asciiTheme="minorHAnsi" w:hAnsiTheme="minorHAnsi" w:cstheme="minorHAnsi"/>
          <w:color w:val="000000"/>
          <w:sz w:val="22"/>
          <w:szCs w:val="22"/>
        </w:rPr>
        <w:t>IFD</w:t>
      </w:r>
      <w:r w:rsidRPr="00326646">
        <w:rPr>
          <w:rFonts w:asciiTheme="minorHAnsi" w:hAnsiTheme="minorHAnsi" w:cstheme="minorHAnsi"/>
          <w:color w:val="000000"/>
          <w:sz w:val="22"/>
          <w:szCs w:val="22"/>
        </w:rPr>
        <w:t xml:space="preserve"> is appropriate</w:t>
      </w:r>
      <w:r w:rsidR="00771364" w:rsidRPr="00326646">
        <w:rPr>
          <w:rFonts w:asciiTheme="minorHAnsi" w:hAnsiTheme="minorHAnsi" w:cstheme="minorHAnsi"/>
          <w:color w:val="000000"/>
          <w:sz w:val="22"/>
          <w:szCs w:val="22"/>
        </w:rPr>
        <w:t xml:space="preserve">. </w:t>
      </w:r>
      <w:r w:rsidRPr="00326646">
        <w:rPr>
          <w:rFonts w:asciiTheme="minorHAnsi" w:hAnsiTheme="minorHAnsi" w:cstheme="minorHAnsi"/>
          <w:color w:val="000000"/>
          <w:sz w:val="22"/>
          <w:szCs w:val="22"/>
        </w:rPr>
        <w:t xml:space="preserve"> If a referral is needed, then the DSL should make it.  However, anyone can make a referral and if for any reason a staff member thinks a referral is appropriate and one hasn’t been made, they can and should consider making a referral themselves. </w:t>
      </w:r>
    </w:p>
    <w:p w14:paraId="053EE00C" w14:textId="77777777" w:rsidR="00007FD4" w:rsidRPr="00326646" w:rsidRDefault="00007FD4" w:rsidP="00EB4C23">
      <w:pPr>
        <w:autoSpaceDE w:val="0"/>
        <w:autoSpaceDN w:val="0"/>
        <w:adjustRightInd w:val="0"/>
        <w:rPr>
          <w:rFonts w:asciiTheme="minorHAnsi" w:hAnsiTheme="minorHAnsi" w:cstheme="minorHAnsi"/>
          <w:color w:val="000000"/>
          <w:sz w:val="22"/>
          <w:szCs w:val="22"/>
        </w:rPr>
      </w:pPr>
    </w:p>
    <w:p w14:paraId="5825E574" w14:textId="5FCB6BD8" w:rsidR="00007FD4" w:rsidRPr="00326646" w:rsidRDefault="00007FD4"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If a pupil is in immediate danger or is at risk of harm a referral should be made to </w:t>
      </w:r>
      <w:r w:rsidR="00FB67F1">
        <w:rPr>
          <w:rFonts w:asciiTheme="minorHAnsi" w:hAnsiTheme="minorHAnsi" w:cstheme="minorHAnsi"/>
          <w:color w:val="000000"/>
          <w:sz w:val="22"/>
          <w:szCs w:val="22"/>
        </w:rPr>
        <w:t>IFD</w:t>
      </w:r>
      <w:r w:rsidRPr="00326646">
        <w:rPr>
          <w:rFonts w:asciiTheme="minorHAnsi" w:hAnsiTheme="minorHAnsi" w:cstheme="minorHAnsi"/>
          <w:color w:val="000000"/>
          <w:sz w:val="22"/>
          <w:szCs w:val="22"/>
        </w:rPr>
        <w:t xml:space="preserve"> and/or the police immediately. Anybody can make a referral. </w:t>
      </w:r>
    </w:p>
    <w:p w14:paraId="40E07CB7" w14:textId="77777777" w:rsidR="00007FD4" w:rsidRPr="00326646" w:rsidRDefault="00007FD4"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Where referrals are not made by the DSL, the DSL should be informed as soon as possible</w:t>
      </w:r>
      <w:r w:rsidR="00771364"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p>
    <w:p w14:paraId="7F1D4FB2" w14:textId="535DB489" w:rsidR="00007FD4" w:rsidRPr="00326646" w:rsidRDefault="00FB67F1" w:rsidP="00EB4C23">
      <w:pPr>
        <w:autoSpaceDE w:val="0"/>
        <w:autoSpaceDN w:val="0"/>
        <w:adjustRightInd w:val="0"/>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INTEGRATED FRONT DOOR</w:t>
      </w:r>
      <w:r w:rsidR="00007FD4" w:rsidRPr="00326646">
        <w:rPr>
          <w:rFonts w:asciiTheme="minorHAnsi" w:hAnsiTheme="minorHAnsi" w:cstheme="minorHAnsi"/>
          <w:color w:val="000000"/>
          <w:sz w:val="22"/>
          <w:szCs w:val="22"/>
        </w:rPr>
        <w:t xml:space="preserve"> contact number: </w:t>
      </w:r>
      <w:r w:rsidR="00007FD4" w:rsidRPr="00326646">
        <w:rPr>
          <w:rFonts w:asciiTheme="minorHAnsi" w:eastAsia="Calibri" w:hAnsiTheme="minorHAnsi" w:cstheme="minorHAnsi"/>
          <w:b/>
          <w:sz w:val="22"/>
          <w:szCs w:val="22"/>
          <w:lang w:eastAsia="en-US"/>
        </w:rPr>
        <w:t>0151 934 4013</w:t>
      </w:r>
      <w:r w:rsidR="00C54789" w:rsidRPr="00326646">
        <w:rPr>
          <w:rFonts w:asciiTheme="minorHAnsi" w:eastAsia="Calibri" w:hAnsiTheme="minorHAnsi" w:cstheme="minorHAnsi"/>
          <w:b/>
          <w:sz w:val="22"/>
          <w:szCs w:val="22"/>
          <w:lang w:eastAsia="en-US"/>
        </w:rPr>
        <w:t xml:space="preserve"> </w:t>
      </w:r>
      <w:r w:rsidR="00007FD4" w:rsidRPr="00326646">
        <w:rPr>
          <w:rFonts w:asciiTheme="minorHAnsi" w:eastAsia="Calibri" w:hAnsiTheme="minorHAnsi" w:cstheme="minorHAnsi"/>
          <w:b/>
          <w:sz w:val="22"/>
          <w:szCs w:val="22"/>
          <w:lang w:eastAsia="en-US"/>
        </w:rPr>
        <w:t>/</w:t>
      </w:r>
      <w:r w:rsidR="00C54789" w:rsidRPr="00326646">
        <w:rPr>
          <w:rFonts w:asciiTheme="minorHAnsi" w:eastAsia="Calibri" w:hAnsiTheme="minorHAnsi" w:cstheme="minorHAnsi"/>
          <w:b/>
          <w:sz w:val="22"/>
          <w:szCs w:val="22"/>
          <w:lang w:eastAsia="en-US"/>
        </w:rPr>
        <w:t xml:space="preserve"> 0151 934 </w:t>
      </w:r>
      <w:r w:rsidR="00007FD4" w:rsidRPr="00326646">
        <w:rPr>
          <w:rFonts w:asciiTheme="minorHAnsi" w:eastAsia="Calibri" w:hAnsiTheme="minorHAnsi" w:cstheme="minorHAnsi"/>
          <w:b/>
          <w:sz w:val="22"/>
          <w:szCs w:val="22"/>
          <w:lang w:eastAsia="en-US"/>
        </w:rPr>
        <w:t>4481</w:t>
      </w:r>
    </w:p>
    <w:p w14:paraId="228749FD" w14:textId="77777777" w:rsidR="00007FD4" w:rsidRPr="00326646" w:rsidRDefault="00007FD4" w:rsidP="00EB4C23">
      <w:pPr>
        <w:rPr>
          <w:rFonts w:asciiTheme="minorHAnsi" w:hAnsiTheme="minorHAnsi" w:cstheme="minorHAnsi"/>
          <w:sz w:val="22"/>
          <w:szCs w:val="22"/>
        </w:rPr>
      </w:pPr>
    </w:p>
    <w:p w14:paraId="3B2E3F29" w14:textId="77777777" w:rsidR="00007FD4" w:rsidRPr="00326646" w:rsidRDefault="00007FD4" w:rsidP="00EB4C23">
      <w:pPr>
        <w:rPr>
          <w:rFonts w:asciiTheme="minorHAnsi" w:hAnsiTheme="minorHAnsi" w:cstheme="minorHAnsi"/>
          <w:sz w:val="22"/>
          <w:szCs w:val="22"/>
        </w:rPr>
      </w:pPr>
      <w:r w:rsidRPr="00326646">
        <w:rPr>
          <w:rFonts w:asciiTheme="minorHAnsi" w:hAnsiTheme="minorHAnsi" w:cstheme="minorHAnsi"/>
          <w:sz w:val="22"/>
          <w:szCs w:val="22"/>
        </w:rPr>
        <w:t>The person making the referral should provide the following information if available - note - absence of information must not delay a referral:</w:t>
      </w:r>
    </w:p>
    <w:p w14:paraId="7839CFF9" w14:textId="77777777" w:rsidR="00007FD4" w:rsidRPr="00326646" w:rsidRDefault="00007FD4" w:rsidP="00EB4C23">
      <w:pPr>
        <w:rPr>
          <w:rFonts w:asciiTheme="minorHAnsi" w:hAnsiTheme="minorHAnsi" w:cstheme="minorHAnsi"/>
          <w:sz w:val="22"/>
          <w:szCs w:val="22"/>
        </w:rPr>
      </w:pPr>
    </w:p>
    <w:p w14:paraId="5CEC799E"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Full name, any aliases, date of birth and gender of child/children</w:t>
      </w:r>
    </w:p>
    <w:p w14:paraId="77028D78"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Full family address and any known previous addresses</w:t>
      </w:r>
    </w:p>
    <w:p w14:paraId="37FA2416"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Identity of those with </w:t>
      </w:r>
      <w:hyperlink r:id="rId72" w:tgtFrame="_blank" w:tooltip="View the Parental Responsibility definition [link opens in anew window]" w:history="1">
        <w:r w:rsidRPr="00326646">
          <w:rPr>
            <w:rFonts w:asciiTheme="minorHAnsi" w:hAnsiTheme="minorHAnsi" w:cstheme="minorHAnsi"/>
            <w:sz w:val="22"/>
            <w:szCs w:val="22"/>
          </w:rPr>
          <w:t>Parental Responsibility</w:t>
        </w:r>
      </w:hyperlink>
    </w:p>
    <w:p w14:paraId="124744A0"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Names, date of birth and information about all household members, including any other children in the family, and significant people who live outside the child’s household</w:t>
      </w:r>
    </w:p>
    <w:p w14:paraId="53205F6D"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Ethnicity, first language and religion of children and parents/carers</w:t>
      </w:r>
    </w:p>
    <w:p w14:paraId="1BF9C65F"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Any need for an interpreter, signer or other communication aid</w:t>
      </w:r>
    </w:p>
    <w:p w14:paraId="583BE1F5"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Any special needs of the child/ren</w:t>
      </w:r>
    </w:p>
    <w:p w14:paraId="0C585DBB" w14:textId="4EA11C80"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Is the child</w:t>
      </w:r>
      <w:r w:rsidR="00FB67F1">
        <w:rPr>
          <w:rFonts w:asciiTheme="minorHAnsi" w:hAnsiTheme="minorHAnsi" w:cstheme="minorHAnsi"/>
          <w:sz w:val="22"/>
          <w:szCs w:val="22"/>
        </w:rPr>
        <w:t xml:space="preserve">/ren </w:t>
      </w:r>
      <w:r w:rsidRPr="00326646">
        <w:rPr>
          <w:rFonts w:asciiTheme="minorHAnsi" w:hAnsiTheme="minorHAnsi" w:cstheme="minorHAnsi"/>
          <w:sz w:val="22"/>
          <w:szCs w:val="22"/>
        </w:rPr>
        <w:t>registered at a school or regularly attending a school? If so, identify the school</w:t>
      </w:r>
    </w:p>
    <w:p w14:paraId="35108DB9"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Any significant/important recent or historical events/incidents in the child or family’s life</w:t>
      </w:r>
    </w:p>
    <w:p w14:paraId="5719D449"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Has the child recently spent time abroad or recently arrived in the area?</w:t>
      </w:r>
    </w:p>
    <w:p w14:paraId="14F1EBCF"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Cause for concern including details of any allegations, their sources, timing and location</w:t>
      </w:r>
    </w:p>
    <w:p w14:paraId="1FF01E45"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The identity and current whereabouts of the suspected/alleged perpetrator</w:t>
      </w:r>
    </w:p>
    <w:p w14:paraId="59C60E23"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The child’s current location and emotional and physical condition</w:t>
      </w:r>
    </w:p>
    <w:p w14:paraId="1E194316"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Whether the child is currently safe or needs immediate protection because of any approaching deadlines (</w:t>
      </w:r>
      <w:r w:rsidR="00417FEC" w:rsidRPr="00326646">
        <w:rPr>
          <w:rFonts w:asciiTheme="minorHAnsi" w:hAnsiTheme="minorHAnsi" w:cstheme="minorHAnsi"/>
          <w:sz w:val="22"/>
          <w:szCs w:val="22"/>
        </w:rPr>
        <w:t>e.g.</w:t>
      </w:r>
      <w:r w:rsidRPr="00326646">
        <w:rPr>
          <w:rFonts w:asciiTheme="minorHAnsi" w:hAnsiTheme="minorHAnsi" w:cstheme="minorHAnsi"/>
          <w:sz w:val="22"/>
          <w:szCs w:val="22"/>
        </w:rPr>
        <w:t xml:space="preserve"> child about to be collected by alleged abuser)</w:t>
      </w:r>
    </w:p>
    <w:p w14:paraId="4A2F6BD2"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The child’s account and the parents’ response to the concerns if known</w:t>
      </w:r>
    </w:p>
    <w:p w14:paraId="18484669"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The referrer’s relationship and knowledge of the child and parents/carers</w:t>
      </w:r>
    </w:p>
    <w:p w14:paraId="27C1EBEF"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Known current or previous involvement of other agencies/professionals</w:t>
      </w:r>
    </w:p>
    <w:p w14:paraId="5584F5BB" w14:textId="77777777" w:rsidR="00007FD4" w:rsidRPr="00326646" w:rsidRDefault="00007FD4" w:rsidP="00EB4C23">
      <w:pPr>
        <w:numPr>
          <w:ilvl w:val="0"/>
          <w:numId w:val="5"/>
        </w:numPr>
        <w:ind w:left="567" w:hanging="567"/>
        <w:rPr>
          <w:rFonts w:asciiTheme="minorHAnsi" w:hAnsiTheme="minorHAnsi" w:cstheme="minorHAnsi"/>
          <w:sz w:val="22"/>
          <w:szCs w:val="22"/>
        </w:rPr>
      </w:pPr>
      <w:r w:rsidRPr="00326646">
        <w:rPr>
          <w:rFonts w:asciiTheme="minorHAnsi" w:hAnsiTheme="minorHAnsi" w:cstheme="minorHAnsi"/>
          <w:sz w:val="22"/>
          <w:szCs w:val="22"/>
        </w:rPr>
        <w:t>Information regarding parental knowledge of, and agreement to the referral</w:t>
      </w:r>
    </w:p>
    <w:p w14:paraId="68D3F2D4" w14:textId="77777777" w:rsidR="00007FD4" w:rsidRPr="00326646" w:rsidRDefault="00007FD4" w:rsidP="00EB4C23">
      <w:pPr>
        <w:autoSpaceDE w:val="0"/>
        <w:autoSpaceDN w:val="0"/>
        <w:adjustRightInd w:val="0"/>
        <w:spacing w:line="276" w:lineRule="auto"/>
        <w:rPr>
          <w:rFonts w:asciiTheme="minorHAnsi" w:hAnsiTheme="minorHAnsi" w:cstheme="minorHAnsi"/>
          <w:sz w:val="22"/>
          <w:szCs w:val="22"/>
        </w:rPr>
      </w:pPr>
    </w:p>
    <w:p w14:paraId="6AD22AB2" w14:textId="538BE457" w:rsidR="005C3708" w:rsidRPr="00326646" w:rsidRDefault="00007FD4" w:rsidP="00EB4C23">
      <w:pPr>
        <w:rPr>
          <w:rFonts w:asciiTheme="minorHAnsi" w:hAnsiTheme="minorHAnsi" w:cstheme="minorHAnsi"/>
          <w:color w:val="4472C4"/>
          <w:sz w:val="22"/>
          <w:szCs w:val="22"/>
        </w:rPr>
      </w:pPr>
      <w:r w:rsidRPr="00326646">
        <w:rPr>
          <w:rFonts w:asciiTheme="minorHAnsi" w:hAnsiTheme="minorHAnsi" w:cstheme="minorHAnsi"/>
          <w:sz w:val="22"/>
          <w:szCs w:val="22"/>
        </w:rPr>
        <w:t xml:space="preserve">The </w:t>
      </w:r>
      <w:r w:rsidR="00FB67F1">
        <w:rPr>
          <w:rFonts w:asciiTheme="minorHAnsi" w:hAnsiTheme="minorHAnsi" w:cstheme="minorHAnsi"/>
          <w:sz w:val="22"/>
          <w:szCs w:val="22"/>
        </w:rPr>
        <w:t>IFD</w:t>
      </w:r>
      <w:r w:rsidRPr="00326646">
        <w:rPr>
          <w:rFonts w:asciiTheme="minorHAnsi" w:hAnsiTheme="minorHAnsi" w:cstheme="minorHAnsi"/>
          <w:sz w:val="22"/>
          <w:szCs w:val="22"/>
        </w:rPr>
        <w:t xml:space="preserve"> should make a decision within </w:t>
      </w:r>
      <w:r w:rsidRPr="00326646">
        <w:rPr>
          <w:rFonts w:asciiTheme="minorHAnsi" w:hAnsiTheme="minorHAnsi" w:cstheme="minorHAnsi"/>
          <w:b/>
          <w:sz w:val="22"/>
          <w:szCs w:val="22"/>
        </w:rPr>
        <w:t>one</w:t>
      </w:r>
      <w:r w:rsidRPr="00326646">
        <w:rPr>
          <w:rFonts w:asciiTheme="minorHAnsi" w:hAnsiTheme="minorHAnsi" w:cstheme="minorHAnsi"/>
          <w:sz w:val="22"/>
          <w:szCs w:val="22"/>
        </w:rPr>
        <w:t xml:space="preserve"> working day of a referral being made about what course of action they are </w:t>
      </w:r>
      <w:r w:rsidR="0010731A" w:rsidRPr="00326646">
        <w:rPr>
          <w:rFonts w:asciiTheme="minorHAnsi" w:hAnsiTheme="minorHAnsi" w:cstheme="minorHAnsi"/>
          <w:sz w:val="22"/>
          <w:szCs w:val="22"/>
        </w:rPr>
        <w:t>taking,</w:t>
      </w:r>
      <w:r w:rsidRPr="00326646">
        <w:rPr>
          <w:rFonts w:asciiTheme="minorHAnsi" w:hAnsiTheme="minorHAnsi" w:cstheme="minorHAnsi"/>
          <w:sz w:val="22"/>
          <w:szCs w:val="22"/>
        </w:rPr>
        <w:t xml:space="preserve"> and they should let the referrer know the outcome. The DSL will follow up on a referral should that information not be forthcoming. If, after a referral, the child’s situation does not appear to be improving, the DSL will press for re-consideration using Sefton Escalation Policy and Procedures to ensure their concerns have been addressed and, most importantly, that the child’s situation improves.  The escalation policy can be found at:- </w:t>
      </w:r>
      <w:hyperlink r:id="rId73" w:history="1">
        <w:r w:rsidRPr="00326646">
          <w:rPr>
            <w:rStyle w:val="Hyperlink"/>
            <w:rFonts w:asciiTheme="minorHAnsi" w:hAnsiTheme="minorHAnsi" w:cstheme="minorHAnsi"/>
            <w:b/>
            <w:color w:val="0070C0"/>
            <w:sz w:val="22"/>
            <w:szCs w:val="22"/>
          </w:rPr>
          <w:t>https://seftonlscb.safeguardingpolicies.org.uk/may-2017/sec-17-escalation-procedure-resolution-of-professional-disagreement/175-notification-to-lscb-of-invoking-escalation-procedure</w:t>
        </w:r>
      </w:hyperlink>
    </w:p>
    <w:p w14:paraId="1BBCD252" w14:textId="4D22B49F" w:rsidR="00170CEC" w:rsidRPr="004848FE" w:rsidRDefault="00FB67F1" w:rsidP="004B32EE">
      <w:pPr>
        <w:numPr>
          <w:ilvl w:val="0"/>
          <w:numId w:val="20"/>
        </w:numPr>
        <w:ind w:left="567" w:hanging="567"/>
        <w:rPr>
          <w:rFonts w:asciiTheme="minorHAnsi" w:eastAsia="MS Mincho" w:hAnsiTheme="minorHAnsi" w:cstheme="minorHAnsi"/>
          <w:b/>
          <w:color w:val="12263F"/>
          <w:sz w:val="22"/>
          <w:szCs w:val="22"/>
          <w:lang w:eastAsia="en-US"/>
        </w:rPr>
      </w:pPr>
      <w:r w:rsidRPr="004848FE">
        <w:rPr>
          <w:rFonts w:asciiTheme="minorHAnsi" w:eastAsia="MS Mincho" w:hAnsiTheme="minorHAnsi" w:cstheme="minorHAnsi"/>
          <w:b/>
          <w:color w:val="12263F"/>
          <w:sz w:val="22"/>
          <w:szCs w:val="22"/>
          <w:lang w:eastAsia="en-US"/>
        </w:rPr>
        <w:t>Child-on-Child</w:t>
      </w:r>
      <w:r w:rsidR="00170CEC" w:rsidRPr="004848FE">
        <w:rPr>
          <w:rFonts w:asciiTheme="minorHAnsi" w:eastAsia="MS Mincho" w:hAnsiTheme="minorHAnsi" w:cstheme="minorHAnsi"/>
          <w:b/>
          <w:color w:val="12263F"/>
          <w:sz w:val="22"/>
          <w:szCs w:val="22"/>
          <w:lang w:eastAsia="en-US"/>
        </w:rPr>
        <w:t xml:space="preserve"> </w:t>
      </w:r>
      <w:r w:rsidR="00482EBC" w:rsidRPr="004848FE">
        <w:rPr>
          <w:rFonts w:asciiTheme="minorHAnsi" w:eastAsia="MS Mincho" w:hAnsiTheme="minorHAnsi" w:cstheme="minorHAnsi"/>
          <w:b/>
          <w:color w:val="12263F"/>
          <w:sz w:val="22"/>
          <w:szCs w:val="22"/>
          <w:lang w:eastAsia="en-US"/>
        </w:rPr>
        <w:t>A</w:t>
      </w:r>
      <w:r w:rsidR="00170CEC" w:rsidRPr="004848FE">
        <w:rPr>
          <w:rFonts w:asciiTheme="minorHAnsi" w:eastAsia="MS Mincho" w:hAnsiTheme="minorHAnsi" w:cstheme="minorHAnsi"/>
          <w:b/>
          <w:color w:val="12263F"/>
          <w:sz w:val="22"/>
          <w:szCs w:val="22"/>
          <w:lang w:eastAsia="en-US"/>
        </w:rPr>
        <w:t>buse</w:t>
      </w:r>
    </w:p>
    <w:p w14:paraId="35DD5DBF" w14:textId="77777777" w:rsidR="004B32EE" w:rsidRPr="00326646" w:rsidRDefault="004B32EE" w:rsidP="004B32EE">
      <w:pPr>
        <w:ind w:left="567"/>
        <w:rPr>
          <w:rFonts w:asciiTheme="minorHAnsi" w:eastAsia="MS Mincho" w:hAnsiTheme="minorHAnsi" w:cstheme="minorHAnsi"/>
          <w:b/>
          <w:color w:val="12263F"/>
          <w:sz w:val="22"/>
          <w:szCs w:val="22"/>
          <w:lang w:eastAsia="en-US"/>
        </w:rPr>
      </w:pPr>
    </w:p>
    <w:p w14:paraId="08622695" w14:textId="77777777" w:rsidR="00962CCE" w:rsidRPr="004848FE" w:rsidRDefault="00962CCE" w:rsidP="004B32EE">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At our school we recognise that children </w:t>
      </w:r>
      <w:r w:rsidR="00740E26" w:rsidRPr="00326646">
        <w:rPr>
          <w:rFonts w:asciiTheme="minorHAnsi" w:eastAsia="MS Mincho" w:hAnsiTheme="minorHAnsi" w:cstheme="minorHAnsi"/>
          <w:sz w:val="22"/>
          <w:szCs w:val="22"/>
          <w:lang w:eastAsia="en-US"/>
        </w:rPr>
        <w:t>can abuse</w:t>
      </w:r>
      <w:r w:rsidRPr="00326646">
        <w:rPr>
          <w:rFonts w:asciiTheme="minorHAnsi" w:eastAsia="MS Mincho" w:hAnsiTheme="minorHAnsi" w:cstheme="minorHAnsi"/>
          <w:sz w:val="22"/>
          <w:szCs w:val="22"/>
          <w:lang w:eastAsia="en-US"/>
        </w:rPr>
        <w:t xml:space="preserve"> their peers. Abuse will never be tolerated or passed off as “banter”, “just having a laugh” </w:t>
      </w:r>
      <w:r w:rsidR="00012042" w:rsidRPr="00326646">
        <w:rPr>
          <w:rFonts w:asciiTheme="minorHAnsi" w:eastAsia="MS Mincho" w:hAnsiTheme="minorHAnsi" w:cstheme="minorHAnsi"/>
          <w:sz w:val="22"/>
          <w:szCs w:val="22"/>
          <w:lang w:eastAsia="en-US"/>
        </w:rPr>
        <w:t xml:space="preserve"> “boys will be boys” </w:t>
      </w:r>
      <w:r w:rsidRPr="00326646">
        <w:rPr>
          <w:rFonts w:asciiTheme="minorHAnsi" w:eastAsia="MS Mincho" w:hAnsiTheme="minorHAnsi" w:cstheme="minorHAnsi"/>
          <w:sz w:val="22"/>
          <w:szCs w:val="22"/>
          <w:lang w:eastAsia="en-US"/>
        </w:rPr>
        <w:t xml:space="preserve">or “part of growing up”, as this can lead to a culture of unacceptable </w:t>
      </w:r>
      <w:r w:rsidRPr="004848FE">
        <w:rPr>
          <w:rFonts w:asciiTheme="minorHAnsi" w:eastAsia="MS Mincho" w:hAnsiTheme="minorHAnsi" w:cstheme="minorHAnsi"/>
          <w:sz w:val="22"/>
          <w:szCs w:val="22"/>
          <w:lang w:eastAsia="en-US"/>
        </w:rPr>
        <w:t>behaviours and an unsafe environment for</w:t>
      </w:r>
      <w:r w:rsidR="00BF536F" w:rsidRPr="004848FE">
        <w:rPr>
          <w:rFonts w:asciiTheme="minorHAnsi" w:eastAsia="MS Mincho" w:hAnsiTheme="minorHAnsi" w:cstheme="minorHAnsi"/>
          <w:sz w:val="22"/>
          <w:szCs w:val="22"/>
          <w:lang w:eastAsia="en-US"/>
        </w:rPr>
        <w:t xml:space="preserve"> children.</w:t>
      </w:r>
    </w:p>
    <w:p w14:paraId="386ECC77" w14:textId="77777777" w:rsidR="0010731A" w:rsidRPr="004848FE" w:rsidRDefault="0010731A" w:rsidP="004B32EE">
      <w:pPr>
        <w:rPr>
          <w:rFonts w:asciiTheme="minorHAnsi" w:eastAsia="MS Mincho" w:hAnsiTheme="minorHAnsi" w:cstheme="minorHAnsi"/>
          <w:sz w:val="22"/>
          <w:szCs w:val="22"/>
          <w:lang w:eastAsia="en-US"/>
        </w:rPr>
      </w:pPr>
    </w:p>
    <w:p w14:paraId="0DA6BCC3" w14:textId="26831EA1" w:rsidR="00962CCE" w:rsidRPr="004848FE" w:rsidRDefault="00962CCE" w:rsidP="004B32EE">
      <w:pPr>
        <w:rPr>
          <w:rFonts w:asciiTheme="minorHAnsi" w:eastAsia="MS Mincho" w:hAnsiTheme="minorHAnsi" w:cstheme="minorHAnsi"/>
          <w:sz w:val="22"/>
          <w:szCs w:val="22"/>
          <w:lang w:eastAsia="en-US"/>
        </w:rPr>
      </w:pPr>
      <w:r w:rsidRPr="004848FE">
        <w:rPr>
          <w:rFonts w:asciiTheme="minorHAnsi" w:eastAsia="MS Mincho" w:hAnsiTheme="minorHAnsi" w:cstheme="minorHAnsi"/>
          <w:sz w:val="22"/>
          <w:szCs w:val="22"/>
          <w:lang w:eastAsia="en-US"/>
        </w:rPr>
        <w:t xml:space="preserve">We also recognise the gendered nature of </w:t>
      </w:r>
      <w:r w:rsidR="0028516F" w:rsidRPr="004848FE">
        <w:rPr>
          <w:rFonts w:asciiTheme="minorHAnsi" w:eastAsia="MS Mincho" w:hAnsiTheme="minorHAnsi" w:cstheme="minorHAnsi"/>
          <w:sz w:val="22"/>
          <w:szCs w:val="22"/>
          <w:lang w:eastAsia="en-US"/>
        </w:rPr>
        <w:t>Child-on-Child</w:t>
      </w:r>
      <w:r w:rsidRPr="004848FE">
        <w:rPr>
          <w:rFonts w:asciiTheme="minorHAnsi" w:eastAsia="MS Mincho" w:hAnsiTheme="minorHAnsi" w:cstheme="minorHAnsi"/>
          <w:sz w:val="22"/>
          <w:szCs w:val="22"/>
          <w:lang w:eastAsia="en-US"/>
        </w:rPr>
        <w:t xml:space="preserve"> abuse. </w:t>
      </w:r>
      <w:r w:rsidR="00E13F16" w:rsidRPr="004848FE">
        <w:rPr>
          <w:rFonts w:asciiTheme="minorHAnsi" w:eastAsia="MS Mincho" w:hAnsiTheme="minorHAnsi" w:cstheme="minorHAnsi"/>
          <w:sz w:val="22"/>
          <w:szCs w:val="22"/>
          <w:lang w:eastAsia="en-US"/>
        </w:rPr>
        <w:t xml:space="preserve"> </w:t>
      </w:r>
      <w:r w:rsidRPr="004848FE">
        <w:rPr>
          <w:rFonts w:asciiTheme="minorHAnsi" w:eastAsia="MS Mincho" w:hAnsiTheme="minorHAnsi" w:cstheme="minorHAnsi"/>
          <w:sz w:val="22"/>
          <w:szCs w:val="22"/>
          <w:lang w:eastAsia="en-US"/>
        </w:rPr>
        <w:t xml:space="preserve">However, all </w:t>
      </w:r>
      <w:r w:rsidR="0028516F" w:rsidRPr="004848FE">
        <w:rPr>
          <w:rFonts w:asciiTheme="minorHAnsi" w:eastAsia="MS Mincho" w:hAnsiTheme="minorHAnsi" w:cstheme="minorHAnsi"/>
          <w:sz w:val="22"/>
          <w:szCs w:val="22"/>
          <w:lang w:eastAsia="en-US"/>
        </w:rPr>
        <w:t>child-on-child</w:t>
      </w:r>
      <w:r w:rsidRPr="004848FE">
        <w:rPr>
          <w:rFonts w:asciiTheme="minorHAnsi" w:eastAsia="MS Mincho" w:hAnsiTheme="minorHAnsi" w:cstheme="minorHAnsi"/>
          <w:sz w:val="22"/>
          <w:szCs w:val="22"/>
          <w:lang w:eastAsia="en-US"/>
        </w:rPr>
        <w:t xml:space="preserve"> abuse is unacceptable and will be taken seriously. </w:t>
      </w:r>
    </w:p>
    <w:p w14:paraId="50A43BE9" w14:textId="77777777" w:rsidR="00482EBC" w:rsidRPr="004848FE" w:rsidRDefault="00482EBC" w:rsidP="004B32EE">
      <w:pPr>
        <w:rPr>
          <w:rFonts w:asciiTheme="minorHAnsi" w:eastAsia="MS Mincho" w:hAnsiTheme="minorHAnsi" w:cstheme="minorHAnsi"/>
          <w:bCs/>
          <w:sz w:val="22"/>
          <w:szCs w:val="22"/>
          <w:lang w:eastAsia="en-US"/>
        </w:rPr>
      </w:pPr>
    </w:p>
    <w:p w14:paraId="479B46E4" w14:textId="19616761" w:rsidR="00C87F51" w:rsidRPr="00326646" w:rsidRDefault="0028516F" w:rsidP="004B32EE">
      <w:pPr>
        <w:rPr>
          <w:rFonts w:asciiTheme="minorHAnsi" w:eastAsia="Calibri" w:hAnsiTheme="minorHAnsi" w:cstheme="minorHAnsi"/>
          <w:sz w:val="22"/>
          <w:szCs w:val="22"/>
        </w:rPr>
      </w:pPr>
      <w:r w:rsidRPr="004848FE">
        <w:rPr>
          <w:rFonts w:asciiTheme="minorHAnsi" w:eastAsia="MS Mincho" w:hAnsiTheme="minorHAnsi" w:cstheme="minorHAnsi"/>
          <w:bCs/>
          <w:sz w:val="22"/>
          <w:szCs w:val="22"/>
          <w:lang w:eastAsia="en-US"/>
        </w:rPr>
        <w:t>Child-on-Child</w:t>
      </w:r>
      <w:r w:rsidR="004A5595" w:rsidRPr="004848FE">
        <w:rPr>
          <w:rFonts w:asciiTheme="minorHAnsi" w:eastAsia="MS Mincho" w:hAnsiTheme="minorHAnsi" w:cstheme="minorHAnsi"/>
          <w:bCs/>
          <w:sz w:val="22"/>
          <w:szCs w:val="22"/>
          <w:lang w:eastAsia="en-US"/>
        </w:rPr>
        <w:t xml:space="preserve"> abuse</w:t>
      </w:r>
      <w:r w:rsidR="004A5595" w:rsidRPr="004848FE">
        <w:rPr>
          <w:rFonts w:asciiTheme="minorHAnsi" w:eastAsia="MS Mincho" w:hAnsiTheme="minorHAnsi" w:cstheme="minorHAnsi"/>
          <w:sz w:val="22"/>
          <w:szCs w:val="22"/>
          <w:lang w:eastAsia="en-US"/>
        </w:rPr>
        <w:t xml:space="preserve"> is when children abuse other children. This type of abuse can take place inside and outside of school and online.  </w:t>
      </w:r>
      <w:r w:rsidR="00C87F51" w:rsidRPr="004848FE">
        <w:rPr>
          <w:rFonts w:asciiTheme="minorHAnsi" w:eastAsia="Calibri" w:hAnsiTheme="minorHAnsi" w:cstheme="minorHAnsi"/>
          <w:sz w:val="22"/>
          <w:szCs w:val="22"/>
        </w:rPr>
        <w:t xml:space="preserve">All staff should be aware that safeguarding issues can manifest themselves via </w:t>
      </w:r>
      <w:r w:rsidRPr="004848FE">
        <w:rPr>
          <w:rFonts w:asciiTheme="minorHAnsi" w:eastAsia="Calibri" w:hAnsiTheme="minorHAnsi" w:cstheme="minorHAnsi"/>
          <w:sz w:val="22"/>
          <w:szCs w:val="22"/>
        </w:rPr>
        <w:t>Child-on-child</w:t>
      </w:r>
      <w:r w:rsidR="00C87F51" w:rsidRPr="004848FE">
        <w:rPr>
          <w:rFonts w:asciiTheme="minorHAnsi" w:eastAsia="Calibri" w:hAnsiTheme="minorHAnsi" w:cstheme="minorHAnsi"/>
          <w:sz w:val="22"/>
          <w:szCs w:val="22"/>
        </w:rPr>
        <w:t xml:space="preserve"> abuse.</w:t>
      </w:r>
      <w:r w:rsidR="00C87F51" w:rsidRPr="00326646">
        <w:rPr>
          <w:rFonts w:asciiTheme="minorHAnsi" w:eastAsia="Calibri" w:hAnsiTheme="minorHAnsi" w:cstheme="minorHAnsi"/>
          <w:sz w:val="22"/>
          <w:szCs w:val="22"/>
        </w:rPr>
        <w:t xml:space="preserve">  This is most likely to include, but may not be limited to:</w:t>
      </w:r>
    </w:p>
    <w:p w14:paraId="2AFB6C3A" w14:textId="77777777" w:rsidR="004A5595" w:rsidRPr="00326646" w:rsidRDefault="004A5595" w:rsidP="00EB4C23">
      <w:pPr>
        <w:rPr>
          <w:rFonts w:asciiTheme="minorHAnsi" w:eastAsia="MS Mincho" w:hAnsiTheme="minorHAnsi" w:cstheme="minorHAnsi"/>
          <w:sz w:val="22"/>
          <w:szCs w:val="22"/>
          <w:lang w:eastAsia="en-US"/>
        </w:rPr>
      </w:pPr>
    </w:p>
    <w:p w14:paraId="0A73A6EB"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Bullying (including cyber-bullying, prejudice-based and discriminatory bullying)</w:t>
      </w:r>
    </w:p>
    <w:p w14:paraId="11D7418B"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Abuse in intimate personal relationships between peers</w:t>
      </w:r>
      <w:r w:rsidR="00962CCE" w:rsidRPr="00326646">
        <w:rPr>
          <w:rFonts w:asciiTheme="minorHAnsi" w:eastAsia="MS Mincho" w:hAnsiTheme="minorHAnsi" w:cstheme="minorHAnsi"/>
          <w:sz w:val="22"/>
          <w:szCs w:val="22"/>
          <w:lang w:eastAsia="en-US"/>
        </w:rPr>
        <w:t xml:space="preserve"> </w:t>
      </w:r>
    </w:p>
    <w:p w14:paraId="09FA1F81"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Physical abuse such as hitting, kicking, shaking, biting, hair pulling, or otherwise causing physical harm (this may include an online element which facilitates, threatens and/or encourages physical abuse)</w:t>
      </w:r>
    </w:p>
    <w:p w14:paraId="5B975F91"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Sexual violence, such as rape, assault by penetration and sexual assault (this may include an online element which facilitates, threatens and/or encourages sexual violence)</w:t>
      </w:r>
    </w:p>
    <w:p w14:paraId="593A375C"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Sexual harassment, such as sexual comments, remarks, jokes and online sexual harassment, which may be standalone or part of a broader pattern of abuse</w:t>
      </w:r>
    </w:p>
    <w:p w14:paraId="296A9DAA"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Causing someone to engage in sexual activity without consent, such as forcing someone to strip, touch themselves sexually, or to engage in sexual activity with a third party</w:t>
      </w:r>
    </w:p>
    <w:p w14:paraId="7A2F430B"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Consensual and non-consensual sharing of nudes and semi </w:t>
      </w:r>
      <w:r w:rsidR="007941EC" w:rsidRPr="00326646">
        <w:rPr>
          <w:rFonts w:asciiTheme="minorHAnsi" w:eastAsia="MS Mincho" w:hAnsiTheme="minorHAnsi" w:cstheme="minorHAnsi"/>
          <w:sz w:val="22"/>
          <w:szCs w:val="22"/>
          <w:lang w:eastAsia="en-US"/>
        </w:rPr>
        <w:t>nudes’</w:t>
      </w:r>
      <w:r w:rsidRPr="00326646">
        <w:rPr>
          <w:rFonts w:asciiTheme="minorHAnsi" w:eastAsia="MS Mincho" w:hAnsiTheme="minorHAnsi" w:cstheme="minorHAnsi"/>
          <w:sz w:val="22"/>
          <w:szCs w:val="22"/>
          <w:lang w:eastAsia="en-US"/>
        </w:rPr>
        <w:t xml:space="preserve"> images and/or videos (also known as sexting or youth produced sexual imagery)</w:t>
      </w:r>
    </w:p>
    <w:p w14:paraId="022BF75C"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proofErr w:type="spellStart"/>
      <w:r w:rsidRPr="00326646">
        <w:rPr>
          <w:rFonts w:asciiTheme="minorHAnsi" w:eastAsia="MS Mincho" w:hAnsiTheme="minorHAnsi" w:cstheme="minorHAnsi"/>
          <w:sz w:val="22"/>
          <w:szCs w:val="22"/>
          <w:lang w:eastAsia="en-US"/>
        </w:rPr>
        <w:t>Upskirting</w:t>
      </w:r>
      <w:proofErr w:type="spellEnd"/>
      <w:r w:rsidRPr="00326646">
        <w:rPr>
          <w:rFonts w:asciiTheme="minorHAnsi" w:eastAsia="MS Mincho" w:hAnsiTheme="minorHAnsi" w:cstheme="minorHAnsi"/>
          <w:sz w:val="22"/>
          <w:szCs w:val="22"/>
          <w:lang w:eastAsia="en-US"/>
        </w:rPr>
        <w:t>, which typically involves taking a picture under a person’s clothing without their permission, with the intention of viewing their genitals or buttocks to obtain sexual gratification, or cause the victim humiliation, distress or alarm</w:t>
      </w:r>
    </w:p>
    <w:p w14:paraId="6BBD295C" w14:textId="77777777" w:rsidR="00170CEC" w:rsidRPr="00326646" w:rsidRDefault="00170CEC" w:rsidP="00DB20AF">
      <w:pPr>
        <w:numPr>
          <w:ilvl w:val="0"/>
          <w:numId w:val="81"/>
        </w:numPr>
        <w:ind w:left="567" w:hanging="567"/>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Initiation/hazing type violence and rituals (this could include activities involving harassment, abuse or humiliation used as a way of initiating a person into a group and may also include an online element)</w:t>
      </w:r>
    </w:p>
    <w:p w14:paraId="52E89D51" w14:textId="77777777" w:rsidR="00963112" w:rsidRPr="00326646" w:rsidRDefault="00963112" w:rsidP="00EB4C23">
      <w:pPr>
        <w:rPr>
          <w:rFonts w:asciiTheme="minorHAnsi" w:eastAsia="MS Mincho" w:hAnsiTheme="minorHAnsi" w:cstheme="minorHAnsi"/>
          <w:sz w:val="22"/>
          <w:szCs w:val="22"/>
          <w:lang w:eastAsia="en-US"/>
        </w:rPr>
      </w:pPr>
    </w:p>
    <w:p w14:paraId="40E816C0" w14:textId="77777777" w:rsidR="00170CEC" w:rsidRPr="004848FE" w:rsidRDefault="00170CEC" w:rsidP="00EB4C23">
      <w:pPr>
        <w:rPr>
          <w:rFonts w:asciiTheme="minorHAnsi" w:eastAsia="MS Mincho" w:hAnsiTheme="minorHAnsi" w:cstheme="minorHAnsi"/>
          <w:sz w:val="22"/>
          <w:szCs w:val="22"/>
          <w:lang w:eastAsia="en-US"/>
        </w:rPr>
      </w:pPr>
      <w:r w:rsidRPr="00326646">
        <w:rPr>
          <w:rFonts w:asciiTheme="minorHAnsi" w:eastAsia="MS Mincho" w:hAnsiTheme="minorHAnsi" w:cstheme="minorHAnsi"/>
          <w:sz w:val="22"/>
          <w:szCs w:val="22"/>
          <w:lang w:eastAsia="en-US"/>
        </w:rPr>
        <w:t xml:space="preserve">Where children abuse their peers online, this can take the form of, for example, abusive, harassing, and misogynistic messages; the non-consensual sharing of indecent images, especially around chat groups; and </w:t>
      </w:r>
      <w:r w:rsidRPr="004848FE">
        <w:rPr>
          <w:rFonts w:asciiTheme="minorHAnsi" w:eastAsia="MS Mincho" w:hAnsiTheme="minorHAnsi" w:cstheme="minorHAnsi"/>
          <w:sz w:val="22"/>
          <w:szCs w:val="22"/>
          <w:lang w:eastAsia="en-US"/>
        </w:rPr>
        <w:t>the sharing of abusive images and pornography, to those who don't want to receive such content.</w:t>
      </w:r>
    </w:p>
    <w:p w14:paraId="22BD93ED" w14:textId="77777777" w:rsidR="004B32EE" w:rsidRPr="004848FE" w:rsidRDefault="004B32EE" w:rsidP="00EB4C23">
      <w:pPr>
        <w:rPr>
          <w:rFonts w:asciiTheme="minorHAnsi" w:eastAsia="MS Mincho" w:hAnsiTheme="minorHAnsi" w:cstheme="minorHAnsi"/>
          <w:sz w:val="22"/>
          <w:szCs w:val="22"/>
          <w:lang w:eastAsia="en-US"/>
        </w:rPr>
      </w:pPr>
    </w:p>
    <w:p w14:paraId="5DE0AC35" w14:textId="6C12ED63" w:rsidR="00495218" w:rsidRPr="00326646" w:rsidRDefault="0028516F" w:rsidP="00EB4C23">
      <w:pPr>
        <w:pStyle w:val="Heading2"/>
        <w:rPr>
          <w:rFonts w:asciiTheme="minorHAnsi" w:eastAsia="Calibri" w:hAnsiTheme="minorHAnsi" w:cstheme="minorHAnsi"/>
          <w:sz w:val="22"/>
          <w:szCs w:val="22"/>
          <w:u w:val="single"/>
        </w:rPr>
      </w:pPr>
      <w:r w:rsidRPr="004848FE">
        <w:rPr>
          <w:rFonts w:asciiTheme="minorHAnsi" w:hAnsiTheme="minorHAnsi" w:cstheme="minorHAnsi"/>
          <w:color w:val="0B0C0C"/>
          <w:sz w:val="22"/>
          <w:szCs w:val="22"/>
          <w:lang w:val="en"/>
        </w:rPr>
        <w:t>Child-on-Child</w:t>
      </w:r>
      <w:r w:rsidR="00495218" w:rsidRPr="004848FE">
        <w:rPr>
          <w:rFonts w:asciiTheme="minorHAnsi" w:hAnsiTheme="minorHAnsi" w:cstheme="minorHAnsi"/>
          <w:color w:val="0B0C0C"/>
          <w:sz w:val="22"/>
          <w:szCs w:val="22"/>
          <w:lang w:val="en"/>
        </w:rPr>
        <w:t xml:space="preserve"> Abuse</w:t>
      </w:r>
      <w:r w:rsidR="00495218" w:rsidRPr="00326646">
        <w:rPr>
          <w:rFonts w:asciiTheme="minorHAnsi" w:hAnsiTheme="minorHAnsi" w:cstheme="minorHAnsi"/>
          <w:color w:val="0B0C0C"/>
          <w:sz w:val="22"/>
          <w:szCs w:val="22"/>
          <w:lang w:val="en"/>
        </w:rPr>
        <w:t xml:space="preserve"> can include grooming children for sexual and criminal exploitation.</w:t>
      </w:r>
    </w:p>
    <w:p w14:paraId="0F3B678A" w14:textId="77777777" w:rsidR="00495218" w:rsidRPr="00326646" w:rsidRDefault="00495218" w:rsidP="00EB4C23">
      <w:pPr>
        <w:pStyle w:val="Heading2"/>
        <w:rPr>
          <w:rFonts w:asciiTheme="minorHAnsi" w:eastAsia="Calibri" w:hAnsiTheme="minorHAnsi" w:cstheme="minorHAnsi"/>
          <w:sz w:val="22"/>
          <w:szCs w:val="22"/>
          <w:u w:val="single"/>
        </w:rPr>
      </w:pPr>
    </w:p>
    <w:p w14:paraId="74FFDD64"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In areas where gangs are prevalent, older </w:t>
      </w:r>
      <w:r w:rsidR="0010731A" w:rsidRPr="00326646">
        <w:rPr>
          <w:rFonts w:asciiTheme="minorHAnsi" w:eastAsia="Calibri" w:hAnsiTheme="minorHAnsi" w:cstheme="minorHAnsi"/>
          <w:color w:val="000000"/>
          <w:sz w:val="22"/>
          <w:szCs w:val="22"/>
          <w:lang w:eastAsia="en-US"/>
        </w:rPr>
        <w:t xml:space="preserve">children </w:t>
      </w:r>
      <w:r w:rsidRPr="00326646">
        <w:rPr>
          <w:rFonts w:asciiTheme="minorHAnsi" w:eastAsia="Calibri" w:hAnsiTheme="minorHAnsi" w:cstheme="minorHAnsi"/>
          <w:color w:val="000000"/>
          <w:sz w:val="22"/>
          <w:szCs w:val="22"/>
          <w:lang w:eastAsia="en-US"/>
        </w:rPr>
        <w:t xml:space="preserve">may attempt to recruit younger </w:t>
      </w:r>
      <w:r w:rsidR="0010731A" w:rsidRPr="00326646">
        <w:rPr>
          <w:rFonts w:asciiTheme="minorHAnsi" w:eastAsia="Calibri" w:hAnsiTheme="minorHAnsi" w:cstheme="minorHAnsi"/>
          <w:color w:val="000000"/>
          <w:sz w:val="22"/>
          <w:szCs w:val="22"/>
          <w:lang w:eastAsia="en-US"/>
        </w:rPr>
        <w:t xml:space="preserve">children </w:t>
      </w:r>
      <w:r w:rsidRPr="00326646">
        <w:rPr>
          <w:rFonts w:asciiTheme="minorHAnsi" w:eastAsia="Calibri" w:hAnsiTheme="minorHAnsi" w:cstheme="minorHAnsi"/>
          <w:color w:val="000000"/>
          <w:sz w:val="22"/>
          <w:szCs w:val="22"/>
          <w:lang w:eastAsia="en-US"/>
        </w:rPr>
        <w:t xml:space="preserve">using any or all the above methods.  </w:t>
      </w:r>
      <w:r w:rsidR="00962CCE" w:rsidRPr="00326646">
        <w:rPr>
          <w:rFonts w:asciiTheme="minorHAnsi" w:eastAsia="Calibri" w:hAnsiTheme="minorHAnsi" w:cstheme="minorHAnsi"/>
          <w:color w:val="000000"/>
          <w:sz w:val="22"/>
          <w:szCs w:val="22"/>
          <w:lang w:eastAsia="en-US"/>
        </w:rPr>
        <w:t xml:space="preserve">Children and Young People </w:t>
      </w:r>
      <w:r w:rsidRPr="00326646">
        <w:rPr>
          <w:rFonts w:asciiTheme="minorHAnsi" w:eastAsia="Calibri" w:hAnsiTheme="minorHAnsi" w:cstheme="minorHAnsi"/>
          <w:color w:val="000000"/>
          <w:sz w:val="22"/>
          <w:szCs w:val="22"/>
          <w:lang w:eastAsia="en-US"/>
        </w:rPr>
        <w:t xml:space="preserve">suffering from </w:t>
      </w:r>
      <w:r w:rsidR="00495218" w:rsidRPr="00326646">
        <w:rPr>
          <w:rFonts w:asciiTheme="minorHAnsi" w:eastAsia="Calibri" w:hAnsiTheme="minorHAnsi" w:cstheme="minorHAnsi"/>
          <w:color w:val="000000"/>
          <w:sz w:val="22"/>
          <w:szCs w:val="22"/>
          <w:lang w:eastAsia="en-US"/>
        </w:rPr>
        <w:t>Child Criminal</w:t>
      </w:r>
      <w:r w:rsidR="0010731A" w:rsidRPr="00326646">
        <w:rPr>
          <w:rFonts w:asciiTheme="minorHAnsi" w:eastAsia="Calibri" w:hAnsiTheme="minorHAnsi" w:cstheme="minorHAnsi"/>
          <w:color w:val="000000"/>
          <w:sz w:val="22"/>
          <w:szCs w:val="22"/>
          <w:lang w:eastAsia="en-US"/>
        </w:rPr>
        <w:t xml:space="preserve"> </w:t>
      </w:r>
      <w:r w:rsidR="00BF536F" w:rsidRPr="00326646">
        <w:rPr>
          <w:rFonts w:asciiTheme="minorHAnsi" w:eastAsia="Calibri" w:hAnsiTheme="minorHAnsi" w:cstheme="minorHAnsi"/>
          <w:color w:val="000000"/>
          <w:sz w:val="22"/>
          <w:szCs w:val="22"/>
          <w:lang w:eastAsia="en-US"/>
        </w:rPr>
        <w:t>and Sexual</w:t>
      </w:r>
      <w:r w:rsidR="00495218" w:rsidRPr="00326646">
        <w:rPr>
          <w:rFonts w:asciiTheme="minorHAnsi" w:eastAsia="Calibri" w:hAnsiTheme="minorHAnsi" w:cstheme="minorHAnsi"/>
          <w:color w:val="000000"/>
          <w:sz w:val="22"/>
          <w:szCs w:val="22"/>
          <w:lang w:eastAsia="en-US"/>
        </w:rPr>
        <w:t xml:space="preserve"> </w:t>
      </w:r>
      <w:r w:rsidR="00962CCE" w:rsidRPr="00326646">
        <w:rPr>
          <w:rFonts w:asciiTheme="minorHAnsi" w:eastAsia="Calibri" w:hAnsiTheme="minorHAnsi" w:cstheme="minorHAnsi"/>
          <w:color w:val="000000"/>
          <w:sz w:val="22"/>
          <w:szCs w:val="22"/>
          <w:lang w:eastAsia="en-US"/>
        </w:rPr>
        <w:t>Exploitation themselves</w:t>
      </w:r>
      <w:r w:rsidRPr="00326646">
        <w:rPr>
          <w:rFonts w:asciiTheme="minorHAnsi" w:eastAsia="Calibri" w:hAnsiTheme="minorHAnsi" w:cstheme="minorHAnsi"/>
          <w:color w:val="000000"/>
          <w:sz w:val="22"/>
          <w:szCs w:val="22"/>
          <w:lang w:eastAsia="en-US"/>
        </w:rPr>
        <w:t xml:space="preserve"> may be forced to recruit other young people under threat of violence. </w:t>
      </w:r>
    </w:p>
    <w:p w14:paraId="16DD3161" w14:textId="77777777" w:rsidR="009678D6" w:rsidRPr="00326646" w:rsidRDefault="009678D6" w:rsidP="00EB4C23">
      <w:pPr>
        <w:autoSpaceDE w:val="0"/>
        <w:autoSpaceDN w:val="0"/>
        <w:adjustRightInd w:val="0"/>
        <w:rPr>
          <w:rFonts w:asciiTheme="minorHAnsi" w:eastAsia="Calibri" w:hAnsiTheme="minorHAnsi" w:cstheme="minorHAnsi"/>
          <w:b/>
          <w:bCs/>
          <w:color w:val="000000"/>
          <w:sz w:val="22"/>
          <w:szCs w:val="22"/>
          <w:lang w:eastAsia="en-US"/>
        </w:rPr>
      </w:pPr>
    </w:p>
    <w:p w14:paraId="3EBC0704" w14:textId="77777777" w:rsidR="009678D6" w:rsidRPr="00326646" w:rsidRDefault="00BF536F" w:rsidP="00EB4C23">
      <w:pPr>
        <w:autoSpaceDE w:val="0"/>
        <w:autoSpaceDN w:val="0"/>
        <w:adjustRightInd w:val="0"/>
        <w:rPr>
          <w:rFonts w:asciiTheme="minorHAnsi" w:eastAsia="Calibri" w:hAnsiTheme="minorHAnsi" w:cstheme="minorHAnsi"/>
          <w:b/>
          <w:bCs/>
          <w:color w:val="000000"/>
          <w:sz w:val="22"/>
          <w:szCs w:val="22"/>
          <w:lang w:eastAsia="en-US"/>
        </w:rPr>
      </w:pPr>
      <w:r w:rsidRPr="00326646">
        <w:rPr>
          <w:rFonts w:asciiTheme="minorHAnsi" w:eastAsia="Calibri" w:hAnsiTheme="minorHAnsi" w:cstheme="minorHAnsi"/>
          <w:b/>
          <w:bCs/>
          <w:color w:val="000000"/>
          <w:sz w:val="22"/>
          <w:szCs w:val="22"/>
          <w:lang w:eastAsia="en-US"/>
        </w:rPr>
        <w:t xml:space="preserve">Response from </w:t>
      </w:r>
      <w:r w:rsidR="008D3B5A" w:rsidRPr="00326646">
        <w:rPr>
          <w:rFonts w:asciiTheme="minorHAnsi" w:eastAsia="Calibri" w:hAnsiTheme="minorHAnsi" w:cstheme="minorHAnsi"/>
          <w:b/>
          <w:bCs/>
          <w:color w:val="000000"/>
          <w:sz w:val="22"/>
          <w:szCs w:val="22"/>
          <w:lang w:eastAsia="en-US"/>
        </w:rPr>
        <w:t>s</w:t>
      </w:r>
      <w:r w:rsidRPr="00326646">
        <w:rPr>
          <w:rFonts w:asciiTheme="minorHAnsi" w:eastAsia="Calibri" w:hAnsiTheme="minorHAnsi" w:cstheme="minorHAnsi"/>
          <w:b/>
          <w:bCs/>
          <w:color w:val="000000"/>
          <w:sz w:val="22"/>
          <w:szCs w:val="22"/>
          <w:lang w:eastAsia="en-US"/>
        </w:rPr>
        <w:t>chool to the allegation</w:t>
      </w:r>
    </w:p>
    <w:p w14:paraId="4E6607CF" w14:textId="77777777" w:rsidR="00495218"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When an allegation is made by a </w:t>
      </w:r>
      <w:r w:rsidR="00BF536F" w:rsidRPr="00326646">
        <w:rPr>
          <w:rFonts w:asciiTheme="minorHAnsi" w:eastAsia="Calibri" w:hAnsiTheme="minorHAnsi" w:cstheme="minorHAnsi"/>
          <w:color w:val="000000"/>
          <w:sz w:val="22"/>
          <w:szCs w:val="22"/>
          <w:lang w:eastAsia="en-US"/>
        </w:rPr>
        <w:t xml:space="preserve">child </w:t>
      </w:r>
      <w:r w:rsidRPr="00326646">
        <w:rPr>
          <w:rFonts w:asciiTheme="minorHAnsi" w:eastAsia="Calibri" w:hAnsiTheme="minorHAnsi" w:cstheme="minorHAnsi"/>
          <w:color w:val="000000"/>
          <w:sz w:val="22"/>
          <w:szCs w:val="22"/>
          <w:lang w:eastAsia="en-US"/>
        </w:rPr>
        <w:t>against another</w:t>
      </w:r>
      <w:r w:rsidR="00BF536F" w:rsidRPr="00326646">
        <w:rPr>
          <w:rFonts w:asciiTheme="minorHAnsi" w:eastAsia="Calibri" w:hAnsiTheme="minorHAnsi" w:cstheme="minorHAnsi"/>
          <w:color w:val="000000"/>
          <w:sz w:val="22"/>
          <w:szCs w:val="22"/>
          <w:lang w:eastAsia="en-US"/>
        </w:rPr>
        <w:t xml:space="preserve"> child</w:t>
      </w:r>
      <w:r w:rsidRPr="00326646">
        <w:rPr>
          <w:rFonts w:asciiTheme="minorHAnsi" w:eastAsia="Calibri" w:hAnsiTheme="minorHAnsi" w:cstheme="minorHAnsi"/>
          <w:color w:val="000000"/>
          <w:sz w:val="22"/>
          <w:szCs w:val="22"/>
          <w:lang w:eastAsia="en-US"/>
        </w:rPr>
        <w:t xml:space="preserve">, members of staff should consider whether the complaint raises </w:t>
      </w:r>
      <w:r w:rsidR="00495218" w:rsidRPr="00326646">
        <w:rPr>
          <w:rFonts w:asciiTheme="minorHAnsi" w:eastAsia="Calibri" w:hAnsiTheme="minorHAnsi" w:cstheme="minorHAnsi"/>
          <w:color w:val="000000"/>
          <w:sz w:val="22"/>
          <w:szCs w:val="22"/>
          <w:lang w:eastAsia="en-US"/>
        </w:rPr>
        <w:t>a child</w:t>
      </w:r>
      <w:r w:rsidRPr="00326646">
        <w:rPr>
          <w:rFonts w:asciiTheme="minorHAnsi" w:eastAsia="Calibri" w:hAnsiTheme="minorHAnsi" w:cstheme="minorHAnsi"/>
          <w:color w:val="00B050"/>
          <w:sz w:val="22"/>
          <w:szCs w:val="22"/>
          <w:lang w:eastAsia="en-US"/>
        </w:rPr>
        <w:t xml:space="preserve"> </w:t>
      </w:r>
      <w:r w:rsidRPr="00326646">
        <w:rPr>
          <w:rFonts w:asciiTheme="minorHAnsi" w:eastAsia="Calibri" w:hAnsiTheme="minorHAnsi" w:cstheme="minorHAnsi"/>
          <w:sz w:val="22"/>
          <w:szCs w:val="22"/>
          <w:lang w:eastAsia="en-US"/>
        </w:rPr>
        <w:t>protection/safeguarding</w:t>
      </w:r>
      <w:r w:rsidRPr="00326646">
        <w:rPr>
          <w:rFonts w:asciiTheme="minorHAnsi" w:eastAsia="Calibri" w:hAnsiTheme="minorHAnsi" w:cstheme="minorHAnsi"/>
          <w:color w:val="000000"/>
          <w:sz w:val="22"/>
          <w:szCs w:val="22"/>
          <w:lang w:eastAsia="en-US"/>
        </w:rPr>
        <w:t xml:space="preserve"> concern. If there is a safeguarding concern</w:t>
      </w:r>
      <w:r w:rsidR="00495218" w:rsidRPr="00326646">
        <w:rPr>
          <w:rFonts w:asciiTheme="minorHAnsi" w:eastAsia="Calibri" w:hAnsiTheme="minorHAnsi" w:cstheme="minorHAnsi"/>
          <w:color w:val="000000"/>
          <w:sz w:val="22"/>
          <w:szCs w:val="22"/>
          <w:lang w:eastAsia="en-US"/>
        </w:rPr>
        <w:t>:</w:t>
      </w:r>
    </w:p>
    <w:p w14:paraId="3B46647F" w14:textId="77777777" w:rsidR="00495218" w:rsidRPr="00326646" w:rsidRDefault="00495218" w:rsidP="00EB4C23">
      <w:pPr>
        <w:autoSpaceDE w:val="0"/>
        <w:autoSpaceDN w:val="0"/>
        <w:adjustRightInd w:val="0"/>
        <w:rPr>
          <w:rFonts w:asciiTheme="minorHAnsi" w:eastAsia="Calibri" w:hAnsiTheme="minorHAnsi" w:cstheme="minorHAnsi"/>
          <w:color w:val="000000"/>
          <w:sz w:val="22"/>
          <w:szCs w:val="22"/>
          <w:lang w:eastAsia="en-US"/>
        </w:rPr>
      </w:pPr>
    </w:p>
    <w:p w14:paraId="168A1CE1" w14:textId="77777777" w:rsidR="009678D6" w:rsidRPr="00326646" w:rsidRDefault="00C34A2D"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Our Designated Safeguarding Lead </w:t>
      </w:r>
      <w:r w:rsidR="00ED71E5" w:rsidRPr="00326646">
        <w:rPr>
          <w:rFonts w:asciiTheme="minorHAnsi" w:eastAsia="Calibri" w:hAnsiTheme="minorHAnsi" w:cstheme="minorHAnsi"/>
          <w:color w:val="000000"/>
          <w:sz w:val="22"/>
          <w:szCs w:val="22"/>
          <w:lang w:eastAsia="en-US"/>
        </w:rPr>
        <w:t>will</w:t>
      </w:r>
      <w:r w:rsidRPr="00326646">
        <w:rPr>
          <w:rFonts w:asciiTheme="minorHAnsi" w:eastAsia="Calibri" w:hAnsiTheme="minorHAnsi" w:cstheme="minorHAnsi"/>
          <w:color w:val="000000"/>
          <w:sz w:val="22"/>
          <w:szCs w:val="22"/>
          <w:lang w:eastAsia="en-US"/>
        </w:rPr>
        <w:t xml:space="preserve"> be</w:t>
      </w:r>
      <w:r w:rsidR="009678D6" w:rsidRPr="00326646">
        <w:rPr>
          <w:rFonts w:asciiTheme="minorHAnsi" w:eastAsia="Calibri" w:hAnsiTheme="minorHAnsi" w:cstheme="minorHAnsi"/>
          <w:color w:val="000000"/>
          <w:sz w:val="22"/>
          <w:szCs w:val="22"/>
          <w:lang w:eastAsia="en-US"/>
        </w:rPr>
        <w:t xml:space="preserve"> informed </w:t>
      </w:r>
    </w:p>
    <w:p w14:paraId="4B8294D1" w14:textId="77777777" w:rsidR="009678D6" w:rsidRPr="00326646" w:rsidRDefault="009678D6"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A factual record </w:t>
      </w:r>
      <w:r w:rsidR="00ED71E5" w:rsidRPr="00326646">
        <w:rPr>
          <w:rFonts w:asciiTheme="minorHAnsi" w:eastAsia="Calibri" w:hAnsiTheme="minorHAnsi" w:cstheme="minorHAnsi"/>
          <w:color w:val="000000"/>
          <w:sz w:val="22"/>
          <w:szCs w:val="22"/>
          <w:lang w:eastAsia="en-US"/>
        </w:rPr>
        <w:t xml:space="preserve">will </w:t>
      </w:r>
      <w:r w:rsidRPr="00326646">
        <w:rPr>
          <w:rFonts w:asciiTheme="minorHAnsi" w:eastAsia="Calibri" w:hAnsiTheme="minorHAnsi" w:cstheme="minorHAnsi"/>
          <w:color w:val="000000"/>
          <w:sz w:val="22"/>
          <w:szCs w:val="22"/>
          <w:lang w:eastAsia="en-US"/>
        </w:rPr>
        <w:t>be made of the allegation, but no attempt at this stage should be made to investigate the circumstances</w:t>
      </w:r>
    </w:p>
    <w:p w14:paraId="6B93EECA" w14:textId="7FB25728" w:rsidR="009678D6" w:rsidRPr="00326646" w:rsidRDefault="00ED71E5"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Our DSL will contact</w:t>
      </w:r>
      <w:r w:rsidR="009678D6" w:rsidRPr="00326646">
        <w:rPr>
          <w:rFonts w:asciiTheme="minorHAnsi" w:eastAsia="Calibri" w:hAnsiTheme="minorHAnsi" w:cstheme="minorHAnsi"/>
          <w:color w:val="000000"/>
          <w:sz w:val="22"/>
          <w:szCs w:val="22"/>
          <w:lang w:eastAsia="en-US"/>
        </w:rPr>
        <w:t xml:space="preserve"> </w:t>
      </w:r>
      <w:r w:rsidR="00C34A2D" w:rsidRPr="00326646">
        <w:rPr>
          <w:rFonts w:asciiTheme="minorHAnsi" w:eastAsia="Calibri" w:hAnsiTheme="minorHAnsi" w:cstheme="minorHAnsi"/>
          <w:color w:val="000000"/>
          <w:sz w:val="22"/>
          <w:szCs w:val="22"/>
          <w:lang w:eastAsia="en-US"/>
        </w:rPr>
        <w:t xml:space="preserve">Children’s Social Care </w:t>
      </w:r>
      <w:r w:rsidR="009678D6" w:rsidRPr="00326646">
        <w:rPr>
          <w:rFonts w:asciiTheme="minorHAnsi" w:eastAsia="Calibri" w:hAnsiTheme="minorHAnsi" w:cstheme="minorHAnsi"/>
          <w:color w:val="000000"/>
          <w:sz w:val="22"/>
          <w:szCs w:val="22"/>
          <w:lang w:eastAsia="en-US"/>
        </w:rPr>
        <w:t>to discuss the case</w:t>
      </w:r>
      <w:r w:rsidRPr="00326646">
        <w:rPr>
          <w:rFonts w:asciiTheme="minorHAnsi" w:eastAsia="Calibri" w:hAnsiTheme="minorHAnsi" w:cstheme="minorHAnsi"/>
          <w:color w:val="000000"/>
          <w:sz w:val="22"/>
          <w:szCs w:val="22"/>
          <w:lang w:eastAsia="en-US"/>
        </w:rPr>
        <w:t xml:space="preserve">. </w:t>
      </w:r>
      <w:r w:rsidR="009678D6" w:rsidRPr="00326646">
        <w:rPr>
          <w:rFonts w:asciiTheme="minorHAnsi" w:eastAsia="Calibri" w:hAnsiTheme="minorHAnsi" w:cstheme="minorHAnsi"/>
          <w:color w:val="000000"/>
          <w:sz w:val="22"/>
          <w:szCs w:val="22"/>
          <w:lang w:eastAsia="en-US"/>
        </w:rPr>
        <w:t xml:space="preserve">It is possible that </w:t>
      </w:r>
      <w:r w:rsidR="00C34A2D" w:rsidRPr="00326646">
        <w:rPr>
          <w:rFonts w:asciiTheme="minorHAnsi" w:eastAsia="Calibri" w:hAnsiTheme="minorHAnsi" w:cstheme="minorHAnsi"/>
          <w:color w:val="000000"/>
          <w:sz w:val="22"/>
          <w:szCs w:val="22"/>
          <w:lang w:eastAsia="en-US"/>
        </w:rPr>
        <w:t xml:space="preserve">they </w:t>
      </w:r>
      <w:r w:rsidRPr="00326646">
        <w:rPr>
          <w:rFonts w:asciiTheme="minorHAnsi" w:eastAsia="Calibri" w:hAnsiTheme="minorHAnsi" w:cstheme="minorHAnsi"/>
          <w:color w:val="000000"/>
          <w:sz w:val="22"/>
          <w:szCs w:val="22"/>
          <w:lang w:eastAsia="en-US"/>
        </w:rPr>
        <w:t>may be</w:t>
      </w:r>
      <w:r w:rsidR="009678D6" w:rsidRPr="00326646">
        <w:rPr>
          <w:rFonts w:asciiTheme="minorHAnsi" w:eastAsia="Calibri" w:hAnsiTheme="minorHAnsi" w:cstheme="minorHAnsi"/>
          <w:color w:val="000000"/>
          <w:sz w:val="22"/>
          <w:szCs w:val="22"/>
          <w:lang w:eastAsia="en-US"/>
        </w:rPr>
        <w:t xml:space="preserve"> already aware of safeguarding concerns around this young person</w:t>
      </w:r>
      <w:r w:rsidRPr="00326646">
        <w:rPr>
          <w:rFonts w:asciiTheme="minorHAnsi" w:eastAsia="Calibri" w:hAnsiTheme="minorHAnsi" w:cstheme="minorHAnsi"/>
          <w:color w:val="000000"/>
          <w:sz w:val="22"/>
          <w:szCs w:val="22"/>
          <w:lang w:eastAsia="en-US"/>
        </w:rPr>
        <w:t xml:space="preserve">. The </w:t>
      </w:r>
      <w:r w:rsidR="009678D6" w:rsidRPr="00326646">
        <w:rPr>
          <w:rFonts w:asciiTheme="minorHAnsi" w:eastAsia="Calibri" w:hAnsiTheme="minorHAnsi" w:cstheme="minorHAnsi"/>
          <w:color w:val="000000"/>
          <w:sz w:val="22"/>
          <w:szCs w:val="22"/>
          <w:lang w:eastAsia="en-US"/>
        </w:rPr>
        <w:t xml:space="preserve">DSL will follow through the outcomes of the discussion and make a </w:t>
      </w:r>
      <w:r w:rsidR="0028516F">
        <w:rPr>
          <w:rFonts w:asciiTheme="minorHAnsi" w:eastAsia="Calibri" w:hAnsiTheme="minorHAnsi" w:cstheme="minorHAnsi"/>
          <w:color w:val="000000"/>
          <w:sz w:val="22"/>
          <w:szCs w:val="22"/>
          <w:lang w:eastAsia="en-US"/>
        </w:rPr>
        <w:t>IFD</w:t>
      </w:r>
      <w:r w:rsidRPr="00326646">
        <w:rPr>
          <w:rFonts w:asciiTheme="minorHAnsi" w:eastAsia="Calibri" w:hAnsiTheme="minorHAnsi" w:cstheme="minorHAnsi"/>
          <w:color w:val="000000"/>
          <w:sz w:val="22"/>
          <w:szCs w:val="22"/>
          <w:lang w:eastAsia="en-US"/>
        </w:rPr>
        <w:t xml:space="preserve"> </w:t>
      </w:r>
      <w:r w:rsidR="009678D6" w:rsidRPr="00326646">
        <w:rPr>
          <w:rFonts w:asciiTheme="minorHAnsi" w:eastAsia="Calibri" w:hAnsiTheme="minorHAnsi" w:cstheme="minorHAnsi"/>
          <w:color w:val="000000"/>
          <w:sz w:val="22"/>
          <w:szCs w:val="22"/>
          <w:lang w:eastAsia="en-US"/>
        </w:rPr>
        <w:t>referral where appropriate</w:t>
      </w:r>
    </w:p>
    <w:p w14:paraId="253CA58F" w14:textId="77777777" w:rsidR="009678D6" w:rsidRPr="00326646" w:rsidRDefault="009678D6"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The DSL will make a record of the concern, the discussion and any outcome and keep a copy in both </w:t>
      </w:r>
      <w:r w:rsidR="00BF536F" w:rsidRPr="00326646">
        <w:rPr>
          <w:rFonts w:asciiTheme="minorHAnsi" w:eastAsia="Calibri" w:hAnsiTheme="minorHAnsi" w:cstheme="minorHAnsi"/>
          <w:color w:val="000000"/>
          <w:sz w:val="22"/>
          <w:szCs w:val="22"/>
          <w:lang w:eastAsia="en-US"/>
        </w:rPr>
        <w:t xml:space="preserve">children’s </w:t>
      </w:r>
      <w:r w:rsidRPr="00326646">
        <w:rPr>
          <w:rFonts w:asciiTheme="minorHAnsi" w:eastAsia="Calibri" w:hAnsiTheme="minorHAnsi" w:cstheme="minorHAnsi"/>
          <w:color w:val="000000"/>
          <w:sz w:val="22"/>
          <w:szCs w:val="22"/>
          <w:lang w:eastAsia="en-US"/>
        </w:rPr>
        <w:t>files</w:t>
      </w:r>
    </w:p>
    <w:p w14:paraId="22A82143" w14:textId="77777777" w:rsidR="009678D6" w:rsidRPr="00326646" w:rsidRDefault="009678D6"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If the allegation indicates a potential criminal offence has taken place, the police should be contacted at the earliest opportunity and parents informed (of both the </w:t>
      </w:r>
      <w:r w:rsidR="00BF536F" w:rsidRPr="00326646">
        <w:rPr>
          <w:rFonts w:asciiTheme="minorHAnsi" w:eastAsia="Calibri" w:hAnsiTheme="minorHAnsi" w:cstheme="minorHAnsi"/>
          <w:color w:val="000000"/>
          <w:sz w:val="22"/>
          <w:szCs w:val="22"/>
          <w:lang w:eastAsia="en-US"/>
        </w:rPr>
        <w:t>children</w:t>
      </w:r>
      <w:r w:rsidRPr="00326646">
        <w:rPr>
          <w:rFonts w:asciiTheme="minorHAnsi" w:eastAsia="Calibri" w:hAnsiTheme="minorHAnsi" w:cstheme="minorHAnsi"/>
          <w:color w:val="000000"/>
          <w:sz w:val="22"/>
          <w:szCs w:val="22"/>
          <w:lang w:eastAsia="en-US"/>
        </w:rPr>
        <w:t xml:space="preserve"> being complained about and the alleged victim)</w:t>
      </w:r>
    </w:p>
    <w:p w14:paraId="2710D7AA" w14:textId="77777777" w:rsidR="009678D6" w:rsidRPr="00326646" w:rsidRDefault="009678D6"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It may be appropriate to exclude the </w:t>
      </w:r>
      <w:r w:rsidR="00BF536F" w:rsidRPr="00326646">
        <w:rPr>
          <w:rFonts w:asciiTheme="minorHAnsi" w:eastAsia="Calibri" w:hAnsiTheme="minorHAnsi" w:cstheme="minorHAnsi"/>
          <w:color w:val="000000"/>
          <w:sz w:val="22"/>
          <w:szCs w:val="22"/>
          <w:lang w:eastAsia="en-US"/>
        </w:rPr>
        <w:t>child</w:t>
      </w:r>
      <w:r w:rsidRPr="00326646">
        <w:rPr>
          <w:rFonts w:asciiTheme="minorHAnsi" w:eastAsia="Calibri" w:hAnsiTheme="minorHAnsi" w:cstheme="minorHAnsi"/>
          <w:color w:val="000000"/>
          <w:sz w:val="22"/>
          <w:szCs w:val="22"/>
          <w:lang w:eastAsia="en-US"/>
        </w:rPr>
        <w:t xml:space="preserve"> being complained about for </w:t>
      </w:r>
      <w:r w:rsidR="00C34A2D" w:rsidRPr="00326646">
        <w:rPr>
          <w:rFonts w:asciiTheme="minorHAnsi" w:eastAsia="Calibri" w:hAnsiTheme="minorHAnsi" w:cstheme="minorHAnsi"/>
          <w:color w:val="000000"/>
          <w:sz w:val="22"/>
          <w:szCs w:val="22"/>
          <w:lang w:eastAsia="en-US"/>
        </w:rPr>
        <w:t>a period</w:t>
      </w:r>
      <w:r w:rsidRPr="00326646">
        <w:rPr>
          <w:rFonts w:asciiTheme="minorHAnsi" w:eastAsia="Calibri" w:hAnsiTheme="minorHAnsi" w:cstheme="minorHAnsi"/>
          <w:color w:val="000000"/>
          <w:sz w:val="22"/>
          <w:szCs w:val="22"/>
          <w:lang w:eastAsia="en-US"/>
        </w:rPr>
        <w:t xml:space="preserve"> according to </w:t>
      </w:r>
      <w:r w:rsidR="00712155" w:rsidRPr="00326646">
        <w:rPr>
          <w:rFonts w:asciiTheme="minorHAnsi" w:eastAsia="Calibri" w:hAnsiTheme="minorHAnsi" w:cstheme="minorHAnsi"/>
          <w:sz w:val="22"/>
          <w:szCs w:val="22"/>
          <w:lang w:eastAsia="en-US"/>
        </w:rPr>
        <w:t>Range High School</w:t>
      </w:r>
      <w:r w:rsidR="00BF536F" w:rsidRPr="00326646">
        <w:rPr>
          <w:rFonts w:asciiTheme="minorHAnsi" w:eastAsia="Calibri" w:hAnsiTheme="minorHAnsi" w:cstheme="minorHAnsi"/>
          <w:color w:val="000000"/>
          <w:sz w:val="22"/>
          <w:szCs w:val="22"/>
          <w:lang w:eastAsia="en-US"/>
        </w:rPr>
        <w:t xml:space="preserve"> </w:t>
      </w:r>
      <w:r w:rsidRPr="00326646">
        <w:rPr>
          <w:rFonts w:asciiTheme="minorHAnsi" w:eastAsia="Calibri" w:hAnsiTheme="minorHAnsi" w:cstheme="minorHAnsi"/>
          <w:color w:val="000000"/>
          <w:sz w:val="22"/>
          <w:szCs w:val="22"/>
          <w:lang w:eastAsia="en-US"/>
        </w:rPr>
        <w:t xml:space="preserve">behaviour policy and procedures </w:t>
      </w:r>
    </w:p>
    <w:p w14:paraId="4C2E63CF" w14:textId="77777777" w:rsidR="009678D6" w:rsidRPr="00326646" w:rsidRDefault="009678D6"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Where neither </w:t>
      </w:r>
      <w:r w:rsidR="00ED71E5" w:rsidRPr="00326646">
        <w:rPr>
          <w:rFonts w:asciiTheme="minorHAnsi" w:eastAsia="Calibri" w:hAnsiTheme="minorHAnsi" w:cstheme="minorHAnsi"/>
          <w:color w:val="000000"/>
          <w:sz w:val="22"/>
          <w:szCs w:val="22"/>
          <w:lang w:eastAsia="en-US"/>
        </w:rPr>
        <w:t>Children’s Social Care nor</w:t>
      </w:r>
      <w:r w:rsidRPr="00326646">
        <w:rPr>
          <w:rFonts w:asciiTheme="minorHAnsi" w:eastAsia="Calibri" w:hAnsiTheme="minorHAnsi" w:cstheme="minorHAnsi"/>
          <w:color w:val="000000"/>
          <w:sz w:val="22"/>
          <w:szCs w:val="22"/>
          <w:lang w:eastAsia="en-US"/>
        </w:rPr>
        <w:t xml:space="preserve"> the police accept the complaint, a thorough school investigation should take place into the matter using the school’s usual disciplinary procedures</w:t>
      </w:r>
    </w:p>
    <w:p w14:paraId="2AB7C7E1" w14:textId="77777777" w:rsidR="009678D6" w:rsidRPr="00326646" w:rsidRDefault="009678D6"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In situations where the school considers a safeguarding risk is present, a risk assessment should be prepared along with a preventative, supervision plan </w:t>
      </w:r>
    </w:p>
    <w:p w14:paraId="677BC7BF" w14:textId="77777777" w:rsidR="009678D6" w:rsidRPr="00326646" w:rsidRDefault="009678D6" w:rsidP="00DB20AF">
      <w:pPr>
        <w:numPr>
          <w:ilvl w:val="0"/>
          <w:numId w:val="82"/>
        </w:numPr>
        <w:autoSpaceDE w:val="0"/>
        <w:autoSpaceDN w:val="0"/>
        <w:adjustRightInd w:val="0"/>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The plan should be monitored, and a date set for a follow-up evaluation with everyone concerned</w:t>
      </w:r>
    </w:p>
    <w:p w14:paraId="12AACF65" w14:textId="77C68ABF" w:rsidR="00B07501" w:rsidRPr="004848FE" w:rsidRDefault="009678D6" w:rsidP="00DB20AF">
      <w:pPr>
        <w:numPr>
          <w:ilvl w:val="0"/>
          <w:numId w:val="82"/>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Where neither </w:t>
      </w:r>
      <w:r w:rsidR="00C43769" w:rsidRPr="00326646">
        <w:rPr>
          <w:rFonts w:asciiTheme="minorHAnsi" w:eastAsia="Calibri" w:hAnsiTheme="minorHAnsi" w:cstheme="minorHAnsi"/>
          <w:sz w:val="22"/>
          <w:szCs w:val="22"/>
          <w:lang w:eastAsia="en-US"/>
        </w:rPr>
        <w:t xml:space="preserve">Children’s Social Care </w:t>
      </w:r>
      <w:proofErr w:type="gramStart"/>
      <w:r w:rsidR="00C43769" w:rsidRPr="00326646">
        <w:rPr>
          <w:rFonts w:asciiTheme="minorHAnsi" w:eastAsia="Calibri" w:hAnsiTheme="minorHAnsi" w:cstheme="minorHAnsi"/>
          <w:sz w:val="22"/>
          <w:szCs w:val="22"/>
          <w:lang w:eastAsia="en-US"/>
        </w:rPr>
        <w:t>or</w:t>
      </w:r>
      <w:proofErr w:type="gramEnd"/>
      <w:r w:rsidR="00C43769"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the police accept the complaint, a thorough school </w:t>
      </w:r>
      <w:r w:rsidRPr="004848FE">
        <w:rPr>
          <w:rFonts w:asciiTheme="minorHAnsi" w:eastAsia="Calibri" w:hAnsiTheme="minorHAnsi" w:cstheme="minorHAnsi"/>
          <w:sz w:val="22"/>
          <w:szCs w:val="22"/>
          <w:lang w:eastAsia="en-US"/>
        </w:rPr>
        <w:t>investigation should take place into the matter using the school’s usual disciplinary procedures</w:t>
      </w:r>
    </w:p>
    <w:p w14:paraId="2F4D9590" w14:textId="77777777" w:rsidR="0028516F" w:rsidRPr="004848FE" w:rsidRDefault="0028516F" w:rsidP="0028516F">
      <w:pPr>
        <w:numPr>
          <w:ilvl w:val="0"/>
          <w:numId w:val="82"/>
        </w:numPr>
        <w:autoSpaceDE w:val="0"/>
        <w:autoSpaceDN w:val="0"/>
        <w:adjustRightInd w:val="0"/>
        <w:ind w:left="567" w:hanging="567"/>
        <w:rPr>
          <w:rFonts w:ascii="Calibri" w:eastAsia="Calibri" w:hAnsi="Calibri" w:cs="Calibri"/>
          <w:sz w:val="22"/>
          <w:szCs w:val="22"/>
          <w:lang w:eastAsia="en-US"/>
        </w:rPr>
      </w:pPr>
      <w:r w:rsidRPr="004848FE">
        <w:rPr>
          <w:rFonts w:ascii="Calibri" w:eastAsia="Calibri" w:hAnsi="Calibri" w:cs="Calibri"/>
          <w:sz w:val="22"/>
          <w:szCs w:val="22"/>
          <w:lang w:eastAsia="en-US"/>
        </w:rPr>
        <w:t xml:space="preserve">In situations where the school considers a safeguarding risk is present, a risk assessment should be prepared along with a preventative, supervision plan. </w:t>
      </w:r>
      <w:r w:rsidRPr="004848FE">
        <w:rPr>
          <w:rFonts w:ascii="Calibri" w:eastAsia="MS Mincho" w:hAnsi="Calibri" w:cs="Calibri"/>
          <w:sz w:val="20"/>
          <w:szCs w:val="20"/>
          <w:lang w:val="en-US" w:eastAsia="en-US"/>
        </w:rPr>
        <w:t>This will include considering school transport as a potentially vulnerable place for a victim or alleged perpetrator(s) The</w:t>
      </w:r>
      <w:r w:rsidRPr="004848FE">
        <w:rPr>
          <w:rFonts w:ascii="Calibri" w:eastAsia="Calibri" w:hAnsi="Calibri" w:cs="Calibri"/>
          <w:sz w:val="22"/>
          <w:szCs w:val="22"/>
          <w:lang w:eastAsia="en-US"/>
        </w:rPr>
        <w:t xml:space="preserve"> plan should be monitored, and a date set for a follow-up evaluation with everyone concerned</w:t>
      </w:r>
    </w:p>
    <w:p w14:paraId="16C5ACE9" w14:textId="112DD934" w:rsidR="0028516F" w:rsidRPr="004848FE" w:rsidRDefault="0028516F" w:rsidP="0028516F">
      <w:pPr>
        <w:pStyle w:val="4Bulletedcopyblue"/>
        <w:numPr>
          <w:ilvl w:val="0"/>
          <w:numId w:val="82"/>
        </w:numPr>
        <w:spacing w:after="0"/>
        <w:ind w:left="567" w:hanging="567"/>
        <w:rPr>
          <w:rFonts w:ascii="Calibri" w:eastAsia="Calibri" w:hAnsi="Calibri" w:cs="Calibri"/>
          <w:sz w:val="22"/>
          <w:szCs w:val="22"/>
          <w:lang w:val="en-GB"/>
        </w:rPr>
      </w:pPr>
      <w:r w:rsidRPr="004848FE">
        <w:rPr>
          <w:rFonts w:ascii="Calibri" w:eastAsia="Calibri" w:hAnsi="Calibri" w:cs="Calibri"/>
          <w:sz w:val="22"/>
          <w:szCs w:val="22"/>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0CAF7327" w14:textId="77777777" w:rsidR="00AE7D4A" w:rsidRPr="004848FE" w:rsidRDefault="00AE7D4A" w:rsidP="00AE7D4A">
      <w:pPr>
        <w:pStyle w:val="1bodycopy10pt"/>
        <w:numPr>
          <w:ilvl w:val="0"/>
          <w:numId w:val="82"/>
        </w:numPr>
        <w:spacing w:after="0"/>
        <w:ind w:left="567" w:hanging="567"/>
        <w:rPr>
          <w:rFonts w:ascii="Calibri" w:eastAsia="Calibri" w:hAnsi="Calibri" w:cs="Calibri"/>
          <w:sz w:val="22"/>
          <w:szCs w:val="22"/>
          <w:lang w:val="en-GB"/>
        </w:rPr>
      </w:pPr>
      <w:r w:rsidRPr="004848FE">
        <w:rPr>
          <w:rFonts w:ascii="Calibri" w:eastAsia="Calibri" w:hAnsi="Calibri" w:cs="Calibri"/>
          <w:sz w:val="22"/>
          <w:szCs w:val="22"/>
          <w:lang w:val="en-GB"/>
        </w:rPr>
        <w:t xml:space="preserve">The DSL will take the lead role in any disciplining of the alleged perpetrator(s). We will provide support at the same time as taking any disciplinary action. </w:t>
      </w:r>
    </w:p>
    <w:p w14:paraId="41E166A6" w14:textId="77777777" w:rsidR="00AE7D4A" w:rsidRPr="004848FE" w:rsidRDefault="00AE7D4A" w:rsidP="00AE7D4A">
      <w:pPr>
        <w:pStyle w:val="4Bulletedcopyblue"/>
        <w:numPr>
          <w:ilvl w:val="0"/>
          <w:numId w:val="82"/>
        </w:numPr>
        <w:spacing w:after="0"/>
        <w:ind w:left="567" w:hanging="567"/>
        <w:rPr>
          <w:rFonts w:ascii="Calibri" w:eastAsia="Calibri" w:hAnsi="Calibri" w:cs="Calibri"/>
          <w:sz w:val="22"/>
          <w:szCs w:val="22"/>
          <w:lang w:val="en-GB"/>
        </w:rPr>
      </w:pPr>
      <w:r w:rsidRPr="004848FE">
        <w:rPr>
          <w:rFonts w:ascii="Calibri" w:eastAsia="Calibri" w:hAnsi="Calibri" w:cs="Calibri"/>
          <w:sz w:val="22"/>
          <w:szCs w:val="22"/>
          <w:lang w:val="en-GB"/>
        </w:rPr>
        <w:t xml:space="preserve">Reassure victims that the law on child-on-child abuse is there to protect them, not criminalise them </w:t>
      </w:r>
    </w:p>
    <w:p w14:paraId="7F2BD314" w14:textId="77777777" w:rsidR="00AE7D4A" w:rsidRPr="004848FE" w:rsidRDefault="00AE7D4A" w:rsidP="00AE7D4A">
      <w:pPr>
        <w:autoSpaceDE w:val="0"/>
        <w:autoSpaceDN w:val="0"/>
        <w:adjustRightInd w:val="0"/>
        <w:ind w:left="567"/>
        <w:rPr>
          <w:rFonts w:ascii="Calibri" w:eastAsia="MS Mincho" w:hAnsi="Calibri" w:cs="Calibri"/>
          <w:sz w:val="20"/>
          <w:szCs w:val="20"/>
          <w:lang w:val="en-US" w:eastAsia="en-US"/>
        </w:rPr>
      </w:pPr>
    </w:p>
    <w:p w14:paraId="4F4DB23B" w14:textId="77777777" w:rsidR="00AE7D4A" w:rsidRPr="00AE7D4A" w:rsidRDefault="00AE7D4A" w:rsidP="00AE7D4A">
      <w:pPr>
        <w:pStyle w:val="ListParagraph"/>
        <w:spacing w:line="216" w:lineRule="auto"/>
        <w:ind w:left="0"/>
        <w:contextualSpacing/>
        <w:rPr>
          <w:rFonts w:ascii="Calibri" w:hAnsi="Calibri" w:cs="Calibri"/>
          <w:b/>
          <w:sz w:val="22"/>
          <w:szCs w:val="22"/>
        </w:rPr>
      </w:pPr>
      <w:r w:rsidRPr="004848FE">
        <w:rPr>
          <w:rFonts w:ascii="Calibri" w:eastAsia="Calibri" w:hAnsi="Calibri" w:cs="Calibri"/>
          <w:b/>
          <w:sz w:val="22"/>
          <w:szCs w:val="22"/>
          <w:lang w:eastAsia="en-US"/>
        </w:rPr>
        <w:t xml:space="preserve">Our staff understand that, </w:t>
      </w:r>
      <w:r w:rsidRPr="004848FE">
        <w:rPr>
          <w:rFonts w:ascii="Calibri" w:hAnsi="Calibri" w:cs="Calibri"/>
          <w:b/>
          <w:kern w:val="24"/>
          <w:sz w:val="22"/>
          <w:szCs w:val="22"/>
        </w:rPr>
        <w:t>even where Child on Child abuse is not being reported, it does not mean it’s not happening</w:t>
      </w:r>
    </w:p>
    <w:p w14:paraId="7C090EF1" w14:textId="77777777" w:rsidR="00CB692F" w:rsidRPr="00326646" w:rsidRDefault="00CB692F" w:rsidP="00CB692F">
      <w:pPr>
        <w:autoSpaceDE w:val="0"/>
        <w:autoSpaceDN w:val="0"/>
        <w:adjustRightInd w:val="0"/>
        <w:rPr>
          <w:rFonts w:asciiTheme="minorHAnsi" w:eastAsia="Calibri" w:hAnsiTheme="minorHAnsi" w:cstheme="minorHAnsi"/>
          <w:sz w:val="22"/>
          <w:szCs w:val="22"/>
          <w:lang w:eastAsia="en-US"/>
        </w:rPr>
      </w:pPr>
    </w:p>
    <w:p w14:paraId="028F3209" w14:textId="77777777" w:rsidR="009005CB" w:rsidRPr="00326646" w:rsidRDefault="007941EC" w:rsidP="004B32EE">
      <w:pPr>
        <w:numPr>
          <w:ilvl w:val="0"/>
          <w:numId w:val="20"/>
        </w:numPr>
        <w:autoSpaceDE w:val="0"/>
        <w:autoSpaceDN w:val="0"/>
        <w:adjustRightInd w:val="0"/>
        <w:ind w:left="567" w:hanging="567"/>
        <w:rPr>
          <w:rFonts w:asciiTheme="minorHAnsi" w:eastAsia="Calibri" w:hAnsiTheme="minorHAnsi" w:cstheme="minorHAnsi"/>
          <w:b/>
          <w:color w:val="000000"/>
          <w:sz w:val="22"/>
          <w:szCs w:val="22"/>
          <w:lang w:eastAsia="en-US"/>
        </w:rPr>
      </w:pPr>
      <w:bookmarkStart w:id="33" w:name="_Hlk80743054"/>
      <w:r w:rsidRPr="00326646">
        <w:rPr>
          <w:rFonts w:asciiTheme="minorHAnsi" w:eastAsia="MS Mincho" w:hAnsiTheme="minorHAnsi" w:cstheme="minorHAnsi"/>
          <w:b/>
          <w:color w:val="12263F"/>
          <w:sz w:val="22"/>
          <w:szCs w:val="22"/>
          <w:lang w:eastAsia="en-US"/>
        </w:rPr>
        <w:t>Sexual violence and sexual harassment between children in schools</w:t>
      </w:r>
      <w:r w:rsidR="00B21F35" w:rsidRPr="00326646">
        <w:rPr>
          <w:rFonts w:asciiTheme="minorHAnsi" w:eastAsia="MS Mincho" w:hAnsiTheme="minorHAnsi" w:cstheme="minorHAnsi"/>
          <w:b/>
          <w:color w:val="12263F"/>
          <w:sz w:val="22"/>
          <w:szCs w:val="22"/>
          <w:lang w:eastAsia="en-US"/>
        </w:rPr>
        <w:t>/</w:t>
      </w:r>
      <w:r w:rsidR="005F5527" w:rsidRPr="00326646">
        <w:rPr>
          <w:rFonts w:asciiTheme="minorHAnsi" w:eastAsia="MS Mincho" w:hAnsiTheme="minorHAnsi" w:cstheme="minorHAnsi"/>
          <w:b/>
          <w:color w:val="12263F"/>
          <w:sz w:val="22"/>
          <w:szCs w:val="22"/>
          <w:lang w:eastAsia="en-US"/>
        </w:rPr>
        <w:t>sexually harmful behaviours</w:t>
      </w:r>
      <w:r w:rsidR="009005CB" w:rsidRPr="00326646">
        <w:rPr>
          <w:rFonts w:asciiTheme="minorHAnsi" w:eastAsia="MS Mincho" w:hAnsiTheme="minorHAnsi" w:cstheme="minorHAnsi"/>
          <w:b/>
          <w:color w:val="12263F"/>
          <w:sz w:val="22"/>
          <w:szCs w:val="22"/>
          <w:lang w:eastAsia="en-US"/>
        </w:rPr>
        <w:t>.</w:t>
      </w:r>
    </w:p>
    <w:p w14:paraId="4A7F27C2" w14:textId="77777777" w:rsidR="0043188A" w:rsidRPr="00326646" w:rsidRDefault="00712155" w:rsidP="009005CB">
      <w:pPr>
        <w:autoSpaceDE w:val="0"/>
        <w:autoSpaceDN w:val="0"/>
        <w:adjustRightInd w:val="0"/>
        <w:rPr>
          <w:rFonts w:asciiTheme="minorHAnsi" w:eastAsia="Calibri" w:hAnsiTheme="minorHAnsi" w:cstheme="minorHAnsi"/>
          <w:b/>
          <w:color w:val="000000"/>
          <w:sz w:val="22"/>
          <w:szCs w:val="22"/>
          <w:lang w:eastAsia="en-US"/>
        </w:rPr>
      </w:pPr>
      <w:r w:rsidRPr="00326646">
        <w:rPr>
          <w:rFonts w:asciiTheme="minorHAnsi" w:eastAsia="Calibri" w:hAnsiTheme="minorHAnsi" w:cstheme="minorHAnsi"/>
          <w:b/>
          <w:sz w:val="22"/>
          <w:szCs w:val="22"/>
          <w:lang w:eastAsia="en-US"/>
        </w:rPr>
        <w:t>Range High School</w:t>
      </w:r>
      <w:r w:rsidR="00D62B8A" w:rsidRPr="00326646">
        <w:rPr>
          <w:rFonts w:asciiTheme="minorHAnsi" w:eastAsia="Calibri" w:hAnsiTheme="minorHAnsi" w:cstheme="minorHAnsi"/>
          <w:b/>
          <w:i/>
          <w:color w:val="FF0000"/>
          <w:sz w:val="22"/>
          <w:szCs w:val="22"/>
          <w:lang w:eastAsia="en-US"/>
        </w:rPr>
        <w:t xml:space="preserve"> </w:t>
      </w:r>
      <w:r w:rsidR="00D62B8A" w:rsidRPr="00326646">
        <w:rPr>
          <w:rFonts w:asciiTheme="minorHAnsi" w:eastAsia="Calibri" w:hAnsiTheme="minorHAnsi" w:cstheme="minorHAnsi"/>
          <w:b/>
          <w:color w:val="000000"/>
          <w:sz w:val="22"/>
          <w:szCs w:val="22"/>
          <w:lang w:eastAsia="en-US"/>
        </w:rPr>
        <w:t xml:space="preserve">follows the DfE’s advice about sexual violence and sexual harassment between children in schools and colleges </w:t>
      </w:r>
      <w:r w:rsidRPr="00326646">
        <w:rPr>
          <w:rFonts w:asciiTheme="minorHAnsi" w:eastAsia="Calibri" w:hAnsiTheme="minorHAnsi" w:cstheme="minorHAnsi"/>
          <w:b/>
          <w:color w:val="000000"/>
          <w:sz w:val="22"/>
          <w:szCs w:val="22"/>
          <w:lang w:eastAsia="en-US"/>
        </w:rPr>
        <w:t>‘</w:t>
      </w:r>
      <w:r w:rsidR="00D62B8A" w:rsidRPr="00326646">
        <w:rPr>
          <w:rFonts w:asciiTheme="minorHAnsi" w:eastAsia="Calibri" w:hAnsiTheme="minorHAnsi" w:cstheme="minorHAnsi"/>
          <w:b/>
          <w:color w:val="000000"/>
          <w:sz w:val="22"/>
          <w:szCs w:val="22"/>
          <w:lang w:eastAsia="en-US"/>
        </w:rPr>
        <w:t xml:space="preserve">Sexual </w:t>
      </w:r>
      <w:r w:rsidR="0043188A" w:rsidRPr="00326646">
        <w:rPr>
          <w:rFonts w:asciiTheme="minorHAnsi" w:eastAsia="Calibri" w:hAnsiTheme="minorHAnsi" w:cstheme="minorHAnsi"/>
          <w:b/>
          <w:color w:val="000000"/>
          <w:sz w:val="22"/>
          <w:szCs w:val="22"/>
          <w:lang w:eastAsia="en-US"/>
        </w:rPr>
        <w:t>Violence and Sexual Harassment b</w:t>
      </w:r>
      <w:r w:rsidR="00D62B8A" w:rsidRPr="00326646">
        <w:rPr>
          <w:rFonts w:asciiTheme="minorHAnsi" w:eastAsia="Calibri" w:hAnsiTheme="minorHAnsi" w:cstheme="minorHAnsi"/>
          <w:b/>
          <w:color w:val="000000"/>
          <w:sz w:val="22"/>
          <w:szCs w:val="22"/>
          <w:lang w:eastAsia="en-US"/>
        </w:rPr>
        <w:t>etween Children in Schools and Colleges</w:t>
      </w:r>
      <w:r w:rsidRPr="00326646">
        <w:rPr>
          <w:rFonts w:asciiTheme="minorHAnsi" w:eastAsia="Calibri" w:hAnsiTheme="minorHAnsi" w:cstheme="minorHAnsi"/>
          <w:b/>
          <w:color w:val="000000"/>
          <w:sz w:val="22"/>
          <w:szCs w:val="22"/>
          <w:lang w:eastAsia="en-US"/>
        </w:rPr>
        <w:t>’</w:t>
      </w:r>
      <w:r w:rsidR="00D62B8A" w:rsidRPr="00326646">
        <w:rPr>
          <w:rFonts w:asciiTheme="minorHAnsi" w:eastAsia="Calibri" w:hAnsiTheme="minorHAnsi" w:cstheme="minorHAnsi"/>
          <w:b/>
          <w:color w:val="000000"/>
          <w:sz w:val="22"/>
          <w:szCs w:val="22"/>
          <w:lang w:eastAsia="en-US"/>
        </w:rPr>
        <w:t xml:space="preserve"> (2021).</w:t>
      </w:r>
    </w:p>
    <w:p w14:paraId="42AC248B" w14:textId="77777777" w:rsidR="00AE7D4A" w:rsidRPr="007B5A7F" w:rsidRDefault="00AE7D4A" w:rsidP="00AE7D4A">
      <w:pPr>
        <w:autoSpaceDE w:val="0"/>
        <w:autoSpaceDN w:val="0"/>
        <w:adjustRightInd w:val="0"/>
        <w:rPr>
          <w:rFonts w:ascii="Calibri" w:hAnsi="Calibri" w:cs="Calibri"/>
          <w:sz w:val="22"/>
          <w:szCs w:val="22"/>
        </w:rPr>
      </w:pPr>
    </w:p>
    <w:p w14:paraId="71ECB1A9" w14:textId="6102C89C" w:rsidR="00AE7D4A" w:rsidRPr="004848FE" w:rsidRDefault="00AE7D4A" w:rsidP="00AE7D4A">
      <w:pPr>
        <w:autoSpaceDE w:val="0"/>
        <w:autoSpaceDN w:val="0"/>
        <w:adjustRightInd w:val="0"/>
        <w:rPr>
          <w:rFonts w:asciiTheme="minorHAnsi" w:hAnsiTheme="minorHAnsi" w:cstheme="minorHAnsi"/>
          <w:b/>
          <w:bCs/>
          <w:i/>
          <w:iCs/>
          <w:shd w:val="clear" w:color="auto" w:fill="FFFFFF"/>
        </w:rPr>
      </w:pPr>
      <w:r w:rsidRPr="004848FE">
        <w:rPr>
          <w:rFonts w:ascii="Calibri" w:eastAsia="MS Mincho" w:hAnsi="Calibri" w:cs="Calibri"/>
          <w:b/>
          <w:bCs/>
          <w:sz w:val="22"/>
          <w:szCs w:val="22"/>
          <w:lang w:val="en-US" w:eastAsia="en-US"/>
        </w:rPr>
        <w:t>Our school has a zero-tolerance approach to sexual violence and sexual harassment. We recognise that even if there are there no reports, that does not mean that this kind of abuse is not happening.</w:t>
      </w:r>
    </w:p>
    <w:p w14:paraId="2B9FE8B6" w14:textId="77777777" w:rsidR="00D62B8A" w:rsidRPr="00326646" w:rsidRDefault="009005CB" w:rsidP="0043188A">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hAnsiTheme="minorHAnsi" w:cstheme="minorHAnsi"/>
          <w:bCs/>
          <w:iCs/>
          <w:color w:val="000000"/>
          <w:sz w:val="22"/>
          <w:szCs w:val="22"/>
          <w:shd w:val="clear" w:color="auto" w:fill="FFFFFF"/>
        </w:rPr>
        <w:t>Range High School</w:t>
      </w:r>
      <w:r w:rsidR="0043188A" w:rsidRPr="00326646">
        <w:rPr>
          <w:rFonts w:asciiTheme="minorHAnsi" w:hAnsiTheme="minorHAnsi" w:cstheme="minorHAnsi"/>
          <w:bCs/>
          <w:iCs/>
          <w:color w:val="000000"/>
          <w:sz w:val="22"/>
          <w:szCs w:val="22"/>
          <w:shd w:val="clear" w:color="auto" w:fill="FFFFFF"/>
        </w:rPr>
        <w:t xml:space="preserve"> do</w:t>
      </w:r>
      <w:r w:rsidRPr="00326646">
        <w:rPr>
          <w:rFonts w:asciiTheme="minorHAnsi" w:hAnsiTheme="minorHAnsi" w:cstheme="minorHAnsi"/>
          <w:bCs/>
          <w:iCs/>
          <w:color w:val="000000"/>
          <w:sz w:val="22"/>
          <w:szCs w:val="22"/>
          <w:shd w:val="clear" w:color="auto" w:fill="FFFFFF"/>
        </w:rPr>
        <w:t>es</w:t>
      </w:r>
      <w:r w:rsidR="0043188A" w:rsidRPr="00326646">
        <w:rPr>
          <w:rFonts w:asciiTheme="minorHAnsi" w:hAnsiTheme="minorHAnsi" w:cstheme="minorHAnsi"/>
          <w:bCs/>
          <w:iCs/>
          <w:color w:val="000000"/>
          <w:sz w:val="22"/>
          <w:szCs w:val="22"/>
          <w:shd w:val="clear" w:color="auto" w:fill="FFFFFF"/>
        </w:rPr>
        <w:t xml:space="preserve"> not tolerate any harmful behaviour in school and will take swift action to intervene where this occurs. We use lessons and assemblies to help children understand, in an age-appropriate way, what abuse is and we encourage them to tell a trusted adult if someone is behaving in a way that makes them feel uncomfortable.</w:t>
      </w:r>
      <w:r w:rsidR="00D62B8A" w:rsidRPr="00326646">
        <w:rPr>
          <w:rFonts w:asciiTheme="minorHAnsi" w:eastAsia="Calibri" w:hAnsiTheme="minorHAnsi" w:cstheme="minorHAnsi"/>
          <w:color w:val="000000"/>
          <w:sz w:val="22"/>
          <w:szCs w:val="22"/>
          <w:lang w:eastAsia="en-US"/>
        </w:rPr>
        <w:t xml:space="preserve"> </w:t>
      </w:r>
    </w:p>
    <w:bookmarkEnd w:id="33"/>
    <w:p w14:paraId="30AF5513" w14:textId="77777777" w:rsidR="007941EC" w:rsidRPr="00326646" w:rsidRDefault="007941EC" w:rsidP="00EB4C23">
      <w:pPr>
        <w:pStyle w:val="Heading1"/>
        <w:rPr>
          <w:rFonts w:asciiTheme="minorHAnsi" w:hAnsiTheme="minorHAnsi" w:cstheme="minorHAnsi"/>
          <w:sz w:val="22"/>
          <w:szCs w:val="22"/>
          <w:u w:val="single"/>
        </w:rPr>
      </w:pPr>
    </w:p>
    <w:p w14:paraId="515F9444" w14:textId="77777777" w:rsidR="00E37EC3" w:rsidRPr="00326646" w:rsidRDefault="00712155"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At </w:t>
      </w:r>
      <w:r w:rsidRPr="00326646">
        <w:rPr>
          <w:rFonts w:asciiTheme="minorHAnsi" w:eastAsia="Calibri" w:hAnsiTheme="minorHAnsi" w:cstheme="minorHAnsi"/>
          <w:sz w:val="22"/>
          <w:szCs w:val="22"/>
          <w:lang w:eastAsia="en-US"/>
        </w:rPr>
        <w:t>Range High School</w:t>
      </w:r>
      <w:r w:rsidR="00441C7B" w:rsidRPr="00326646">
        <w:rPr>
          <w:rFonts w:asciiTheme="minorHAnsi" w:hAnsiTheme="minorHAnsi" w:cstheme="minorHAnsi"/>
          <w:sz w:val="22"/>
          <w:szCs w:val="22"/>
        </w:rPr>
        <w:t xml:space="preserve"> we </w:t>
      </w:r>
      <w:r w:rsidR="00E37EC3" w:rsidRPr="00326646">
        <w:rPr>
          <w:rFonts w:asciiTheme="minorHAnsi" w:hAnsiTheme="minorHAnsi" w:cstheme="minorHAnsi"/>
          <w:sz w:val="22"/>
          <w:szCs w:val="22"/>
        </w:rPr>
        <w:t>recognise that sexual violence and/or sexual harassment can happen anywhere including educational settings. Where concerns of sexual violence or sexual harassment are witnessed, disclosed or reported to the school (including those that have happened outside of school) the concern will be tak</w:t>
      </w:r>
      <w:r w:rsidR="00824568" w:rsidRPr="00326646">
        <w:rPr>
          <w:rFonts w:asciiTheme="minorHAnsi" w:hAnsiTheme="minorHAnsi" w:cstheme="minorHAnsi"/>
          <w:sz w:val="22"/>
          <w:szCs w:val="22"/>
        </w:rPr>
        <w:t>en</w:t>
      </w:r>
      <w:r w:rsidR="00E37EC3" w:rsidRPr="00326646">
        <w:rPr>
          <w:rFonts w:asciiTheme="minorHAnsi" w:hAnsiTheme="minorHAnsi" w:cstheme="minorHAnsi"/>
          <w:sz w:val="22"/>
          <w:szCs w:val="22"/>
        </w:rPr>
        <w:t xml:space="preserve"> seriously. We recognise that sexual violence and harassment exist on a continuum and may overlap; they can occur online and face to face (both physical and verbal) and are never acceptable</w:t>
      </w:r>
      <w:r w:rsidR="00441C7B" w:rsidRPr="00326646">
        <w:rPr>
          <w:rFonts w:asciiTheme="minorHAnsi" w:hAnsiTheme="minorHAnsi" w:cstheme="minorHAnsi"/>
          <w:sz w:val="22"/>
          <w:szCs w:val="22"/>
        </w:rPr>
        <w:t>.</w:t>
      </w:r>
    </w:p>
    <w:p w14:paraId="5AC7D0CA" w14:textId="77777777" w:rsidR="00441C7B" w:rsidRPr="00326646" w:rsidRDefault="00441C7B" w:rsidP="00EB4C23">
      <w:pPr>
        <w:autoSpaceDE w:val="0"/>
        <w:autoSpaceDN w:val="0"/>
        <w:adjustRightInd w:val="0"/>
        <w:rPr>
          <w:rFonts w:asciiTheme="minorHAnsi" w:hAnsiTheme="minorHAnsi" w:cstheme="minorHAnsi"/>
          <w:color w:val="FF0000"/>
          <w:sz w:val="22"/>
          <w:szCs w:val="22"/>
        </w:rPr>
      </w:pPr>
    </w:p>
    <w:p w14:paraId="3EA1B84A"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Sexual violence and sexual harassment can occur between two </w:t>
      </w:r>
      <w:r w:rsidR="00730FB5" w:rsidRPr="00326646">
        <w:rPr>
          <w:rFonts w:asciiTheme="minorHAnsi" w:eastAsia="Calibri" w:hAnsiTheme="minorHAnsi" w:cstheme="minorHAnsi"/>
          <w:color w:val="000000"/>
          <w:sz w:val="22"/>
          <w:szCs w:val="22"/>
          <w:lang w:eastAsia="en-US"/>
        </w:rPr>
        <w:t>children</w:t>
      </w:r>
      <w:r w:rsidRPr="00326646">
        <w:rPr>
          <w:rFonts w:asciiTheme="minorHAnsi" w:eastAsia="Calibri" w:hAnsiTheme="minorHAnsi" w:cstheme="minorHAnsi"/>
          <w:color w:val="000000"/>
          <w:sz w:val="22"/>
          <w:szCs w:val="22"/>
          <w:lang w:eastAsia="en-US"/>
        </w:rPr>
        <w:t xml:space="preserve"> of any sex. They can also occur through a group of </w:t>
      </w:r>
      <w:r w:rsidR="00730FB5" w:rsidRPr="00326646">
        <w:rPr>
          <w:rFonts w:asciiTheme="minorHAnsi" w:eastAsia="Calibri" w:hAnsiTheme="minorHAnsi" w:cstheme="minorHAnsi"/>
          <w:color w:val="000000"/>
          <w:sz w:val="22"/>
          <w:szCs w:val="22"/>
          <w:lang w:eastAsia="en-US"/>
        </w:rPr>
        <w:t xml:space="preserve">children </w:t>
      </w:r>
      <w:r w:rsidRPr="00326646">
        <w:rPr>
          <w:rFonts w:asciiTheme="minorHAnsi" w:eastAsia="Calibri" w:hAnsiTheme="minorHAnsi" w:cstheme="minorHAnsi"/>
          <w:color w:val="000000"/>
          <w:sz w:val="22"/>
          <w:szCs w:val="22"/>
          <w:lang w:eastAsia="en-US"/>
        </w:rPr>
        <w:t xml:space="preserve">sexually assaulting or sexually harassing a single </w:t>
      </w:r>
      <w:r w:rsidR="00730FB5" w:rsidRPr="00326646">
        <w:rPr>
          <w:rFonts w:asciiTheme="minorHAnsi" w:eastAsia="Calibri" w:hAnsiTheme="minorHAnsi" w:cstheme="minorHAnsi"/>
          <w:color w:val="000000"/>
          <w:sz w:val="22"/>
          <w:szCs w:val="22"/>
          <w:lang w:eastAsia="en-US"/>
        </w:rPr>
        <w:t>child</w:t>
      </w:r>
      <w:r w:rsidRPr="00326646">
        <w:rPr>
          <w:rFonts w:asciiTheme="minorHAnsi" w:eastAsia="Calibri" w:hAnsiTheme="minorHAnsi" w:cstheme="minorHAnsi"/>
          <w:color w:val="000000"/>
          <w:sz w:val="22"/>
          <w:szCs w:val="22"/>
          <w:lang w:eastAsia="en-US"/>
        </w:rPr>
        <w:t xml:space="preserve"> or group of </w:t>
      </w:r>
      <w:r w:rsidR="00730FB5" w:rsidRPr="00326646">
        <w:rPr>
          <w:rFonts w:asciiTheme="minorHAnsi" w:eastAsia="Calibri" w:hAnsiTheme="minorHAnsi" w:cstheme="minorHAnsi"/>
          <w:color w:val="000000"/>
          <w:sz w:val="22"/>
          <w:szCs w:val="22"/>
          <w:lang w:eastAsia="en-US"/>
        </w:rPr>
        <w:t>children</w:t>
      </w:r>
      <w:r w:rsidRPr="00326646">
        <w:rPr>
          <w:rFonts w:asciiTheme="minorHAnsi" w:eastAsia="Calibri" w:hAnsiTheme="minorHAnsi" w:cstheme="minorHAnsi"/>
          <w:color w:val="000000"/>
          <w:sz w:val="22"/>
          <w:szCs w:val="22"/>
          <w:lang w:eastAsia="en-US"/>
        </w:rPr>
        <w:t xml:space="preserve">. It is more likely that girls will be the victims of sexual violence.  </w:t>
      </w:r>
    </w:p>
    <w:p w14:paraId="5D27BFBB"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p>
    <w:p w14:paraId="58F34266"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Sexual violence and sexual harassment </w:t>
      </w:r>
      <w:r w:rsidR="00730FB5" w:rsidRPr="00326646">
        <w:rPr>
          <w:rFonts w:asciiTheme="minorHAnsi" w:eastAsia="Calibri" w:hAnsiTheme="minorHAnsi" w:cstheme="minorHAnsi"/>
          <w:color w:val="000000"/>
          <w:sz w:val="22"/>
          <w:szCs w:val="22"/>
          <w:lang w:eastAsia="en-US"/>
        </w:rPr>
        <w:t>are</w:t>
      </w:r>
      <w:r w:rsidRPr="00326646">
        <w:rPr>
          <w:rFonts w:asciiTheme="minorHAnsi" w:eastAsia="Calibri" w:hAnsiTheme="minorHAnsi" w:cstheme="minorHAnsi"/>
          <w:color w:val="000000"/>
          <w:sz w:val="22"/>
          <w:szCs w:val="22"/>
          <w:lang w:eastAsia="en-US"/>
        </w:rPr>
        <w:t xml:space="preserve"> not acceptable at </w:t>
      </w:r>
      <w:r w:rsidR="00712155" w:rsidRPr="00326646">
        <w:rPr>
          <w:rFonts w:asciiTheme="minorHAnsi" w:eastAsia="Calibri" w:hAnsiTheme="minorHAnsi" w:cstheme="minorHAnsi"/>
          <w:sz w:val="22"/>
          <w:szCs w:val="22"/>
          <w:lang w:eastAsia="en-US"/>
        </w:rPr>
        <w:t xml:space="preserve">Range High School.  </w:t>
      </w:r>
      <w:r w:rsidRPr="00326646">
        <w:rPr>
          <w:rFonts w:asciiTheme="minorHAnsi" w:eastAsia="Calibri" w:hAnsiTheme="minorHAnsi" w:cstheme="minorHAnsi"/>
          <w:color w:val="000000"/>
          <w:sz w:val="22"/>
          <w:szCs w:val="22"/>
          <w:lang w:eastAsia="en-US"/>
        </w:rPr>
        <w:t xml:space="preserve">Behaviours such as making sexual remarks, grabbing bottoms, breasts and genitalia is not ‘banter’ or ‘having a laugh’ and will never be tolerated. </w:t>
      </w:r>
    </w:p>
    <w:p w14:paraId="07471840" w14:textId="5AEA3250" w:rsidR="009678D6" w:rsidRDefault="009678D6" w:rsidP="00EB4C23">
      <w:pPr>
        <w:autoSpaceDE w:val="0"/>
        <w:autoSpaceDN w:val="0"/>
        <w:adjustRightInd w:val="0"/>
        <w:rPr>
          <w:rFonts w:asciiTheme="minorHAnsi" w:eastAsia="Calibri" w:hAnsiTheme="minorHAnsi" w:cstheme="minorHAnsi"/>
          <w:color w:val="000000"/>
          <w:sz w:val="22"/>
          <w:szCs w:val="22"/>
          <w:lang w:eastAsia="en-US"/>
        </w:rPr>
      </w:pPr>
    </w:p>
    <w:p w14:paraId="3BE69705" w14:textId="77777777" w:rsidR="00AE7D4A" w:rsidRPr="004848FE" w:rsidRDefault="00AE7D4A" w:rsidP="00AE7D4A">
      <w:pPr>
        <w:rPr>
          <w:rFonts w:ascii="Calibri" w:eastAsia="MS Mincho" w:hAnsi="Calibri" w:cs="Calibri"/>
          <w:sz w:val="22"/>
          <w:szCs w:val="22"/>
          <w:lang w:eastAsia="en-US"/>
        </w:rPr>
      </w:pPr>
      <w:r w:rsidRPr="004848FE">
        <w:rPr>
          <w:rFonts w:ascii="Calibri" w:eastAsia="MS Mincho" w:hAnsi="Calibri" w:cs="Calibri"/>
          <w:sz w:val="22"/>
          <w:szCs w:val="22"/>
          <w:lang w:eastAsia="en-US"/>
        </w:rPr>
        <w:t>At our school if a (victim) reports an incident, our staff will</w:t>
      </w:r>
    </w:p>
    <w:p w14:paraId="183C6479" w14:textId="77777777" w:rsidR="00AE7D4A" w:rsidRPr="004848FE" w:rsidRDefault="00AE7D4A" w:rsidP="00AE7D4A">
      <w:pPr>
        <w:numPr>
          <w:ilvl w:val="0"/>
          <w:numId w:val="109"/>
        </w:numPr>
        <w:ind w:left="567" w:hanging="567"/>
        <w:rPr>
          <w:rFonts w:ascii="Calibri" w:eastAsia="MS Mincho" w:hAnsi="Calibri" w:cs="Calibri"/>
          <w:sz w:val="22"/>
          <w:szCs w:val="22"/>
          <w:lang w:eastAsia="en-US"/>
        </w:rPr>
      </w:pPr>
      <w:r w:rsidRPr="004848FE">
        <w:rPr>
          <w:rFonts w:ascii="Calibri" w:eastAsia="MS Mincho" w:hAnsi="Calibri" w:cs="Calibri"/>
          <w:sz w:val="22"/>
          <w:szCs w:val="22"/>
          <w:lang w:eastAsia="en-US"/>
        </w:rPr>
        <w:t xml:space="preserve">Reassure the child that they are being taken seriously and that they will be supported and kept safe. A child should never be given the impression that they are creating a problem by reporting sexual violence or sexual harassment and nor should a victim ever be made to feel ashamed for making a report. </w:t>
      </w:r>
    </w:p>
    <w:p w14:paraId="5FE73EA3" w14:textId="77777777" w:rsidR="00AE7D4A" w:rsidRPr="004848FE" w:rsidRDefault="00AE7D4A" w:rsidP="00AE7D4A">
      <w:pPr>
        <w:numPr>
          <w:ilvl w:val="0"/>
          <w:numId w:val="109"/>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eastAsia="en-US"/>
        </w:rPr>
        <w:t xml:space="preserve">Reassure </w:t>
      </w:r>
      <w:r w:rsidRPr="004848FE">
        <w:rPr>
          <w:rFonts w:ascii="Calibri" w:eastAsia="MS Mincho" w:hAnsi="Calibri" w:cs="Calibri"/>
          <w:sz w:val="22"/>
          <w:szCs w:val="22"/>
          <w:lang w:val="en-US" w:eastAsia="en-US"/>
        </w:rPr>
        <w:t xml:space="preserve">victims that the law on child-on-child abuse is there to protect them, not </w:t>
      </w:r>
      <w:proofErr w:type="spellStart"/>
      <w:r w:rsidRPr="004848FE">
        <w:rPr>
          <w:rFonts w:ascii="Calibri" w:eastAsia="MS Mincho" w:hAnsi="Calibri" w:cs="Calibri"/>
          <w:sz w:val="22"/>
          <w:szCs w:val="22"/>
          <w:lang w:val="en-US" w:eastAsia="en-US"/>
        </w:rPr>
        <w:t>criminalise</w:t>
      </w:r>
      <w:proofErr w:type="spellEnd"/>
      <w:r w:rsidRPr="004848FE">
        <w:rPr>
          <w:rFonts w:ascii="Calibri" w:eastAsia="MS Mincho" w:hAnsi="Calibri" w:cs="Calibri"/>
          <w:sz w:val="22"/>
          <w:szCs w:val="22"/>
          <w:lang w:val="en-US" w:eastAsia="en-US"/>
        </w:rPr>
        <w:t xml:space="preserve"> them. </w:t>
      </w:r>
    </w:p>
    <w:p w14:paraId="455AD466" w14:textId="77777777" w:rsidR="00AE7D4A" w:rsidRPr="004848FE" w:rsidRDefault="00AE7D4A" w:rsidP="00AE7D4A">
      <w:pPr>
        <w:numPr>
          <w:ilvl w:val="0"/>
          <w:numId w:val="109"/>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Regularly review decisions and actions, and update policies with lessons learnt. </w:t>
      </w:r>
    </w:p>
    <w:p w14:paraId="48931715" w14:textId="77777777" w:rsidR="00AE7D4A" w:rsidRPr="004848FE" w:rsidRDefault="00AE7D4A" w:rsidP="00AE7D4A">
      <w:pPr>
        <w:numPr>
          <w:ilvl w:val="0"/>
          <w:numId w:val="109"/>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Look out for potential patterns of concerning, problematic or inappropriate </w:t>
      </w:r>
      <w:proofErr w:type="spellStart"/>
      <w:r w:rsidRPr="004848FE">
        <w:rPr>
          <w:rFonts w:ascii="Calibri" w:eastAsia="MS Mincho" w:hAnsi="Calibri" w:cs="Calibri"/>
          <w:sz w:val="22"/>
          <w:szCs w:val="22"/>
          <w:lang w:val="en-US" w:eastAsia="en-US"/>
        </w:rPr>
        <w:t>behaviour</w:t>
      </w:r>
      <w:proofErr w:type="spellEnd"/>
      <w:r w:rsidRPr="004848FE">
        <w:rPr>
          <w:rFonts w:ascii="Calibri" w:eastAsia="MS Mincho" w:hAnsi="Calibri" w:cs="Calibri"/>
          <w:sz w:val="22"/>
          <w:szCs w:val="22"/>
          <w:lang w:val="en-US" w:eastAsia="en-US"/>
        </w:rPr>
        <w:t>, and decide on a course of action where we identify any patterns.</w:t>
      </w:r>
    </w:p>
    <w:p w14:paraId="4DE96C27" w14:textId="77777777" w:rsidR="00AE7D4A" w:rsidRPr="004848FE" w:rsidRDefault="00AE7D4A" w:rsidP="00AE7D4A">
      <w:pPr>
        <w:numPr>
          <w:ilvl w:val="0"/>
          <w:numId w:val="109"/>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Consider if there are wider cultural issues within the school that enabled inappropriate </w:t>
      </w:r>
      <w:proofErr w:type="spellStart"/>
      <w:r w:rsidRPr="004848FE">
        <w:rPr>
          <w:rFonts w:ascii="Calibri" w:eastAsia="MS Mincho" w:hAnsi="Calibri" w:cs="Calibri"/>
          <w:sz w:val="22"/>
          <w:szCs w:val="22"/>
          <w:lang w:val="en-US" w:eastAsia="en-US"/>
        </w:rPr>
        <w:t>behaviour</w:t>
      </w:r>
      <w:proofErr w:type="spellEnd"/>
      <w:r w:rsidRPr="004848FE">
        <w:rPr>
          <w:rFonts w:ascii="Calibri" w:eastAsia="MS Mincho" w:hAnsi="Calibri" w:cs="Calibri"/>
          <w:sz w:val="22"/>
          <w:szCs w:val="22"/>
          <w:lang w:val="en-US" w:eastAsia="en-US"/>
        </w:rPr>
        <w:t xml:space="preserve"> to occur and whether revising policies and/or providing extra staff training could </w:t>
      </w:r>
      <w:proofErr w:type="spellStart"/>
      <w:r w:rsidRPr="004848FE">
        <w:rPr>
          <w:rFonts w:ascii="Calibri" w:eastAsia="MS Mincho" w:hAnsi="Calibri" w:cs="Calibri"/>
          <w:sz w:val="22"/>
          <w:szCs w:val="22"/>
          <w:lang w:val="en-US" w:eastAsia="en-US"/>
        </w:rPr>
        <w:t>minimise</w:t>
      </w:r>
      <w:proofErr w:type="spellEnd"/>
      <w:r w:rsidRPr="004848FE">
        <w:rPr>
          <w:rFonts w:ascii="Calibri" w:eastAsia="MS Mincho" w:hAnsi="Calibri" w:cs="Calibri"/>
          <w:sz w:val="22"/>
          <w:szCs w:val="22"/>
          <w:lang w:val="en-US" w:eastAsia="en-US"/>
        </w:rPr>
        <w:t xml:space="preserve"> the risk of it happening again. </w:t>
      </w:r>
    </w:p>
    <w:p w14:paraId="0EE6E0BF" w14:textId="77777777" w:rsidR="00AE7D4A" w:rsidRPr="004848FE" w:rsidRDefault="00AE7D4A" w:rsidP="00AE7D4A">
      <w:pPr>
        <w:numPr>
          <w:ilvl w:val="0"/>
          <w:numId w:val="109"/>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Remain alert to the possible challenges of detecting signs that a child has experienced sexual violence and show sensitivity to their needs.</w:t>
      </w:r>
    </w:p>
    <w:p w14:paraId="4A48CB4A" w14:textId="77777777" w:rsidR="00AE7D4A" w:rsidRPr="004848FE" w:rsidRDefault="00AE7D4A" w:rsidP="00AE7D4A">
      <w:pPr>
        <w:numPr>
          <w:ilvl w:val="0"/>
          <w:numId w:val="109"/>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Be </w:t>
      </w:r>
      <w:proofErr w:type="gramStart"/>
      <w:r w:rsidRPr="004848FE">
        <w:rPr>
          <w:rFonts w:ascii="Calibri" w:eastAsia="MS Mincho" w:hAnsi="Calibri" w:cs="Calibri"/>
          <w:sz w:val="22"/>
          <w:szCs w:val="22"/>
          <w:lang w:val="en-US" w:eastAsia="en-US"/>
        </w:rPr>
        <w:t>alert</w:t>
      </w:r>
      <w:proofErr w:type="gramEnd"/>
      <w:r w:rsidRPr="004848FE">
        <w:rPr>
          <w:rFonts w:ascii="Calibri" w:eastAsia="MS Mincho" w:hAnsi="Calibri" w:cs="Calibri"/>
          <w:sz w:val="22"/>
          <w:szCs w:val="22"/>
          <w:lang w:val="en-US" w:eastAsia="en-US"/>
        </w:rPr>
        <w:t xml:space="preserve">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65990F23" w14:textId="7CCC9ACD" w:rsidR="00AE7D4A" w:rsidRPr="004848FE" w:rsidRDefault="00AE7D4A" w:rsidP="00AE7D4A">
      <w:pPr>
        <w:numPr>
          <w:ilvl w:val="0"/>
          <w:numId w:val="109"/>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Support children who have witnessed sexual violence, especially rape or assault by penetration. We will do all we can to make sure the victim, alleged perpetrator(s) and any witnesses are not bullied or harassed.</w:t>
      </w:r>
    </w:p>
    <w:p w14:paraId="5E302321" w14:textId="77777777" w:rsidR="00AE7D4A" w:rsidRPr="00326646" w:rsidRDefault="00AE7D4A" w:rsidP="00EB4C23">
      <w:pPr>
        <w:autoSpaceDE w:val="0"/>
        <w:autoSpaceDN w:val="0"/>
        <w:adjustRightInd w:val="0"/>
        <w:rPr>
          <w:rFonts w:asciiTheme="minorHAnsi" w:eastAsia="Calibri" w:hAnsiTheme="minorHAnsi" w:cstheme="minorHAnsi"/>
          <w:color w:val="000000"/>
          <w:sz w:val="22"/>
          <w:szCs w:val="22"/>
          <w:lang w:eastAsia="en-US"/>
        </w:rPr>
      </w:pPr>
    </w:p>
    <w:p w14:paraId="5FCCA874" w14:textId="77777777" w:rsidR="009678D6" w:rsidRPr="00326646" w:rsidRDefault="00712155"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sz w:val="22"/>
          <w:szCs w:val="22"/>
          <w:lang w:eastAsia="en-US"/>
        </w:rPr>
        <w:t>Range High School</w:t>
      </w:r>
      <w:r w:rsidR="009678D6" w:rsidRPr="00326646">
        <w:rPr>
          <w:rFonts w:asciiTheme="minorHAnsi" w:eastAsia="Calibri" w:hAnsiTheme="minorHAnsi" w:cstheme="minorHAnsi"/>
          <w:color w:val="FF0000"/>
          <w:sz w:val="22"/>
          <w:szCs w:val="22"/>
          <w:lang w:eastAsia="en-US"/>
        </w:rPr>
        <w:t xml:space="preserve"> </w:t>
      </w:r>
      <w:r w:rsidR="009678D6" w:rsidRPr="00326646">
        <w:rPr>
          <w:rFonts w:asciiTheme="minorHAnsi" w:eastAsia="Calibri" w:hAnsiTheme="minorHAnsi" w:cstheme="minorHAnsi"/>
          <w:color w:val="000000"/>
          <w:sz w:val="22"/>
          <w:szCs w:val="22"/>
          <w:lang w:eastAsia="en-US"/>
        </w:rPr>
        <w:t xml:space="preserve">recognises that the following </w:t>
      </w:r>
      <w:r w:rsidR="00730FB5" w:rsidRPr="00326646">
        <w:rPr>
          <w:rFonts w:asciiTheme="minorHAnsi" w:eastAsia="Calibri" w:hAnsiTheme="minorHAnsi" w:cstheme="minorHAnsi"/>
          <w:color w:val="000000"/>
          <w:sz w:val="22"/>
          <w:szCs w:val="22"/>
          <w:lang w:eastAsia="en-US"/>
        </w:rPr>
        <w:t>children</w:t>
      </w:r>
      <w:r w:rsidR="009678D6" w:rsidRPr="00326646">
        <w:rPr>
          <w:rFonts w:asciiTheme="minorHAnsi" w:eastAsia="Calibri" w:hAnsiTheme="minorHAnsi" w:cstheme="minorHAnsi"/>
          <w:color w:val="000000"/>
          <w:sz w:val="22"/>
          <w:szCs w:val="22"/>
          <w:lang w:eastAsia="en-US"/>
        </w:rPr>
        <w:t xml:space="preserve"> can be especially vulnerable to sexual violence and sexual harassment: </w:t>
      </w:r>
    </w:p>
    <w:p w14:paraId="49674780"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p>
    <w:p w14:paraId="1A2EDFC8" w14:textId="77777777" w:rsidR="009678D6" w:rsidRPr="00326646" w:rsidRDefault="009678D6" w:rsidP="00EB4C23">
      <w:pPr>
        <w:numPr>
          <w:ilvl w:val="0"/>
          <w:numId w:val="25"/>
        </w:numPr>
        <w:autoSpaceDE w:val="0"/>
        <w:autoSpaceDN w:val="0"/>
        <w:adjustRightInd w:val="0"/>
        <w:spacing w:line="259" w:lineRule="auto"/>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Children with Special Educational Needs and Disabilities (SEND); </w:t>
      </w:r>
    </w:p>
    <w:p w14:paraId="134BACD0" w14:textId="77777777" w:rsidR="009678D6" w:rsidRPr="00326646" w:rsidRDefault="00730FB5" w:rsidP="00EB4C23">
      <w:pPr>
        <w:numPr>
          <w:ilvl w:val="0"/>
          <w:numId w:val="25"/>
        </w:numPr>
        <w:autoSpaceDE w:val="0"/>
        <w:autoSpaceDN w:val="0"/>
        <w:adjustRightInd w:val="0"/>
        <w:spacing w:line="259" w:lineRule="auto"/>
        <w:ind w:left="567" w:hanging="567"/>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Children/young people</w:t>
      </w:r>
      <w:r w:rsidR="009678D6" w:rsidRPr="00326646">
        <w:rPr>
          <w:rFonts w:asciiTheme="minorHAnsi" w:eastAsia="Calibri" w:hAnsiTheme="minorHAnsi" w:cstheme="minorHAnsi"/>
          <w:color w:val="000000"/>
          <w:sz w:val="22"/>
          <w:szCs w:val="22"/>
          <w:lang w:eastAsia="en-US"/>
        </w:rPr>
        <w:t xml:space="preserve"> who are Lesbian, Gay, Bi</w:t>
      </w:r>
      <w:r w:rsidR="006B581E" w:rsidRPr="00326646">
        <w:rPr>
          <w:rFonts w:asciiTheme="minorHAnsi" w:eastAsia="Calibri" w:hAnsiTheme="minorHAnsi" w:cstheme="minorHAnsi"/>
          <w:color w:val="000000"/>
          <w:sz w:val="22"/>
          <w:szCs w:val="22"/>
          <w:lang w:eastAsia="en-US"/>
        </w:rPr>
        <w:t>sexual</w:t>
      </w:r>
      <w:r w:rsidR="009678D6" w:rsidRPr="00326646">
        <w:rPr>
          <w:rFonts w:asciiTheme="minorHAnsi" w:eastAsia="Calibri" w:hAnsiTheme="minorHAnsi" w:cstheme="minorHAnsi"/>
          <w:color w:val="000000"/>
          <w:sz w:val="22"/>
          <w:szCs w:val="22"/>
          <w:lang w:eastAsia="en-US"/>
        </w:rPr>
        <w:t xml:space="preserve">, or Trans, Questioning (LGBTQ) or who are perceived to be LGBTQ by their peers. </w:t>
      </w:r>
    </w:p>
    <w:p w14:paraId="59316108"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p>
    <w:p w14:paraId="566455F5" w14:textId="77777777" w:rsidR="00D62B8A" w:rsidRPr="00326646" w:rsidRDefault="009678D6" w:rsidP="00EB4C23">
      <w:pPr>
        <w:autoSpaceDE w:val="0"/>
        <w:autoSpaceDN w:val="0"/>
        <w:adjustRightInd w:val="0"/>
        <w:rPr>
          <w:rFonts w:asciiTheme="minorHAnsi" w:eastAsia="Calibri" w:hAnsiTheme="minorHAnsi" w:cstheme="minorHAnsi"/>
          <w:b/>
          <w:color w:val="000000"/>
          <w:sz w:val="22"/>
          <w:szCs w:val="22"/>
          <w:lang w:eastAsia="en-US"/>
        </w:rPr>
      </w:pPr>
      <w:r w:rsidRPr="00326646">
        <w:rPr>
          <w:rFonts w:asciiTheme="minorHAnsi" w:eastAsia="Calibri" w:hAnsiTheme="minorHAnsi" w:cstheme="minorHAnsi"/>
          <w:b/>
          <w:color w:val="000000"/>
          <w:sz w:val="22"/>
          <w:szCs w:val="22"/>
          <w:lang w:eastAsia="en-US"/>
        </w:rPr>
        <w:t>Sexual Violence</w:t>
      </w:r>
      <w:r w:rsidR="00D62B8A" w:rsidRPr="00326646">
        <w:rPr>
          <w:rFonts w:asciiTheme="minorHAnsi" w:eastAsia="Calibri" w:hAnsiTheme="minorHAnsi" w:cstheme="minorHAnsi"/>
          <w:b/>
          <w:color w:val="000000"/>
          <w:sz w:val="22"/>
          <w:szCs w:val="22"/>
          <w:lang w:eastAsia="en-US"/>
        </w:rPr>
        <w:t xml:space="preserve">: </w:t>
      </w:r>
    </w:p>
    <w:p w14:paraId="624280FA"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Sexual violence refers to sexual offences under the Sexual Offences Act 2003: </w:t>
      </w:r>
    </w:p>
    <w:p w14:paraId="2C5AE305"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p>
    <w:p w14:paraId="35C3F562" w14:textId="77777777" w:rsidR="009678D6" w:rsidRPr="00326646" w:rsidRDefault="009678D6" w:rsidP="00EB4C23">
      <w:pPr>
        <w:numPr>
          <w:ilvl w:val="0"/>
          <w:numId w:val="26"/>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 xml:space="preserve">Rape: </w:t>
      </w:r>
      <w:r w:rsidRPr="00326646">
        <w:rPr>
          <w:rFonts w:asciiTheme="minorHAnsi" w:eastAsia="Calibri" w:hAnsiTheme="minorHAnsi" w:cstheme="minorHAnsi"/>
          <w:sz w:val="22"/>
          <w:szCs w:val="22"/>
          <w:lang w:eastAsia="en-US"/>
        </w:rPr>
        <w:t>A person (A) commits an offence of rape if: he intentionally penetrates the vagina, anus or mouth of another person (B) with his penis, B does not consent to the penetration and A does not reasonably believe that B consents</w:t>
      </w:r>
      <w:r w:rsidR="00330FB8" w:rsidRPr="00326646">
        <w:rPr>
          <w:rFonts w:asciiTheme="minorHAnsi" w:eastAsia="Calibri" w:hAnsiTheme="minorHAnsi" w:cstheme="minorHAnsi"/>
          <w:sz w:val="22"/>
          <w:szCs w:val="22"/>
          <w:lang w:eastAsia="en-US"/>
        </w:rPr>
        <w:t>.</w:t>
      </w:r>
    </w:p>
    <w:p w14:paraId="39A97DC7" w14:textId="77777777" w:rsidR="009678D6" w:rsidRPr="00326646" w:rsidRDefault="009678D6" w:rsidP="00EB4C23">
      <w:pPr>
        <w:numPr>
          <w:ilvl w:val="0"/>
          <w:numId w:val="26"/>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 xml:space="preserve">Assault by Penetration: </w:t>
      </w:r>
      <w:r w:rsidRPr="00326646">
        <w:rPr>
          <w:rFonts w:asciiTheme="minorHAnsi" w:eastAsia="Calibri" w:hAnsiTheme="minorHAnsi" w:cstheme="minorHAnsi"/>
          <w:sz w:val="22"/>
          <w:szCs w:val="22"/>
          <w:lang w:eastAsia="en-US"/>
        </w:rPr>
        <w:t>A person (A) commits an offence if: s/he intentionally penetrates the vagina or anus of another person (B) with a part of her/his body or anything else, the penetration is sexual, B does not consent to the penetration and A does not reasonably believe that B consents</w:t>
      </w:r>
      <w:r w:rsidR="00330FB8" w:rsidRPr="00326646">
        <w:rPr>
          <w:rFonts w:asciiTheme="minorHAnsi" w:eastAsia="Calibri" w:hAnsiTheme="minorHAnsi" w:cstheme="minorHAnsi"/>
          <w:sz w:val="22"/>
          <w:szCs w:val="22"/>
          <w:lang w:eastAsia="en-US"/>
        </w:rPr>
        <w:t>.</w:t>
      </w:r>
    </w:p>
    <w:p w14:paraId="364B1894" w14:textId="77777777" w:rsidR="009678D6" w:rsidRPr="00326646" w:rsidRDefault="009678D6" w:rsidP="00EB4C23">
      <w:pPr>
        <w:numPr>
          <w:ilvl w:val="0"/>
          <w:numId w:val="26"/>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 xml:space="preserve">Sexual Assault: </w:t>
      </w:r>
      <w:r w:rsidRPr="00326646">
        <w:rPr>
          <w:rFonts w:asciiTheme="minorHAnsi" w:eastAsia="Calibri" w:hAnsiTheme="minorHAnsi" w:cstheme="minorHAnsi"/>
          <w:sz w:val="22"/>
          <w:szCs w:val="22"/>
          <w:lang w:eastAsia="en-US"/>
        </w:rPr>
        <w:t>A person (A) commits an offence of sexual assault if: s/he intentionally touches another person (B), the touching is sexual, B does not consent to the touching and A does not reasonably believe that B consents</w:t>
      </w:r>
      <w:r w:rsidR="00330FB8"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w:t>
      </w:r>
    </w:p>
    <w:p w14:paraId="79FAC512" w14:textId="77777777" w:rsidR="009678D6" w:rsidRPr="00326646" w:rsidRDefault="009678D6" w:rsidP="00EB4C23">
      <w:pPr>
        <w:numPr>
          <w:ilvl w:val="0"/>
          <w:numId w:val="26"/>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b/>
          <w:bCs/>
          <w:sz w:val="22"/>
          <w:szCs w:val="22"/>
          <w:lang w:eastAsia="en-US"/>
        </w:rPr>
        <w:t xml:space="preserve">Consent: </w:t>
      </w:r>
      <w:r w:rsidRPr="00326646">
        <w:rPr>
          <w:rFonts w:asciiTheme="minorHAnsi" w:eastAsia="Calibri" w:hAnsiTheme="minorHAnsi" w:cstheme="minorHAnsi"/>
          <w:sz w:val="22"/>
          <w:szCs w:val="22"/>
          <w:lang w:eastAsia="en-US"/>
        </w:rPr>
        <w:t xml:space="preserve">Someone consents to vaginal, anal or oral penetration only if s/he agrees by choice to that penetration and has the freedom and capacity to make that choice. Consent to sexual activity may be given to one sort of sexual activity but not another, </w:t>
      </w:r>
      <w:r w:rsidR="00417FEC" w:rsidRPr="00326646">
        <w:rPr>
          <w:rFonts w:asciiTheme="minorHAnsi" w:eastAsia="Calibri" w:hAnsiTheme="minorHAnsi" w:cstheme="minorHAnsi"/>
          <w:sz w:val="22"/>
          <w:szCs w:val="22"/>
          <w:lang w:eastAsia="en-US"/>
        </w:rPr>
        <w:t>e.g.</w:t>
      </w:r>
      <w:r w:rsidRPr="00326646">
        <w:rPr>
          <w:rFonts w:asciiTheme="minorHAnsi" w:eastAsia="Calibri" w:hAnsiTheme="minorHAnsi" w:cstheme="minorHAnsi"/>
          <w:sz w:val="22"/>
          <w:szCs w:val="22"/>
          <w:lang w:eastAsia="en-US"/>
        </w:rPr>
        <w:t xml:space="preserve"> to vaginal but not anal sex or penetration with conditions, such as wearing a condom. Consent can be withdrawn at any time during sexual activity and each time activity occurs. </w:t>
      </w:r>
    </w:p>
    <w:p w14:paraId="2467458B" w14:textId="77777777" w:rsidR="00D62B8A" w:rsidRPr="00326646" w:rsidRDefault="00D62B8A" w:rsidP="00EB4C23">
      <w:pPr>
        <w:autoSpaceDE w:val="0"/>
        <w:autoSpaceDN w:val="0"/>
        <w:adjustRightInd w:val="0"/>
        <w:rPr>
          <w:rFonts w:asciiTheme="minorHAnsi" w:eastAsia="Calibri" w:hAnsiTheme="minorHAnsi" w:cstheme="minorHAnsi"/>
          <w:b/>
          <w:bCs/>
          <w:sz w:val="22"/>
          <w:szCs w:val="22"/>
          <w:lang w:eastAsia="en-US"/>
        </w:rPr>
      </w:pPr>
    </w:p>
    <w:p w14:paraId="28E39EAB" w14:textId="77777777" w:rsidR="00D62B8A" w:rsidRPr="00326646" w:rsidRDefault="009678D6" w:rsidP="00EB4C23">
      <w:pPr>
        <w:autoSpaceDE w:val="0"/>
        <w:autoSpaceDN w:val="0"/>
        <w:adjustRightInd w:val="0"/>
        <w:rPr>
          <w:rFonts w:asciiTheme="minorHAnsi" w:eastAsia="Calibri" w:hAnsiTheme="minorHAnsi" w:cstheme="minorHAnsi"/>
          <w:b/>
          <w:bCs/>
          <w:sz w:val="22"/>
          <w:szCs w:val="22"/>
          <w:lang w:eastAsia="en-US"/>
        </w:rPr>
      </w:pPr>
      <w:r w:rsidRPr="00326646">
        <w:rPr>
          <w:rFonts w:asciiTheme="minorHAnsi" w:eastAsia="Calibri" w:hAnsiTheme="minorHAnsi" w:cstheme="minorHAnsi"/>
          <w:b/>
          <w:bCs/>
          <w:sz w:val="22"/>
          <w:szCs w:val="22"/>
          <w:lang w:eastAsia="en-US"/>
        </w:rPr>
        <w:t xml:space="preserve">Sexual </w:t>
      </w:r>
      <w:r w:rsidR="00D62B8A" w:rsidRPr="00326646">
        <w:rPr>
          <w:rFonts w:asciiTheme="minorHAnsi" w:eastAsia="Calibri" w:hAnsiTheme="minorHAnsi" w:cstheme="minorHAnsi"/>
          <w:b/>
          <w:bCs/>
          <w:sz w:val="22"/>
          <w:szCs w:val="22"/>
          <w:lang w:eastAsia="en-US"/>
        </w:rPr>
        <w:t>H</w:t>
      </w:r>
      <w:r w:rsidRPr="00326646">
        <w:rPr>
          <w:rFonts w:asciiTheme="minorHAnsi" w:eastAsia="Calibri" w:hAnsiTheme="minorHAnsi" w:cstheme="minorHAnsi"/>
          <w:b/>
          <w:bCs/>
          <w:sz w:val="22"/>
          <w:szCs w:val="22"/>
          <w:lang w:eastAsia="en-US"/>
        </w:rPr>
        <w:t xml:space="preserve">arassment: </w:t>
      </w:r>
    </w:p>
    <w:p w14:paraId="3F4AD04D" w14:textId="77777777" w:rsidR="00D62B8A" w:rsidRPr="00326646" w:rsidRDefault="009678D6"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Sexual harassment is ‘unwanted conduct of a sexual nature’ that can occur online and offline. </w:t>
      </w:r>
    </w:p>
    <w:p w14:paraId="3425ED12" w14:textId="77777777" w:rsidR="00D62B8A" w:rsidRPr="00326646" w:rsidRDefault="00D62B8A" w:rsidP="00EB4C23">
      <w:pPr>
        <w:autoSpaceDE w:val="0"/>
        <w:autoSpaceDN w:val="0"/>
        <w:adjustRightInd w:val="0"/>
        <w:rPr>
          <w:rFonts w:asciiTheme="minorHAnsi" w:eastAsia="Calibri" w:hAnsiTheme="minorHAnsi" w:cstheme="minorHAnsi"/>
          <w:sz w:val="22"/>
          <w:szCs w:val="22"/>
          <w:lang w:eastAsia="en-US"/>
        </w:rPr>
      </w:pPr>
    </w:p>
    <w:p w14:paraId="2E048FE0"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Sexual harassment is likely to: </w:t>
      </w:r>
    </w:p>
    <w:p w14:paraId="00105108" w14:textId="77777777" w:rsidR="009678D6" w:rsidRPr="00326646" w:rsidRDefault="009678D6" w:rsidP="00EB4C23">
      <w:pPr>
        <w:autoSpaceDE w:val="0"/>
        <w:autoSpaceDN w:val="0"/>
        <w:adjustRightInd w:val="0"/>
        <w:ind w:left="360"/>
        <w:rPr>
          <w:rFonts w:asciiTheme="minorHAnsi" w:eastAsia="Calibri" w:hAnsiTheme="minorHAnsi" w:cstheme="minorHAnsi"/>
          <w:sz w:val="22"/>
          <w:szCs w:val="22"/>
          <w:lang w:eastAsia="en-US"/>
        </w:rPr>
      </w:pPr>
    </w:p>
    <w:p w14:paraId="0D014C6B" w14:textId="77777777" w:rsidR="009678D6" w:rsidRPr="00326646" w:rsidRDefault="00330FB8" w:rsidP="00EB4C23">
      <w:pPr>
        <w:numPr>
          <w:ilvl w:val="0"/>
          <w:numId w:val="33"/>
        </w:numPr>
        <w:autoSpaceDE w:val="0"/>
        <w:autoSpaceDN w:val="0"/>
        <w:adjustRightInd w:val="0"/>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V</w:t>
      </w:r>
      <w:r w:rsidR="009678D6" w:rsidRPr="00326646">
        <w:rPr>
          <w:rFonts w:asciiTheme="minorHAnsi" w:eastAsia="Calibri" w:hAnsiTheme="minorHAnsi" w:cstheme="minorHAnsi"/>
          <w:sz w:val="22"/>
          <w:szCs w:val="22"/>
          <w:lang w:eastAsia="en-US"/>
        </w:rPr>
        <w:t xml:space="preserve">iolate a child’s dignity, and/or make them feel intimidated, degraded or humiliated and/or create a hostile, offensive or sexualised environment </w:t>
      </w:r>
    </w:p>
    <w:p w14:paraId="05DD544E"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p>
    <w:p w14:paraId="16F7F4A5" w14:textId="77777777" w:rsidR="00701CC5" w:rsidRPr="00326646" w:rsidRDefault="00701CC5" w:rsidP="00EB4C23">
      <w:pPr>
        <w:autoSpaceDE w:val="0"/>
        <w:autoSpaceDN w:val="0"/>
        <w:adjustRightInd w:val="0"/>
        <w:rPr>
          <w:rFonts w:asciiTheme="minorHAnsi" w:eastAsia="Calibri" w:hAnsiTheme="minorHAnsi" w:cstheme="minorHAnsi"/>
          <w:sz w:val="22"/>
          <w:szCs w:val="22"/>
          <w:lang w:eastAsia="en-US"/>
        </w:rPr>
      </w:pPr>
    </w:p>
    <w:p w14:paraId="41712A16"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Sexual harassment can include: </w:t>
      </w:r>
    </w:p>
    <w:p w14:paraId="2D6874F7"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p>
    <w:p w14:paraId="1B5BE95F" w14:textId="77777777" w:rsidR="009678D6" w:rsidRPr="00326646" w:rsidRDefault="00330FB8" w:rsidP="00EB4C23">
      <w:pPr>
        <w:numPr>
          <w:ilvl w:val="0"/>
          <w:numId w:val="27"/>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w:t>
      </w:r>
      <w:r w:rsidR="009678D6" w:rsidRPr="00326646">
        <w:rPr>
          <w:rFonts w:asciiTheme="minorHAnsi" w:eastAsia="Calibri" w:hAnsiTheme="minorHAnsi" w:cstheme="minorHAnsi"/>
          <w:sz w:val="22"/>
          <w:szCs w:val="22"/>
          <w:lang w:eastAsia="en-US"/>
        </w:rPr>
        <w:t xml:space="preserve">exual comments, such as: telling sexual stories, making lewd comments, making sexual remarks about clothes and appearance, calling someone sexualised names </w:t>
      </w:r>
    </w:p>
    <w:p w14:paraId="3014997C" w14:textId="77777777" w:rsidR="009678D6" w:rsidRPr="00326646" w:rsidRDefault="00330FB8" w:rsidP="00EB4C23">
      <w:pPr>
        <w:numPr>
          <w:ilvl w:val="0"/>
          <w:numId w:val="27"/>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w:t>
      </w:r>
      <w:r w:rsidR="009678D6" w:rsidRPr="00326646">
        <w:rPr>
          <w:rFonts w:asciiTheme="minorHAnsi" w:eastAsia="Calibri" w:hAnsiTheme="minorHAnsi" w:cstheme="minorHAnsi"/>
          <w:sz w:val="22"/>
          <w:szCs w:val="22"/>
          <w:lang w:eastAsia="en-US"/>
        </w:rPr>
        <w:t>exual ‘jokes’ or taunting</w:t>
      </w:r>
    </w:p>
    <w:p w14:paraId="2150F7D3" w14:textId="77777777" w:rsidR="009678D6" w:rsidRPr="00326646" w:rsidRDefault="00330FB8" w:rsidP="00EB4C23">
      <w:pPr>
        <w:numPr>
          <w:ilvl w:val="0"/>
          <w:numId w:val="27"/>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w:t>
      </w:r>
      <w:r w:rsidR="009678D6" w:rsidRPr="00326646">
        <w:rPr>
          <w:rFonts w:asciiTheme="minorHAnsi" w:eastAsia="Calibri" w:hAnsiTheme="minorHAnsi" w:cstheme="minorHAnsi"/>
          <w:sz w:val="22"/>
          <w:szCs w:val="22"/>
          <w:lang w:eastAsia="en-US"/>
        </w:rPr>
        <w:t>hysical behaviour, such as: delibera</w:t>
      </w:r>
      <w:r w:rsidR="00B70035" w:rsidRPr="00326646">
        <w:rPr>
          <w:rFonts w:asciiTheme="minorHAnsi" w:eastAsia="Calibri" w:hAnsiTheme="minorHAnsi" w:cstheme="minorHAnsi"/>
          <w:sz w:val="22"/>
          <w:szCs w:val="22"/>
          <w:lang w:eastAsia="en-US"/>
        </w:rPr>
        <w:t>tely</w:t>
      </w:r>
      <w:r w:rsidR="009678D6" w:rsidRPr="00326646">
        <w:rPr>
          <w:rFonts w:asciiTheme="minorHAnsi" w:eastAsia="Calibri" w:hAnsiTheme="minorHAnsi" w:cstheme="minorHAnsi"/>
          <w:sz w:val="22"/>
          <w:szCs w:val="22"/>
          <w:lang w:eastAsia="en-US"/>
        </w:rPr>
        <w:t xml:space="preserve"> brushing against someone, interfering with someone’s clothes</w:t>
      </w:r>
      <w:r w:rsidR="00B70035" w:rsidRPr="00326646">
        <w:rPr>
          <w:rFonts w:asciiTheme="minorHAnsi" w:eastAsia="Calibri" w:hAnsiTheme="minorHAnsi" w:cstheme="minorHAnsi"/>
          <w:sz w:val="22"/>
          <w:szCs w:val="22"/>
          <w:lang w:eastAsia="en-US"/>
        </w:rPr>
        <w:t>,</w:t>
      </w:r>
      <w:r w:rsidR="009678D6" w:rsidRPr="00326646">
        <w:rPr>
          <w:rFonts w:asciiTheme="minorHAnsi" w:eastAsia="Calibri" w:hAnsiTheme="minorHAnsi" w:cstheme="minorHAnsi"/>
          <w:sz w:val="22"/>
          <w:szCs w:val="22"/>
          <w:lang w:eastAsia="en-US"/>
        </w:rPr>
        <w:t xml:space="preserve"> displaying pictures, photos or drawings of a sexual nature</w:t>
      </w:r>
    </w:p>
    <w:p w14:paraId="3A4021F5" w14:textId="77777777" w:rsidR="009678D6" w:rsidRPr="00326646" w:rsidRDefault="00330FB8" w:rsidP="00EB4C23">
      <w:pPr>
        <w:numPr>
          <w:ilvl w:val="0"/>
          <w:numId w:val="27"/>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w:t>
      </w:r>
      <w:r w:rsidR="009678D6" w:rsidRPr="00326646">
        <w:rPr>
          <w:rFonts w:asciiTheme="minorHAnsi" w:eastAsia="Calibri" w:hAnsiTheme="minorHAnsi" w:cstheme="minorHAnsi"/>
          <w:sz w:val="22"/>
          <w:szCs w:val="22"/>
          <w:lang w:eastAsia="en-US"/>
        </w:rPr>
        <w:t xml:space="preserve">nline sexual harassment, which might include: non-consensual sharing of sexual images and videos and sharing sexual images and videos (see </w:t>
      </w:r>
      <w:r w:rsidR="00153156" w:rsidRPr="00326646">
        <w:rPr>
          <w:rFonts w:asciiTheme="minorHAnsi" w:hAnsiTheme="minorHAnsi" w:cstheme="minorHAnsi"/>
          <w:iCs/>
          <w:sz w:val="22"/>
          <w:szCs w:val="22"/>
        </w:rPr>
        <w:t>s</w:t>
      </w:r>
      <w:r w:rsidR="009678D6" w:rsidRPr="00326646">
        <w:rPr>
          <w:rFonts w:asciiTheme="minorHAnsi" w:hAnsiTheme="minorHAnsi" w:cstheme="minorHAnsi"/>
          <w:iCs/>
          <w:sz w:val="22"/>
          <w:szCs w:val="22"/>
        </w:rPr>
        <w:t>haring of nudes and semi nudes</w:t>
      </w:r>
      <w:r w:rsidR="00B70035" w:rsidRPr="00326646">
        <w:rPr>
          <w:rFonts w:asciiTheme="minorHAnsi" w:hAnsiTheme="minorHAnsi" w:cstheme="minorHAnsi"/>
          <w:iCs/>
          <w:sz w:val="22"/>
          <w:szCs w:val="22"/>
        </w:rPr>
        <w:t>,</w:t>
      </w:r>
      <w:r w:rsidR="009678D6" w:rsidRPr="00326646">
        <w:rPr>
          <w:rFonts w:asciiTheme="minorHAnsi" w:hAnsiTheme="minorHAnsi" w:cstheme="minorHAnsi"/>
          <w:iCs/>
          <w:color w:val="000000"/>
          <w:sz w:val="22"/>
          <w:szCs w:val="22"/>
        </w:rPr>
        <w:t xml:space="preserve"> </w:t>
      </w:r>
      <w:r w:rsidR="009678D6" w:rsidRPr="00326646">
        <w:rPr>
          <w:rFonts w:asciiTheme="minorHAnsi" w:eastAsia="Calibri" w:hAnsiTheme="minorHAnsi" w:cstheme="minorHAnsi"/>
          <w:sz w:val="22"/>
          <w:szCs w:val="22"/>
          <w:lang w:eastAsia="en-US"/>
        </w:rPr>
        <w:t>Youth produced sexual imagery (</w:t>
      </w:r>
      <w:r w:rsidR="0019380C" w:rsidRPr="00326646">
        <w:rPr>
          <w:rFonts w:asciiTheme="minorHAnsi" w:eastAsia="Calibri" w:hAnsiTheme="minorHAnsi" w:cstheme="minorHAnsi"/>
          <w:sz w:val="22"/>
          <w:szCs w:val="22"/>
          <w:lang w:eastAsia="en-US"/>
        </w:rPr>
        <w:t>Sexting)</w:t>
      </w:r>
      <w:r w:rsidR="00B70035" w:rsidRPr="00326646">
        <w:rPr>
          <w:rFonts w:asciiTheme="minorHAnsi" w:eastAsia="Calibri" w:hAnsiTheme="minorHAnsi" w:cstheme="minorHAnsi"/>
          <w:sz w:val="22"/>
          <w:szCs w:val="22"/>
          <w:lang w:eastAsia="en-US"/>
        </w:rPr>
        <w:t>,</w:t>
      </w:r>
      <w:r w:rsidR="0019380C" w:rsidRPr="00326646">
        <w:rPr>
          <w:rFonts w:asciiTheme="minorHAnsi" w:eastAsia="Calibri" w:hAnsiTheme="minorHAnsi" w:cstheme="minorHAnsi"/>
          <w:sz w:val="22"/>
          <w:szCs w:val="22"/>
          <w:lang w:eastAsia="en-US"/>
        </w:rPr>
        <w:t xml:space="preserve"> inappropriate</w:t>
      </w:r>
      <w:r w:rsidR="009678D6" w:rsidRPr="00326646">
        <w:rPr>
          <w:rFonts w:asciiTheme="minorHAnsi" w:eastAsia="Calibri" w:hAnsiTheme="minorHAnsi" w:cstheme="minorHAnsi"/>
          <w:sz w:val="22"/>
          <w:szCs w:val="22"/>
          <w:lang w:eastAsia="en-US"/>
        </w:rPr>
        <w:t xml:space="preserve"> sexual comments on social media exploitation; coercion and threats</w:t>
      </w:r>
      <w:r w:rsidR="00B70035" w:rsidRPr="00326646">
        <w:rPr>
          <w:rFonts w:asciiTheme="minorHAnsi" w:eastAsia="Calibri" w:hAnsiTheme="minorHAnsi" w:cstheme="minorHAnsi"/>
          <w:sz w:val="22"/>
          <w:szCs w:val="22"/>
          <w:lang w:eastAsia="en-US"/>
        </w:rPr>
        <w:t xml:space="preserve">. </w:t>
      </w:r>
      <w:r w:rsidR="009678D6" w:rsidRPr="00326646">
        <w:rPr>
          <w:rFonts w:asciiTheme="minorHAnsi" w:eastAsia="Calibri" w:hAnsiTheme="minorHAnsi" w:cstheme="minorHAnsi"/>
          <w:sz w:val="22"/>
          <w:szCs w:val="22"/>
          <w:lang w:eastAsia="en-US"/>
        </w:rPr>
        <w:t xml:space="preserve"> Online sexual harassment may be stand alone, or part of a wider pattern of sexual </w:t>
      </w:r>
      <w:r w:rsidR="004B32EE" w:rsidRPr="00326646">
        <w:rPr>
          <w:rFonts w:asciiTheme="minorHAnsi" w:eastAsia="Calibri" w:hAnsiTheme="minorHAnsi" w:cstheme="minorHAnsi"/>
          <w:sz w:val="22"/>
          <w:szCs w:val="22"/>
          <w:lang w:eastAsia="en-US"/>
        </w:rPr>
        <w:t>violence and</w:t>
      </w:r>
      <w:r w:rsidR="009678D6" w:rsidRPr="00326646">
        <w:rPr>
          <w:rFonts w:asciiTheme="minorHAnsi" w:eastAsia="Calibri" w:hAnsiTheme="minorHAnsi" w:cstheme="minorHAnsi"/>
          <w:sz w:val="22"/>
          <w:szCs w:val="22"/>
          <w:lang w:eastAsia="en-US"/>
        </w:rPr>
        <w:t xml:space="preserve">/or sexual </w:t>
      </w:r>
      <w:r w:rsidR="0019380C" w:rsidRPr="00326646">
        <w:rPr>
          <w:rFonts w:asciiTheme="minorHAnsi" w:eastAsia="Calibri" w:hAnsiTheme="minorHAnsi" w:cstheme="minorHAnsi"/>
          <w:sz w:val="22"/>
          <w:szCs w:val="22"/>
          <w:lang w:eastAsia="en-US"/>
        </w:rPr>
        <w:t xml:space="preserve">harassment </w:t>
      </w:r>
      <w:r w:rsidR="009678D6" w:rsidRPr="00326646">
        <w:rPr>
          <w:rFonts w:asciiTheme="minorHAnsi" w:eastAsia="Calibri" w:hAnsiTheme="minorHAnsi" w:cstheme="minorHAnsi"/>
          <w:sz w:val="22"/>
          <w:szCs w:val="22"/>
          <w:lang w:eastAsia="en-US"/>
        </w:rPr>
        <w:t xml:space="preserve"> </w:t>
      </w:r>
    </w:p>
    <w:p w14:paraId="496398B5" w14:textId="77777777" w:rsidR="004B32EE" w:rsidRDefault="004B32EE" w:rsidP="00EB4C23">
      <w:pPr>
        <w:autoSpaceDE w:val="0"/>
        <w:autoSpaceDN w:val="0"/>
        <w:adjustRightInd w:val="0"/>
        <w:rPr>
          <w:rFonts w:asciiTheme="minorHAnsi" w:eastAsia="Calibri" w:hAnsiTheme="minorHAnsi" w:cstheme="minorHAnsi"/>
          <w:b/>
          <w:bCs/>
          <w:color w:val="000000"/>
          <w:sz w:val="22"/>
          <w:szCs w:val="22"/>
          <w:lang w:eastAsia="en-US"/>
        </w:rPr>
      </w:pPr>
    </w:p>
    <w:p w14:paraId="0CE63664" w14:textId="77777777" w:rsidR="005C3708" w:rsidRPr="00326646" w:rsidRDefault="005C3708" w:rsidP="00EB4C23">
      <w:pPr>
        <w:autoSpaceDE w:val="0"/>
        <w:autoSpaceDN w:val="0"/>
        <w:adjustRightInd w:val="0"/>
        <w:rPr>
          <w:rFonts w:asciiTheme="minorHAnsi" w:eastAsia="Calibri" w:hAnsiTheme="minorHAnsi" w:cstheme="minorHAnsi"/>
          <w:b/>
          <w:bCs/>
          <w:color w:val="000000"/>
          <w:sz w:val="22"/>
          <w:szCs w:val="22"/>
          <w:lang w:eastAsia="en-US"/>
        </w:rPr>
      </w:pPr>
    </w:p>
    <w:p w14:paraId="76C15D9C"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b/>
          <w:bCs/>
          <w:color w:val="000000"/>
          <w:sz w:val="22"/>
          <w:szCs w:val="22"/>
          <w:lang w:eastAsia="en-US"/>
        </w:rPr>
        <w:t xml:space="preserve">Harmful sexual behaviours: </w:t>
      </w:r>
    </w:p>
    <w:p w14:paraId="73312E38"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color w:val="000000"/>
          <w:sz w:val="22"/>
          <w:szCs w:val="22"/>
          <w:lang w:eastAsia="en-US"/>
        </w:rPr>
        <w:t>Children’s sexual behaviours exist on a wide continuum, from normal and developmentally expected to inappropriate, problematic, abusive and violent</w:t>
      </w:r>
      <w:r w:rsidR="00B70035" w:rsidRPr="00326646">
        <w:rPr>
          <w:rFonts w:asciiTheme="minorHAnsi" w:eastAsia="Calibri" w:hAnsiTheme="minorHAnsi" w:cstheme="minorHAnsi"/>
          <w:color w:val="000000"/>
          <w:sz w:val="22"/>
          <w:szCs w:val="22"/>
          <w:lang w:eastAsia="en-US"/>
        </w:rPr>
        <w:t xml:space="preserve">. </w:t>
      </w:r>
      <w:r w:rsidRPr="00326646">
        <w:rPr>
          <w:rFonts w:asciiTheme="minorHAnsi" w:eastAsia="Calibri" w:hAnsiTheme="minorHAnsi" w:cstheme="minorHAnsi"/>
          <w:color w:val="000000"/>
          <w:sz w:val="22"/>
          <w:szCs w:val="22"/>
          <w:lang w:eastAsia="en-US"/>
        </w:rPr>
        <w:t xml:space="preserve"> Harmful sexual behaviours refers to problematic, abusive and violent sexual behaviours which are developmentally </w:t>
      </w:r>
      <w:r w:rsidRPr="00326646">
        <w:rPr>
          <w:rFonts w:asciiTheme="minorHAnsi" w:eastAsia="Calibri" w:hAnsiTheme="minorHAnsi" w:cstheme="minorHAnsi"/>
          <w:sz w:val="22"/>
          <w:szCs w:val="22"/>
          <w:lang w:eastAsia="en-US"/>
        </w:rPr>
        <w:t>inappropriate and may cause developmental damage</w:t>
      </w:r>
      <w:r w:rsidR="004B32EE"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For more information see NSPCC Harmful Sexual Behaviours. This can be found at.</w:t>
      </w:r>
      <w:hyperlink r:id="rId74" w:history="1">
        <w:r w:rsidR="004B32EE" w:rsidRPr="00326646">
          <w:rPr>
            <w:rStyle w:val="Hyperlink"/>
            <w:rFonts w:asciiTheme="minorHAnsi" w:eastAsia="Calibri" w:hAnsiTheme="minorHAnsi" w:cstheme="minorHAnsi"/>
            <w:b/>
            <w:color w:val="0070C0"/>
            <w:sz w:val="22"/>
            <w:szCs w:val="22"/>
            <w:lang w:eastAsia="en-US"/>
          </w:rPr>
          <w:t>https://learning.nspcc.org.uk/research-resources/2019/harmful-sexual-behaviour-framework</w:t>
        </w:r>
      </w:hyperlink>
      <w:r w:rsidRPr="00326646">
        <w:rPr>
          <w:rFonts w:asciiTheme="minorHAnsi" w:eastAsia="Calibri" w:hAnsiTheme="minorHAnsi" w:cstheme="minorHAnsi"/>
          <w:b/>
          <w:color w:val="0070C0"/>
          <w:sz w:val="22"/>
          <w:szCs w:val="22"/>
          <w:u w:val="single"/>
          <w:lang w:eastAsia="en-US"/>
        </w:rPr>
        <w:t>.</w:t>
      </w:r>
      <w:r w:rsidRPr="00326646">
        <w:rPr>
          <w:rFonts w:asciiTheme="minorHAnsi" w:eastAsia="Calibri" w:hAnsiTheme="minorHAnsi" w:cstheme="minorHAnsi"/>
          <w:b/>
          <w:color w:val="0070C0"/>
          <w:sz w:val="22"/>
          <w:szCs w:val="22"/>
          <w:lang w:eastAsia="en-US"/>
        </w:rPr>
        <w:t xml:space="preserve"> </w:t>
      </w:r>
    </w:p>
    <w:p w14:paraId="40C7009F"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p>
    <w:p w14:paraId="2D6FAB5B" w14:textId="77777777" w:rsidR="00E37EC3" w:rsidRPr="00326646" w:rsidRDefault="009678D6"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When considering harmful sexual behaviours, ages and the stages of development of the children are critical factors to consider.  Sexual behaviour between children can be considered harmful if one of the children is much older</w:t>
      </w:r>
      <w:r w:rsidR="00B70035"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 However, a younger child can abuse an older child, particularly if they have power over them</w:t>
      </w:r>
      <w:r w:rsidR="00EB41C2"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 A useful tool is: Brook Traffic Light Tool</w:t>
      </w:r>
      <w:r w:rsidR="00E37EC3" w:rsidRPr="00326646">
        <w:rPr>
          <w:rFonts w:asciiTheme="minorHAnsi" w:eastAsia="Calibri" w:hAnsiTheme="minorHAnsi" w:cstheme="minorHAnsi"/>
          <w:sz w:val="22"/>
          <w:szCs w:val="22"/>
          <w:lang w:eastAsia="en-US"/>
        </w:rPr>
        <w:t xml:space="preserve">. </w:t>
      </w:r>
    </w:p>
    <w:p w14:paraId="300D8280" w14:textId="77777777" w:rsidR="004B32EE" w:rsidRPr="00326646" w:rsidRDefault="004B32EE" w:rsidP="00EB4C23">
      <w:pPr>
        <w:autoSpaceDE w:val="0"/>
        <w:autoSpaceDN w:val="0"/>
        <w:adjustRightInd w:val="0"/>
        <w:rPr>
          <w:rFonts w:asciiTheme="minorHAnsi" w:eastAsia="Calibri" w:hAnsiTheme="minorHAnsi" w:cstheme="minorHAnsi"/>
          <w:sz w:val="22"/>
          <w:szCs w:val="22"/>
          <w:lang w:eastAsia="en-US"/>
        </w:rPr>
      </w:pPr>
    </w:p>
    <w:p w14:paraId="11542412" w14:textId="77777777" w:rsidR="009678D6" w:rsidRPr="00326646" w:rsidRDefault="009678D6" w:rsidP="00EB4C23">
      <w:pPr>
        <w:autoSpaceDE w:val="0"/>
        <w:autoSpaceDN w:val="0"/>
        <w:adjustRightInd w:val="0"/>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 xml:space="preserve">Harmful sexual behaviours will be considered in a child protection context. </w:t>
      </w:r>
    </w:p>
    <w:p w14:paraId="63F88986"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p>
    <w:p w14:paraId="50C0C25B" w14:textId="77777777" w:rsidR="009678D6" w:rsidRPr="00326646" w:rsidRDefault="00712155"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Range High School </w:t>
      </w:r>
      <w:r w:rsidR="009678D6" w:rsidRPr="00326646">
        <w:rPr>
          <w:rFonts w:asciiTheme="minorHAnsi" w:eastAsia="Calibri" w:hAnsiTheme="minorHAnsi" w:cstheme="minorHAnsi"/>
          <w:sz w:val="22"/>
          <w:szCs w:val="22"/>
          <w:lang w:eastAsia="en-US"/>
        </w:rPr>
        <w:t xml:space="preserve">recognises that </w:t>
      </w:r>
      <w:r w:rsidR="00730FB5" w:rsidRPr="00326646">
        <w:rPr>
          <w:rFonts w:asciiTheme="minorHAnsi" w:eastAsia="Calibri" w:hAnsiTheme="minorHAnsi" w:cstheme="minorHAnsi"/>
          <w:sz w:val="22"/>
          <w:szCs w:val="22"/>
          <w:lang w:eastAsia="en-US"/>
        </w:rPr>
        <w:t>children</w:t>
      </w:r>
      <w:r w:rsidR="009678D6" w:rsidRPr="00326646">
        <w:rPr>
          <w:rFonts w:asciiTheme="minorHAnsi" w:eastAsia="Calibri" w:hAnsiTheme="minorHAnsi" w:cstheme="minorHAnsi"/>
          <w:sz w:val="22"/>
          <w:szCs w:val="22"/>
          <w:lang w:eastAsia="en-US"/>
        </w:rPr>
        <w:t xml:space="preserve"> displaying harmful sexual behaviours have often experienced their own abuse and trauma and they will be offered appropriate support. </w:t>
      </w:r>
    </w:p>
    <w:p w14:paraId="0DECED63" w14:textId="77777777" w:rsidR="00EB41C2" w:rsidRPr="00326646" w:rsidRDefault="00EB41C2" w:rsidP="00EB4C23">
      <w:pPr>
        <w:autoSpaceDE w:val="0"/>
        <w:autoSpaceDN w:val="0"/>
        <w:adjustRightInd w:val="0"/>
        <w:rPr>
          <w:rFonts w:asciiTheme="minorHAnsi" w:eastAsia="Calibri" w:hAnsiTheme="minorHAnsi" w:cstheme="minorHAnsi"/>
          <w:sz w:val="22"/>
          <w:szCs w:val="22"/>
          <w:lang w:eastAsia="en-US"/>
        </w:rPr>
      </w:pPr>
    </w:p>
    <w:p w14:paraId="555B97A6" w14:textId="77777777" w:rsidR="009678D6" w:rsidRPr="00326646" w:rsidRDefault="00712155"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Range High School</w:t>
      </w:r>
      <w:r w:rsidR="009678D6" w:rsidRPr="00326646">
        <w:rPr>
          <w:rFonts w:asciiTheme="minorHAnsi" w:eastAsia="Calibri" w:hAnsiTheme="minorHAnsi" w:cstheme="minorHAnsi"/>
          <w:sz w:val="22"/>
          <w:szCs w:val="22"/>
          <w:lang w:eastAsia="en-US"/>
        </w:rPr>
        <w:t xml:space="preserve"> has a clear set of values and standards</w:t>
      </w:r>
      <w:r w:rsidRPr="00326646">
        <w:rPr>
          <w:rFonts w:asciiTheme="minorHAnsi" w:eastAsia="Calibri" w:hAnsiTheme="minorHAnsi" w:cstheme="minorHAnsi"/>
          <w:sz w:val="22"/>
          <w:szCs w:val="22"/>
          <w:lang w:eastAsia="en-US"/>
        </w:rPr>
        <w:t>, ‘Ready, Respectful, Safe</w:t>
      </w:r>
      <w:r w:rsidR="00A30BBA"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w:t>
      </w:r>
      <w:r w:rsidR="009678D6" w:rsidRPr="00326646">
        <w:rPr>
          <w:rFonts w:asciiTheme="minorHAnsi" w:eastAsia="Calibri" w:hAnsiTheme="minorHAnsi" w:cstheme="minorHAnsi"/>
          <w:sz w:val="22"/>
          <w:szCs w:val="22"/>
          <w:lang w:eastAsia="en-US"/>
        </w:rPr>
        <w:t>and these will be upheld and demonstrated throughout all aspects of school life.  The school has a Behaviour</w:t>
      </w:r>
      <w:r w:rsidR="009005CB" w:rsidRPr="00326646">
        <w:rPr>
          <w:rFonts w:asciiTheme="minorHAnsi" w:eastAsia="Calibri" w:hAnsiTheme="minorHAnsi" w:cstheme="minorHAnsi"/>
          <w:sz w:val="22"/>
          <w:szCs w:val="22"/>
          <w:lang w:eastAsia="en-US"/>
        </w:rPr>
        <w:t xml:space="preserve"> and Discipline</w:t>
      </w:r>
      <w:r w:rsidR="009678D6" w:rsidRPr="00326646">
        <w:rPr>
          <w:rFonts w:asciiTheme="minorHAnsi" w:eastAsia="Calibri" w:hAnsiTheme="minorHAnsi" w:cstheme="minorHAnsi"/>
          <w:sz w:val="22"/>
          <w:szCs w:val="22"/>
          <w:lang w:eastAsia="en-US"/>
        </w:rPr>
        <w:t xml:space="preserve"> Policy and Anti-Bullying Policy</w:t>
      </w:r>
      <w:r w:rsidR="009005CB" w:rsidRPr="00326646">
        <w:rPr>
          <w:rFonts w:asciiTheme="minorHAnsi" w:eastAsia="Calibri" w:hAnsiTheme="minorHAnsi" w:cstheme="minorHAnsi"/>
          <w:sz w:val="22"/>
          <w:szCs w:val="22"/>
          <w:lang w:eastAsia="en-US"/>
        </w:rPr>
        <w:t xml:space="preserve">. </w:t>
      </w:r>
      <w:r w:rsidR="009678D6" w:rsidRPr="00326646">
        <w:rPr>
          <w:rFonts w:asciiTheme="minorHAnsi" w:eastAsia="Calibri" w:hAnsiTheme="minorHAnsi" w:cstheme="minorHAnsi"/>
          <w:sz w:val="22"/>
          <w:szCs w:val="22"/>
          <w:lang w:eastAsia="en-US"/>
        </w:rPr>
        <w:t>The PSHE</w:t>
      </w:r>
      <w:r w:rsidRPr="00326646">
        <w:rPr>
          <w:rFonts w:asciiTheme="minorHAnsi" w:eastAsia="Calibri" w:hAnsiTheme="minorHAnsi" w:cstheme="minorHAnsi"/>
          <w:sz w:val="22"/>
          <w:szCs w:val="22"/>
          <w:lang w:eastAsia="en-US"/>
        </w:rPr>
        <w:t xml:space="preserve"> and </w:t>
      </w:r>
      <w:r w:rsidR="009678D6" w:rsidRPr="00326646">
        <w:rPr>
          <w:rFonts w:asciiTheme="minorHAnsi" w:eastAsia="Calibri" w:hAnsiTheme="minorHAnsi" w:cstheme="minorHAnsi"/>
          <w:sz w:val="22"/>
          <w:szCs w:val="22"/>
          <w:lang w:eastAsia="en-US"/>
        </w:rPr>
        <w:t>R</w:t>
      </w:r>
      <w:r w:rsidRPr="00326646">
        <w:rPr>
          <w:rFonts w:asciiTheme="minorHAnsi" w:eastAsia="Calibri" w:hAnsiTheme="minorHAnsi" w:cstheme="minorHAnsi"/>
          <w:sz w:val="22"/>
          <w:szCs w:val="22"/>
          <w:lang w:eastAsia="en-US"/>
        </w:rPr>
        <w:t>SH</w:t>
      </w:r>
      <w:r w:rsidR="009678D6" w:rsidRPr="00326646">
        <w:rPr>
          <w:rFonts w:asciiTheme="minorHAnsi" w:eastAsia="Calibri" w:hAnsiTheme="minorHAnsi" w:cstheme="minorHAnsi"/>
          <w:sz w:val="22"/>
          <w:szCs w:val="22"/>
          <w:lang w:eastAsia="en-US"/>
        </w:rPr>
        <w:t xml:space="preserve">E curriculum covers the following issues according to the age and stage of development of the </w:t>
      </w:r>
      <w:r w:rsidR="00730FB5" w:rsidRPr="00326646">
        <w:rPr>
          <w:rFonts w:asciiTheme="minorHAnsi" w:eastAsia="Calibri" w:hAnsiTheme="minorHAnsi" w:cstheme="minorHAnsi"/>
          <w:sz w:val="22"/>
          <w:szCs w:val="22"/>
          <w:lang w:eastAsia="en-US"/>
        </w:rPr>
        <w:t>children</w:t>
      </w:r>
      <w:r w:rsidR="009678D6" w:rsidRPr="00326646">
        <w:rPr>
          <w:rFonts w:asciiTheme="minorHAnsi" w:eastAsia="Calibri" w:hAnsiTheme="minorHAnsi" w:cstheme="minorHAnsi"/>
          <w:sz w:val="22"/>
          <w:szCs w:val="22"/>
          <w:lang w:eastAsia="en-US"/>
        </w:rPr>
        <w:t xml:space="preserve">: healthy and respectful relationships: </w:t>
      </w:r>
    </w:p>
    <w:p w14:paraId="35D5AD59" w14:textId="77777777" w:rsidR="00FE3DE9" w:rsidRPr="00326646" w:rsidRDefault="00FE3DE9" w:rsidP="00EB4C23">
      <w:pPr>
        <w:autoSpaceDE w:val="0"/>
        <w:autoSpaceDN w:val="0"/>
        <w:adjustRightInd w:val="0"/>
        <w:rPr>
          <w:rFonts w:asciiTheme="minorHAnsi" w:eastAsia="Calibri" w:hAnsiTheme="minorHAnsi" w:cstheme="minorHAnsi"/>
          <w:sz w:val="22"/>
          <w:szCs w:val="22"/>
          <w:lang w:eastAsia="en-US"/>
        </w:rPr>
      </w:pPr>
    </w:p>
    <w:p w14:paraId="6167F457"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What respectful behaviour looks like</w:t>
      </w:r>
    </w:p>
    <w:p w14:paraId="6C15929B"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Gender roles, stereotyping, equality</w:t>
      </w:r>
    </w:p>
    <w:p w14:paraId="12A63ED2"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Body confidence and self-esteem</w:t>
      </w:r>
    </w:p>
    <w:p w14:paraId="0EC4B12B"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Prejudiced behaviour</w:t>
      </w:r>
    </w:p>
    <w:p w14:paraId="2ACD7EE9"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That sexual violence and sexual harassment is always wrong</w:t>
      </w:r>
    </w:p>
    <w:p w14:paraId="288A84A4"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Addressing cultures of sexual harassment </w:t>
      </w:r>
    </w:p>
    <w:p w14:paraId="650F52CE"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Communication, including how to manage changing relationships and emotions </w:t>
      </w:r>
    </w:p>
    <w:p w14:paraId="17E890C4"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Recognising and assessing potential risks </w:t>
      </w:r>
    </w:p>
    <w:p w14:paraId="50066035"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Seeking help and support when required </w:t>
      </w:r>
    </w:p>
    <w:p w14:paraId="1FA5A327" w14:textId="77777777" w:rsidR="00FE3DE9" w:rsidRPr="00326646" w:rsidRDefault="00FE3DE9" w:rsidP="00FE3DE9">
      <w:pPr>
        <w:numPr>
          <w:ilvl w:val="0"/>
          <w:numId w:val="28"/>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Recognising and maximising a healthy lifestyle </w:t>
      </w:r>
    </w:p>
    <w:p w14:paraId="3070D71A" w14:textId="77777777" w:rsidR="00FE3DE9" w:rsidRPr="00326646" w:rsidRDefault="00FE3DE9" w:rsidP="00FE3DE9">
      <w:pPr>
        <w:autoSpaceDE w:val="0"/>
        <w:autoSpaceDN w:val="0"/>
        <w:adjustRightInd w:val="0"/>
        <w:spacing w:line="259" w:lineRule="auto"/>
        <w:rPr>
          <w:rFonts w:asciiTheme="minorHAnsi" w:eastAsia="Calibri" w:hAnsiTheme="minorHAnsi" w:cstheme="minorHAnsi"/>
          <w:color w:val="FF0000"/>
          <w:sz w:val="22"/>
          <w:szCs w:val="22"/>
          <w:lang w:eastAsia="en-US"/>
        </w:rPr>
      </w:pPr>
    </w:p>
    <w:p w14:paraId="73F8C24E" w14:textId="77777777" w:rsidR="00FE3DE9" w:rsidRPr="00326646" w:rsidRDefault="00FE3DE9" w:rsidP="00FE3DE9">
      <w:pPr>
        <w:autoSpaceDE w:val="0"/>
        <w:autoSpaceDN w:val="0"/>
        <w:adjustRightInd w:val="0"/>
        <w:spacing w:line="259" w:lineRule="auto"/>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The curriculum has been developed using pupil consultation about issues which they feel are relevant to their school and their local areas.</w:t>
      </w:r>
    </w:p>
    <w:p w14:paraId="0ED27855" w14:textId="77777777" w:rsidR="00D62B8A" w:rsidRPr="00326646" w:rsidRDefault="00D62B8A" w:rsidP="00EB4C23">
      <w:pPr>
        <w:autoSpaceDE w:val="0"/>
        <w:autoSpaceDN w:val="0"/>
        <w:adjustRightInd w:val="0"/>
        <w:rPr>
          <w:rFonts w:asciiTheme="minorHAnsi" w:eastAsia="Calibri" w:hAnsiTheme="minorHAnsi" w:cstheme="minorHAnsi"/>
          <w:b/>
          <w:bCs/>
          <w:sz w:val="22"/>
          <w:szCs w:val="22"/>
          <w:u w:val="single"/>
          <w:lang w:eastAsia="en-US"/>
        </w:rPr>
      </w:pPr>
    </w:p>
    <w:p w14:paraId="3B5F05E2" w14:textId="77777777" w:rsidR="008F22E6" w:rsidRPr="00326646" w:rsidRDefault="0019551B" w:rsidP="00EB4C23">
      <w:pPr>
        <w:autoSpaceDE w:val="0"/>
        <w:autoSpaceDN w:val="0"/>
        <w:adjustRightInd w:val="0"/>
        <w:rPr>
          <w:rFonts w:asciiTheme="minorHAnsi" w:eastAsia="Calibri" w:hAnsiTheme="minorHAnsi" w:cstheme="minorHAnsi"/>
          <w:b/>
          <w:bCs/>
          <w:sz w:val="22"/>
          <w:szCs w:val="22"/>
          <w:lang w:eastAsia="en-US"/>
        </w:rPr>
      </w:pPr>
      <w:proofErr w:type="spellStart"/>
      <w:r w:rsidRPr="00326646">
        <w:rPr>
          <w:rFonts w:asciiTheme="minorHAnsi" w:eastAsia="Calibri" w:hAnsiTheme="minorHAnsi" w:cstheme="minorHAnsi"/>
          <w:b/>
          <w:bCs/>
          <w:sz w:val="22"/>
          <w:szCs w:val="22"/>
          <w:lang w:eastAsia="en-US"/>
        </w:rPr>
        <w:t>Up</w:t>
      </w:r>
      <w:r w:rsidR="008F22E6" w:rsidRPr="00326646">
        <w:rPr>
          <w:rFonts w:asciiTheme="minorHAnsi" w:eastAsia="Calibri" w:hAnsiTheme="minorHAnsi" w:cstheme="minorHAnsi"/>
          <w:b/>
          <w:bCs/>
          <w:sz w:val="22"/>
          <w:szCs w:val="22"/>
          <w:lang w:eastAsia="en-US"/>
        </w:rPr>
        <w:t>skirting</w:t>
      </w:r>
      <w:proofErr w:type="spellEnd"/>
      <w:r w:rsidR="008F22E6" w:rsidRPr="00326646">
        <w:rPr>
          <w:rFonts w:asciiTheme="minorHAnsi" w:eastAsia="Calibri" w:hAnsiTheme="minorHAnsi" w:cstheme="minorHAnsi"/>
          <w:b/>
          <w:bCs/>
          <w:sz w:val="22"/>
          <w:szCs w:val="22"/>
          <w:lang w:eastAsia="en-US"/>
        </w:rPr>
        <w:t xml:space="preserve"> </w:t>
      </w:r>
    </w:p>
    <w:p w14:paraId="47718100" w14:textId="77777777" w:rsidR="004B32EE" w:rsidRPr="00326646" w:rsidRDefault="004B32EE" w:rsidP="00EB4C23">
      <w:pPr>
        <w:autoSpaceDE w:val="0"/>
        <w:autoSpaceDN w:val="0"/>
        <w:adjustRightInd w:val="0"/>
        <w:rPr>
          <w:rFonts w:asciiTheme="minorHAnsi" w:eastAsia="Calibri" w:hAnsiTheme="minorHAnsi" w:cstheme="minorHAnsi"/>
          <w:sz w:val="22"/>
          <w:szCs w:val="22"/>
          <w:lang w:eastAsia="en-US"/>
        </w:rPr>
      </w:pPr>
    </w:p>
    <w:p w14:paraId="686EA4EE" w14:textId="77777777" w:rsidR="008F22E6" w:rsidRPr="00326646" w:rsidRDefault="0019551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Range High School </w:t>
      </w:r>
      <w:r w:rsidR="008F22E6" w:rsidRPr="00326646">
        <w:rPr>
          <w:rFonts w:asciiTheme="minorHAnsi" w:eastAsia="Calibri" w:hAnsiTheme="minorHAnsi" w:cstheme="minorHAnsi"/>
          <w:sz w:val="22"/>
          <w:szCs w:val="22"/>
          <w:lang w:eastAsia="en-US"/>
        </w:rPr>
        <w:t xml:space="preserve">will ensure that all staff and </w:t>
      </w:r>
      <w:r w:rsidR="00730FB5" w:rsidRPr="00326646">
        <w:rPr>
          <w:rFonts w:asciiTheme="minorHAnsi" w:eastAsia="Calibri" w:hAnsiTheme="minorHAnsi" w:cstheme="minorHAnsi"/>
          <w:sz w:val="22"/>
          <w:szCs w:val="22"/>
          <w:lang w:eastAsia="en-US"/>
        </w:rPr>
        <w:t>children</w:t>
      </w:r>
      <w:r w:rsidR="008F22E6" w:rsidRPr="00326646">
        <w:rPr>
          <w:rFonts w:asciiTheme="minorHAnsi" w:eastAsia="Calibri" w:hAnsiTheme="minorHAnsi" w:cstheme="minorHAnsi"/>
          <w:sz w:val="22"/>
          <w:szCs w:val="22"/>
          <w:lang w:eastAsia="en-US"/>
        </w:rPr>
        <w:t xml:space="preserve"> are aware of the changes to the Voyeurism (Offences) Act 2019 w</w:t>
      </w:r>
      <w:r w:rsidR="00A30BBA" w:rsidRPr="00326646">
        <w:rPr>
          <w:rFonts w:asciiTheme="minorHAnsi" w:eastAsia="Calibri" w:hAnsiTheme="minorHAnsi" w:cstheme="minorHAnsi"/>
          <w:sz w:val="22"/>
          <w:szCs w:val="22"/>
          <w:lang w:eastAsia="en-US"/>
        </w:rPr>
        <w:t>hich criminalise the act of '</w:t>
      </w:r>
      <w:proofErr w:type="spellStart"/>
      <w:r w:rsidR="00A30BBA" w:rsidRPr="00326646">
        <w:rPr>
          <w:rFonts w:asciiTheme="minorHAnsi" w:eastAsia="Calibri" w:hAnsiTheme="minorHAnsi" w:cstheme="minorHAnsi"/>
          <w:sz w:val="22"/>
          <w:szCs w:val="22"/>
          <w:lang w:eastAsia="en-US"/>
        </w:rPr>
        <w:t>up</w:t>
      </w:r>
      <w:r w:rsidR="008F22E6" w:rsidRPr="00326646">
        <w:rPr>
          <w:rFonts w:asciiTheme="minorHAnsi" w:eastAsia="Calibri" w:hAnsiTheme="minorHAnsi" w:cstheme="minorHAnsi"/>
          <w:sz w:val="22"/>
          <w:szCs w:val="22"/>
          <w:lang w:eastAsia="en-US"/>
        </w:rPr>
        <w:t>skirting</w:t>
      </w:r>
      <w:proofErr w:type="spellEnd"/>
      <w:r w:rsidR="008F22E6" w:rsidRPr="00326646">
        <w:rPr>
          <w:rFonts w:asciiTheme="minorHAnsi" w:eastAsia="Calibri" w:hAnsiTheme="minorHAnsi" w:cstheme="minorHAnsi"/>
          <w:sz w:val="22"/>
          <w:szCs w:val="22"/>
          <w:lang w:eastAsia="en-US"/>
        </w:rPr>
        <w:t>'.  The Criminal Prosec</w:t>
      </w:r>
      <w:r w:rsidR="00A30BBA" w:rsidRPr="00326646">
        <w:rPr>
          <w:rFonts w:asciiTheme="minorHAnsi" w:eastAsia="Calibri" w:hAnsiTheme="minorHAnsi" w:cstheme="minorHAnsi"/>
          <w:sz w:val="22"/>
          <w:szCs w:val="22"/>
          <w:lang w:eastAsia="en-US"/>
        </w:rPr>
        <w:t>ution Service (CPS) defines '</w:t>
      </w:r>
      <w:proofErr w:type="spellStart"/>
      <w:r w:rsidR="00A30BBA" w:rsidRPr="00326646">
        <w:rPr>
          <w:rFonts w:asciiTheme="minorHAnsi" w:eastAsia="Calibri" w:hAnsiTheme="minorHAnsi" w:cstheme="minorHAnsi"/>
          <w:sz w:val="22"/>
          <w:szCs w:val="22"/>
          <w:lang w:eastAsia="en-US"/>
        </w:rPr>
        <w:t>up</w:t>
      </w:r>
      <w:r w:rsidR="008F22E6" w:rsidRPr="00326646">
        <w:rPr>
          <w:rFonts w:asciiTheme="minorHAnsi" w:eastAsia="Calibri" w:hAnsiTheme="minorHAnsi" w:cstheme="minorHAnsi"/>
          <w:sz w:val="22"/>
          <w:szCs w:val="22"/>
          <w:lang w:eastAsia="en-US"/>
        </w:rPr>
        <w:t>skirting</w:t>
      </w:r>
      <w:proofErr w:type="spellEnd"/>
      <w:r w:rsidR="008F22E6" w:rsidRPr="00326646">
        <w:rPr>
          <w:rFonts w:asciiTheme="minorHAnsi" w:eastAsia="Calibri" w:hAnsiTheme="minorHAnsi" w:cstheme="minorHAnsi"/>
          <w:sz w:val="22"/>
          <w:szCs w:val="22"/>
          <w:lang w:eastAsia="en-US"/>
        </w:rPr>
        <w:t>'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w:t>
      </w:r>
      <w:r w:rsidR="006448E5" w:rsidRPr="00326646">
        <w:rPr>
          <w:rFonts w:asciiTheme="minorHAnsi" w:eastAsia="Calibri" w:hAnsiTheme="minorHAnsi" w:cstheme="minorHAnsi"/>
          <w:sz w:val="22"/>
          <w:szCs w:val="22"/>
          <w:lang w:eastAsia="en-US"/>
        </w:rPr>
        <w:t>,</w:t>
      </w:r>
      <w:r w:rsidR="008F22E6" w:rsidRPr="00326646">
        <w:rPr>
          <w:rFonts w:asciiTheme="minorHAnsi" w:eastAsia="Calibri" w:hAnsiTheme="minorHAnsi" w:cstheme="minorHAnsi"/>
          <w:sz w:val="22"/>
          <w:szCs w:val="22"/>
          <w:lang w:eastAsia="en-US"/>
        </w:rPr>
        <w:t xml:space="preserve"> short or trousers</w:t>
      </w:r>
      <w:r w:rsidR="006448E5" w:rsidRPr="00326646">
        <w:rPr>
          <w:rFonts w:asciiTheme="minorHAnsi" w:eastAsia="Calibri" w:hAnsiTheme="minorHAnsi" w:cstheme="minorHAnsi"/>
          <w:sz w:val="22"/>
          <w:szCs w:val="22"/>
          <w:lang w:eastAsia="en-US"/>
        </w:rPr>
        <w:t xml:space="preserve">. </w:t>
      </w:r>
      <w:r w:rsidR="008F22E6" w:rsidRPr="00326646">
        <w:rPr>
          <w:rFonts w:asciiTheme="minorHAnsi" w:eastAsia="Calibri" w:hAnsiTheme="minorHAnsi" w:cstheme="minorHAnsi"/>
          <w:sz w:val="22"/>
          <w:szCs w:val="22"/>
          <w:lang w:eastAsia="en-US"/>
        </w:rPr>
        <w:t xml:space="preserve"> It is often performed in crowded public places, for example on public transport or at music festivals, which can make it difficult to notice offenders”. Incidents of up skirting in the school will not be tolerated. </w:t>
      </w:r>
    </w:p>
    <w:p w14:paraId="77BA26AF" w14:textId="77777777" w:rsidR="008F22E6" w:rsidRDefault="008F22E6" w:rsidP="00EB4C23">
      <w:pPr>
        <w:autoSpaceDE w:val="0"/>
        <w:autoSpaceDN w:val="0"/>
        <w:adjustRightInd w:val="0"/>
        <w:rPr>
          <w:rFonts w:asciiTheme="minorHAnsi" w:eastAsia="Calibri" w:hAnsiTheme="minorHAnsi" w:cstheme="minorHAnsi"/>
          <w:b/>
          <w:bCs/>
          <w:color w:val="000000"/>
          <w:sz w:val="22"/>
          <w:szCs w:val="22"/>
          <w:lang w:eastAsia="en-US"/>
        </w:rPr>
      </w:pPr>
    </w:p>
    <w:p w14:paraId="3B6AFAD1" w14:textId="77777777" w:rsidR="005C3708" w:rsidRPr="00326646" w:rsidRDefault="005C3708" w:rsidP="00EB4C23">
      <w:pPr>
        <w:autoSpaceDE w:val="0"/>
        <w:autoSpaceDN w:val="0"/>
        <w:adjustRightInd w:val="0"/>
        <w:rPr>
          <w:rFonts w:asciiTheme="minorHAnsi" w:eastAsia="Calibri" w:hAnsiTheme="minorHAnsi" w:cstheme="minorHAnsi"/>
          <w:b/>
          <w:bCs/>
          <w:color w:val="000000"/>
          <w:sz w:val="22"/>
          <w:szCs w:val="22"/>
          <w:lang w:eastAsia="en-US"/>
        </w:rPr>
      </w:pPr>
    </w:p>
    <w:p w14:paraId="1224E57E" w14:textId="77777777" w:rsidR="009678D6" w:rsidRPr="00326646" w:rsidRDefault="009678D6" w:rsidP="00EB4C23">
      <w:pPr>
        <w:autoSpaceDE w:val="0"/>
        <w:autoSpaceDN w:val="0"/>
        <w:adjustRightInd w:val="0"/>
        <w:rPr>
          <w:rFonts w:asciiTheme="minorHAnsi" w:eastAsia="Calibri" w:hAnsiTheme="minorHAnsi" w:cstheme="minorHAnsi"/>
          <w:b/>
          <w:bCs/>
          <w:color w:val="000000"/>
          <w:sz w:val="22"/>
          <w:szCs w:val="22"/>
          <w:lang w:eastAsia="en-US"/>
        </w:rPr>
      </w:pPr>
      <w:r w:rsidRPr="00326646">
        <w:rPr>
          <w:rFonts w:asciiTheme="minorHAnsi" w:eastAsia="Calibri" w:hAnsiTheme="minorHAnsi" w:cstheme="minorHAnsi"/>
          <w:b/>
          <w:bCs/>
          <w:color w:val="000000"/>
          <w:sz w:val="22"/>
          <w:szCs w:val="22"/>
          <w:lang w:eastAsia="en-US"/>
        </w:rPr>
        <w:t xml:space="preserve">Responding to allegations of </w:t>
      </w:r>
      <w:bookmarkStart w:id="34" w:name="_Hlk80954806"/>
      <w:r w:rsidRPr="00326646">
        <w:rPr>
          <w:rFonts w:asciiTheme="minorHAnsi" w:eastAsia="Calibri" w:hAnsiTheme="minorHAnsi" w:cstheme="minorHAnsi"/>
          <w:b/>
          <w:bCs/>
          <w:color w:val="000000"/>
          <w:sz w:val="22"/>
          <w:szCs w:val="22"/>
          <w:lang w:eastAsia="en-US"/>
        </w:rPr>
        <w:t xml:space="preserve">sexual harassment and sexual violence </w:t>
      </w:r>
      <w:bookmarkEnd w:id="34"/>
    </w:p>
    <w:p w14:paraId="2C84C3C7" w14:textId="77777777" w:rsidR="009678D6" w:rsidRPr="00326646" w:rsidRDefault="008F5929" w:rsidP="00EB4C23">
      <w:pPr>
        <w:autoSpaceDE w:val="0"/>
        <w:autoSpaceDN w:val="0"/>
        <w:adjustRightInd w:val="0"/>
        <w:rPr>
          <w:rFonts w:asciiTheme="minorHAnsi" w:eastAsia="Calibri" w:hAnsiTheme="minorHAnsi" w:cstheme="minorHAnsi"/>
          <w:color w:val="FF0000"/>
          <w:sz w:val="22"/>
          <w:szCs w:val="22"/>
          <w:lang w:eastAsia="en-US"/>
        </w:rPr>
      </w:pPr>
      <w:r w:rsidRPr="00326646">
        <w:rPr>
          <w:rFonts w:asciiTheme="minorHAnsi" w:eastAsia="MS Mincho" w:hAnsiTheme="minorHAnsi" w:cstheme="minorHAnsi"/>
          <w:sz w:val="22"/>
          <w:szCs w:val="22"/>
          <w:lang w:eastAsia="en-US"/>
        </w:rPr>
        <w:t>If staff have any concerns about sexual violence or sexual harassment, or a child makes a report to them,</w:t>
      </w:r>
      <w:r w:rsidR="00A30BBA" w:rsidRPr="00326646">
        <w:rPr>
          <w:rFonts w:asciiTheme="minorHAnsi" w:eastAsia="MS Mincho" w:hAnsiTheme="minorHAnsi" w:cstheme="minorHAnsi"/>
          <w:sz w:val="22"/>
          <w:szCs w:val="22"/>
          <w:lang w:eastAsia="en-US"/>
        </w:rPr>
        <w:t xml:space="preserve"> </w:t>
      </w:r>
      <w:r w:rsidR="0019551B" w:rsidRPr="00326646">
        <w:rPr>
          <w:rFonts w:asciiTheme="minorHAnsi" w:eastAsia="Calibri" w:hAnsiTheme="minorHAnsi" w:cstheme="minorHAnsi"/>
          <w:sz w:val="22"/>
          <w:szCs w:val="22"/>
          <w:lang w:eastAsia="en-US"/>
        </w:rPr>
        <w:t xml:space="preserve">Range High School </w:t>
      </w:r>
      <w:r w:rsidR="009678D6" w:rsidRPr="00326646">
        <w:rPr>
          <w:rFonts w:asciiTheme="minorHAnsi" w:eastAsia="Calibri" w:hAnsiTheme="minorHAnsi" w:cstheme="minorHAnsi"/>
          <w:color w:val="000000"/>
          <w:sz w:val="22"/>
          <w:szCs w:val="22"/>
          <w:lang w:eastAsia="en-US"/>
        </w:rPr>
        <w:t>will make decisions on a case-by-case basis, with the DSL (or a deputy) taking a leading role and using their professional judgment, supported by other agencies, such as children’s social care and the police as required. The management of children and young people w</w:t>
      </w:r>
      <w:r w:rsidR="00E37EC3" w:rsidRPr="00326646">
        <w:rPr>
          <w:rFonts w:asciiTheme="minorHAnsi" w:eastAsia="Calibri" w:hAnsiTheme="minorHAnsi" w:cstheme="minorHAnsi"/>
          <w:color w:val="000000"/>
          <w:sz w:val="22"/>
          <w:szCs w:val="22"/>
          <w:lang w:eastAsia="en-US"/>
        </w:rPr>
        <w:t xml:space="preserve">ho </w:t>
      </w:r>
      <w:r w:rsidRPr="00326646">
        <w:rPr>
          <w:rFonts w:asciiTheme="minorHAnsi" w:eastAsia="Calibri" w:hAnsiTheme="minorHAnsi" w:cstheme="minorHAnsi"/>
          <w:color w:val="000000"/>
          <w:sz w:val="22"/>
          <w:szCs w:val="22"/>
          <w:lang w:eastAsia="en-US"/>
        </w:rPr>
        <w:t>display sexually</w:t>
      </w:r>
      <w:r w:rsidR="009678D6" w:rsidRPr="00326646">
        <w:rPr>
          <w:rFonts w:asciiTheme="minorHAnsi" w:eastAsia="Calibri" w:hAnsiTheme="minorHAnsi" w:cstheme="minorHAnsi"/>
          <w:color w:val="000000"/>
          <w:sz w:val="22"/>
          <w:szCs w:val="22"/>
          <w:lang w:eastAsia="en-US"/>
        </w:rPr>
        <w:t xml:space="preserve"> harmful behaviour is complex and </w:t>
      </w:r>
      <w:r w:rsidR="0019551B" w:rsidRPr="00326646">
        <w:rPr>
          <w:rFonts w:asciiTheme="minorHAnsi" w:eastAsia="Calibri" w:hAnsiTheme="minorHAnsi" w:cstheme="minorHAnsi"/>
          <w:sz w:val="22"/>
          <w:szCs w:val="22"/>
          <w:lang w:eastAsia="en-US"/>
        </w:rPr>
        <w:t xml:space="preserve">Range High School </w:t>
      </w:r>
      <w:r w:rsidR="009678D6" w:rsidRPr="00326646">
        <w:rPr>
          <w:rFonts w:asciiTheme="minorHAnsi" w:eastAsia="Calibri" w:hAnsiTheme="minorHAnsi" w:cstheme="minorHAnsi"/>
          <w:color w:val="000000"/>
          <w:sz w:val="22"/>
          <w:szCs w:val="22"/>
          <w:lang w:eastAsia="en-US"/>
        </w:rPr>
        <w:t xml:space="preserve">will work with other relevant agencies to maintain the safety of the whole school community.  </w:t>
      </w:r>
    </w:p>
    <w:p w14:paraId="7C577B30"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p>
    <w:p w14:paraId="431DCEBB"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color w:val="000000"/>
          <w:sz w:val="22"/>
          <w:szCs w:val="22"/>
          <w:lang w:eastAsia="en-US"/>
        </w:rPr>
        <w:t xml:space="preserve">Our school will complete a </w:t>
      </w:r>
      <w:r w:rsidRPr="00326646">
        <w:rPr>
          <w:rFonts w:asciiTheme="minorHAnsi" w:eastAsia="Calibri" w:hAnsiTheme="minorHAnsi" w:cstheme="minorHAnsi"/>
          <w:sz w:val="22"/>
          <w:szCs w:val="22"/>
          <w:lang w:eastAsia="en-US"/>
        </w:rPr>
        <w:t>risk and needs assessment for all reports of sexual violence</w:t>
      </w:r>
      <w:r w:rsidR="00E37EC3" w:rsidRPr="00326646">
        <w:rPr>
          <w:rFonts w:asciiTheme="minorHAnsi" w:eastAsia="Calibri" w:hAnsiTheme="minorHAnsi" w:cstheme="minorHAnsi"/>
          <w:sz w:val="22"/>
          <w:szCs w:val="22"/>
          <w:lang w:eastAsia="en-US"/>
        </w:rPr>
        <w:t xml:space="preserve"> that take place both on and off line.</w:t>
      </w:r>
      <w:r w:rsidRPr="00326646">
        <w:rPr>
          <w:rFonts w:asciiTheme="minorHAnsi" w:eastAsia="Calibri" w:hAnsiTheme="minorHAnsi" w:cstheme="minorHAnsi"/>
          <w:sz w:val="22"/>
          <w:szCs w:val="22"/>
          <w:lang w:eastAsia="en-US"/>
        </w:rPr>
        <w:t xml:space="preserve"> The need for a risk and needs assessment for reports of sexual harassment will be considered on </w:t>
      </w:r>
      <w:r w:rsidR="00A30BBA" w:rsidRPr="00326646">
        <w:rPr>
          <w:rFonts w:asciiTheme="minorHAnsi" w:eastAsia="Calibri" w:hAnsiTheme="minorHAnsi" w:cstheme="minorHAnsi"/>
          <w:sz w:val="22"/>
          <w:szCs w:val="22"/>
          <w:lang w:eastAsia="en-US"/>
        </w:rPr>
        <w:t>a case-by-</w:t>
      </w:r>
      <w:r w:rsidRPr="00326646">
        <w:rPr>
          <w:rFonts w:asciiTheme="minorHAnsi" w:eastAsia="Calibri" w:hAnsiTheme="minorHAnsi" w:cstheme="minorHAnsi"/>
          <w:sz w:val="22"/>
          <w:szCs w:val="22"/>
          <w:lang w:eastAsia="en-US"/>
        </w:rPr>
        <w:t xml:space="preserve">case basis. The assessment will consider: </w:t>
      </w:r>
    </w:p>
    <w:p w14:paraId="6990C428"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p>
    <w:p w14:paraId="71C225C5" w14:textId="77777777" w:rsidR="009678D6" w:rsidRPr="00326646" w:rsidRDefault="00330FB8" w:rsidP="00EB4C23">
      <w:pPr>
        <w:numPr>
          <w:ilvl w:val="0"/>
          <w:numId w:val="29"/>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w:t>
      </w:r>
      <w:r w:rsidR="009678D6" w:rsidRPr="00326646">
        <w:rPr>
          <w:rFonts w:asciiTheme="minorHAnsi" w:eastAsia="Calibri" w:hAnsiTheme="minorHAnsi" w:cstheme="minorHAnsi"/>
          <w:sz w:val="22"/>
          <w:szCs w:val="22"/>
          <w:lang w:eastAsia="en-US"/>
        </w:rPr>
        <w:t xml:space="preserve">he victim, especially their protection and support </w:t>
      </w:r>
    </w:p>
    <w:p w14:paraId="402FDE58" w14:textId="77777777" w:rsidR="009678D6" w:rsidRPr="00326646" w:rsidRDefault="00330FB8" w:rsidP="00EB4C23">
      <w:pPr>
        <w:numPr>
          <w:ilvl w:val="0"/>
          <w:numId w:val="29"/>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w:t>
      </w:r>
      <w:r w:rsidR="009678D6" w:rsidRPr="00326646">
        <w:rPr>
          <w:rFonts w:asciiTheme="minorHAnsi" w:eastAsia="Calibri" w:hAnsiTheme="minorHAnsi" w:cstheme="minorHAnsi"/>
          <w:sz w:val="22"/>
          <w:szCs w:val="22"/>
          <w:lang w:eastAsia="en-US"/>
        </w:rPr>
        <w:t>he alleged perpetrator</w:t>
      </w:r>
    </w:p>
    <w:p w14:paraId="07719F7A" w14:textId="77777777" w:rsidR="009678D6" w:rsidRPr="00326646" w:rsidRDefault="00330FB8" w:rsidP="00EB4C23">
      <w:pPr>
        <w:numPr>
          <w:ilvl w:val="0"/>
          <w:numId w:val="29"/>
        </w:numPr>
        <w:autoSpaceDE w:val="0"/>
        <w:autoSpaceDN w:val="0"/>
        <w:adjustRightInd w:val="0"/>
        <w:spacing w:line="259" w:lineRule="auto"/>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w:t>
      </w:r>
      <w:r w:rsidR="009678D6" w:rsidRPr="00326646">
        <w:rPr>
          <w:rFonts w:asciiTheme="minorHAnsi" w:eastAsia="Calibri" w:hAnsiTheme="minorHAnsi" w:cstheme="minorHAnsi"/>
          <w:sz w:val="22"/>
          <w:szCs w:val="22"/>
          <w:lang w:eastAsia="en-US"/>
        </w:rPr>
        <w:t xml:space="preserve">ll the other children (and, if appropriate, adult students and staff) at the school or college, especially any actions that are appropriate to protect them </w:t>
      </w:r>
    </w:p>
    <w:p w14:paraId="2CFFC611" w14:textId="77777777" w:rsidR="009678D6" w:rsidRPr="00326646" w:rsidRDefault="009678D6" w:rsidP="00EB4C23">
      <w:pPr>
        <w:autoSpaceDE w:val="0"/>
        <w:autoSpaceDN w:val="0"/>
        <w:adjustRightInd w:val="0"/>
        <w:rPr>
          <w:rFonts w:asciiTheme="minorHAnsi" w:eastAsia="Calibri" w:hAnsiTheme="minorHAnsi" w:cstheme="minorHAnsi"/>
          <w:sz w:val="22"/>
          <w:szCs w:val="22"/>
          <w:lang w:eastAsia="en-US"/>
        </w:rPr>
      </w:pPr>
    </w:p>
    <w:p w14:paraId="6B5E3D3C" w14:textId="77777777" w:rsidR="00634334" w:rsidRPr="00326646" w:rsidRDefault="006E637D" w:rsidP="00EB4C23">
      <w:pPr>
        <w:autoSpaceDE w:val="0"/>
        <w:autoSpaceDN w:val="0"/>
        <w:adjustRightInd w:val="0"/>
        <w:rPr>
          <w:rFonts w:asciiTheme="minorHAnsi" w:eastAsia="Calibri" w:hAnsiTheme="minorHAnsi" w:cstheme="minorHAnsi"/>
          <w:color w:val="FF0000"/>
          <w:sz w:val="22"/>
          <w:szCs w:val="22"/>
          <w:lang w:eastAsia="en-US"/>
        </w:rPr>
      </w:pPr>
      <w:r w:rsidRPr="00326646">
        <w:rPr>
          <w:rFonts w:asciiTheme="minorHAnsi" w:eastAsia="Calibri" w:hAnsiTheme="minorHAnsi" w:cstheme="minorHAnsi"/>
          <w:b/>
          <w:sz w:val="22"/>
          <w:szCs w:val="22"/>
          <w:lang w:eastAsia="en-US"/>
        </w:rPr>
        <w:t xml:space="preserve">See </w:t>
      </w:r>
      <w:r w:rsidR="00634334" w:rsidRPr="00326646">
        <w:rPr>
          <w:rFonts w:asciiTheme="minorHAnsi" w:eastAsia="Calibri" w:hAnsiTheme="minorHAnsi" w:cstheme="minorHAnsi"/>
          <w:b/>
          <w:sz w:val="22"/>
          <w:szCs w:val="22"/>
          <w:lang w:eastAsia="en-US"/>
        </w:rPr>
        <w:t>Appendix 7 Risk Assessment</w:t>
      </w:r>
      <w:r w:rsidR="00634334" w:rsidRPr="00326646">
        <w:rPr>
          <w:rFonts w:asciiTheme="minorHAnsi" w:eastAsia="Calibri" w:hAnsiTheme="minorHAnsi" w:cstheme="minorHAnsi"/>
          <w:color w:val="FF0000"/>
          <w:sz w:val="22"/>
          <w:szCs w:val="22"/>
          <w:lang w:eastAsia="en-US"/>
        </w:rPr>
        <w:t xml:space="preserve"> </w:t>
      </w:r>
      <w:r w:rsidR="00CC24AE" w:rsidRPr="00326646">
        <w:rPr>
          <w:rFonts w:asciiTheme="minorHAnsi" w:eastAsia="Calibri" w:hAnsiTheme="minorHAnsi" w:cstheme="minorHAnsi"/>
          <w:b/>
          <w:bCs/>
          <w:color w:val="000000"/>
          <w:sz w:val="22"/>
          <w:szCs w:val="22"/>
          <w:lang w:eastAsia="en-US"/>
        </w:rPr>
        <w:t>sexual harassment and sexual violence</w:t>
      </w:r>
    </w:p>
    <w:p w14:paraId="19601671" w14:textId="77777777" w:rsidR="00971596" w:rsidRPr="00326646" w:rsidRDefault="00971596" w:rsidP="00EB4C23">
      <w:pPr>
        <w:autoSpaceDE w:val="0"/>
        <w:autoSpaceDN w:val="0"/>
        <w:adjustRightInd w:val="0"/>
        <w:rPr>
          <w:rFonts w:asciiTheme="minorHAnsi" w:eastAsia="Calibri" w:hAnsiTheme="minorHAnsi" w:cstheme="minorHAnsi"/>
          <w:color w:val="FF0000"/>
          <w:sz w:val="22"/>
          <w:szCs w:val="22"/>
          <w:lang w:eastAsia="en-US"/>
        </w:rPr>
      </w:pPr>
    </w:p>
    <w:p w14:paraId="1649B968" w14:textId="77777777" w:rsidR="009678D6" w:rsidRPr="00326646" w:rsidRDefault="0019551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Range High School </w:t>
      </w:r>
      <w:r w:rsidR="009678D6" w:rsidRPr="00326646">
        <w:rPr>
          <w:rFonts w:asciiTheme="minorHAnsi" w:eastAsia="Calibri" w:hAnsiTheme="minorHAnsi" w:cstheme="minorHAnsi"/>
          <w:sz w:val="22"/>
          <w:szCs w:val="22"/>
          <w:lang w:eastAsia="en-US"/>
        </w:rPr>
        <w:t xml:space="preserve">will ensure that appropriate measures are put in place to safeguard and support the victim, the alleged perpetrator and the school community. </w:t>
      </w:r>
    </w:p>
    <w:p w14:paraId="255A81C8" w14:textId="77777777" w:rsidR="009678D6" w:rsidRPr="00326646" w:rsidRDefault="009678D6" w:rsidP="00EB4C23">
      <w:pPr>
        <w:autoSpaceDE w:val="0"/>
        <w:autoSpaceDN w:val="0"/>
        <w:adjustRightInd w:val="0"/>
        <w:rPr>
          <w:rFonts w:asciiTheme="minorHAnsi" w:eastAsia="Calibri" w:hAnsiTheme="minorHAnsi" w:cstheme="minorHAnsi"/>
          <w:color w:val="000000"/>
          <w:sz w:val="22"/>
          <w:szCs w:val="22"/>
          <w:lang w:eastAsia="en-US"/>
        </w:rPr>
      </w:pPr>
    </w:p>
    <w:p w14:paraId="1C319593" w14:textId="77777777" w:rsidR="009678D6" w:rsidRPr="00326646" w:rsidRDefault="0019551B" w:rsidP="00EB4C23">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Range High School </w:t>
      </w:r>
      <w:r w:rsidR="009678D6" w:rsidRPr="00326646">
        <w:rPr>
          <w:rFonts w:asciiTheme="minorHAnsi" w:eastAsia="Calibri" w:hAnsiTheme="minorHAnsi" w:cstheme="minorHAnsi"/>
          <w:sz w:val="22"/>
          <w:szCs w:val="22"/>
          <w:lang w:eastAsia="en-US"/>
        </w:rPr>
        <w:t xml:space="preserve">will make decisions on a case-by-case basis, with the DSL (or a deputy) taking a leading role and using their professional judgment, supported by other agencies, such as children’s social care and the police as required. </w:t>
      </w:r>
    </w:p>
    <w:p w14:paraId="3543D98E" w14:textId="77777777" w:rsidR="00E37EC3" w:rsidRPr="00326646" w:rsidRDefault="00E37EC3" w:rsidP="00EB4C23">
      <w:pPr>
        <w:autoSpaceDE w:val="0"/>
        <w:autoSpaceDN w:val="0"/>
        <w:adjustRightInd w:val="0"/>
        <w:rPr>
          <w:rFonts w:asciiTheme="minorHAnsi" w:hAnsiTheme="minorHAnsi" w:cstheme="minorHAnsi"/>
          <w:color w:val="000000"/>
        </w:rPr>
      </w:pPr>
    </w:p>
    <w:p w14:paraId="06FDFC6C" w14:textId="77777777" w:rsidR="00E37EC3" w:rsidRPr="00326646" w:rsidRDefault="00E37EC3"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The DSL will meet the victim’s parents or carers with the victim present to discuss what arrangements are being put in place to safeguard the victim and understand their wishes in terms of support they may need and how the report will be progressed. </w:t>
      </w:r>
    </w:p>
    <w:p w14:paraId="58C97AEC" w14:textId="77777777" w:rsidR="00E37EC3" w:rsidRPr="00326646" w:rsidRDefault="00E37EC3" w:rsidP="00EB4C23">
      <w:pPr>
        <w:autoSpaceDE w:val="0"/>
        <w:autoSpaceDN w:val="0"/>
        <w:adjustRightInd w:val="0"/>
        <w:rPr>
          <w:rFonts w:asciiTheme="minorHAnsi" w:eastAsia="Calibri" w:hAnsiTheme="minorHAnsi" w:cstheme="minorHAnsi"/>
          <w:sz w:val="22"/>
          <w:szCs w:val="22"/>
          <w:lang w:eastAsia="en-US"/>
        </w:rPr>
      </w:pPr>
    </w:p>
    <w:p w14:paraId="447D98B5" w14:textId="77777777" w:rsidR="00471FF6" w:rsidRPr="00326646" w:rsidRDefault="00471FF6"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I</w:t>
      </w:r>
      <w:r w:rsidR="00E37EC3" w:rsidRPr="00326646">
        <w:rPr>
          <w:rFonts w:asciiTheme="minorHAnsi" w:hAnsiTheme="minorHAnsi" w:cstheme="minorHAnsi"/>
          <w:color w:val="000000"/>
          <w:sz w:val="22"/>
          <w:szCs w:val="22"/>
        </w:rPr>
        <w:t xml:space="preserve">f a report is determined to be unsubstantiated, unfounded, false or malicious, the designated safeguarding lead should consider whether the child and/or the person who has made the allegation </w:t>
      </w:r>
      <w:r w:rsidR="004B32EE" w:rsidRPr="00326646">
        <w:rPr>
          <w:rFonts w:asciiTheme="minorHAnsi" w:hAnsiTheme="minorHAnsi" w:cstheme="minorHAnsi"/>
          <w:color w:val="000000"/>
          <w:sz w:val="22"/>
          <w:szCs w:val="22"/>
        </w:rPr>
        <w:t>needs</w:t>
      </w:r>
      <w:r w:rsidR="00E37EC3" w:rsidRPr="00326646">
        <w:rPr>
          <w:rFonts w:asciiTheme="minorHAnsi" w:hAnsiTheme="minorHAnsi" w:cstheme="minorHAnsi"/>
          <w:color w:val="000000"/>
          <w:sz w:val="22"/>
          <w:szCs w:val="22"/>
        </w:rPr>
        <w:t xml:space="preserve"> help or may have been abused by someone else and this is a cry for help. In such circumstances, a referral to children’s social care may be appropriate</w:t>
      </w:r>
      <w:r w:rsidR="00330FB8" w:rsidRPr="00326646">
        <w:rPr>
          <w:rFonts w:asciiTheme="minorHAnsi" w:hAnsiTheme="minorHAnsi" w:cstheme="minorHAnsi"/>
          <w:color w:val="000000"/>
          <w:sz w:val="22"/>
          <w:szCs w:val="22"/>
        </w:rPr>
        <w:t>.</w:t>
      </w:r>
    </w:p>
    <w:p w14:paraId="215843F4" w14:textId="77777777" w:rsidR="00E37EC3" w:rsidRPr="00326646" w:rsidRDefault="00E37EC3"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 </w:t>
      </w:r>
    </w:p>
    <w:p w14:paraId="5233A634" w14:textId="77777777" w:rsidR="00E37EC3" w:rsidRPr="00326646" w:rsidRDefault="00471FF6"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I</w:t>
      </w:r>
      <w:r w:rsidR="00E37EC3" w:rsidRPr="00326646">
        <w:rPr>
          <w:rFonts w:asciiTheme="minorHAnsi" w:hAnsiTheme="minorHAnsi" w:cstheme="minorHAnsi"/>
          <w:color w:val="000000"/>
          <w:sz w:val="22"/>
          <w:szCs w:val="22"/>
        </w:rPr>
        <w:t xml:space="preserve">f a report is shown to be deliberately invented or malicious, the school or college should consider whether any disciplinary action is appropriate against the individual who made it. </w:t>
      </w:r>
    </w:p>
    <w:p w14:paraId="227C0C6F" w14:textId="77777777" w:rsidR="00E37EC3" w:rsidRPr="00326646" w:rsidRDefault="00E37EC3" w:rsidP="00EB4C23">
      <w:pPr>
        <w:pStyle w:val="Heading2"/>
        <w:rPr>
          <w:rFonts w:asciiTheme="minorHAnsi" w:eastAsia="Calibri" w:hAnsiTheme="minorHAnsi" w:cstheme="minorHAnsi"/>
          <w:color w:val="00B050"/>
          <w:sz w:val="22"/>
          <w:szCs w:val="22"/>
          <w:u w:val="single"/>
        </w:rPr>
      </w:pPr>
    </w:p>
    <w:p w14:paraId="0BF5B540" w14:textId="77777777" w:rsidR="0019380C" w:rsidRPr="00326646" w:rsidRDefault="0019380C" w:rsidP="00EB4C23">
      <w:pPr>
        <w:pStyle w:val="Default"/>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Lucy Faithful Foundation </w:t>
      </w:r>
      <w:r w:rsidRPr="00326646">
        <w:rPr>
          <w:rFonts w:asciiTheme="minorHAnsi" w:hAnsiTheme="minorHAnsi" w:cstheme="minorHAnsi"/>
          <w:sz w:val="22"/>
          <w:szCs w:val="22"/>
        </w:rPr>
        <w:t xml:space="preserve">provides support, advice, and information on how to prevent it, links to organisations and helplines, resources about HSB by children, internet safety, sexual development and preventing child sexual abuse. </w:t>
      </w:r>
      <w:hyperlink r:id="rId75" w:history="1">
        <w:r w:rsidRPr="00326646">
          <w:rPr>
            <w:rStyle w:val="Hyperlink"/>
            <w:rFonts w:asciiTheme="minorHAnsi" w:eastAsia="Calibri" w:hAnsiTheme="minorHAnsi" w:cstheme="minorHAnsi"/>
            <w:b/>
            <w:color w:val="0070C0"/>
            <w:sz w:val="22"/>
            <w:szCs w:val="22"/>
            <w:lang w:eastAsia="en-US"/>
          </w:rPr>
          <w:t>https://www.stopitnow.org.uk/concerned-about-a-child-or-young-persons-sexual-behaviour/preventing-harmful-sexual-behaviour/?utm_campaign=1540968_HSB%20Toolkit%20email_SOCIAL%20MEDIA&amp;utm_medium=email&amp;utm_source=Lucy%20Faithfull%20Foundation&amp;dm_i=48W7,X10O,38NO7C,43A9L,1</w:t>
        </w:r>
      </w:hyperlink>
    </w:p>
    <w:p w14:paraId="6C371131" w14:textId="77777777" w:rsidR="009678D6" w:rsidRPr="00326646" w:rsidRDefault="009678D6" w:rsidP="00EB4C23">
      <w:pPr>
        <w:rPr>
          <w:rFonts w:asciiTheme="minorHAnsi" w:eastAsia="Calibri" w:hAnsiTheme="minorHAnsi" w:cstheme="minorHAnsi"/>
          <w:sz w:val="22"/>
          <w:szCs w:val="22"/>
        </w:rPr>
      </w:pPr>
    </w:p>
    <w:p w14:paraId="179B86CE" w14:textId="77777777" w:rsidR="009678D6" w:rsidRPr="00326646" w:rsidRDefault="009678D6"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All incidents will be recorded. The school will pay due regard to the Department for Education guidance: Searching, Screening and Confiscation advice 2018 which can be found at</w:t>
      </w:r>
      <w:r w:rsidR="00471FF6" w:rsidRPr="00326646">
        <w:rPr>
          <w:rFonts w:asciiTheme="minorHAnsi" w:eastAsia="Calibri" w:hAnsiTheme="minorHAnsi" w:cstheme="minorHAnsi"/>
          <w:sz w:val="22"/>
          <w:szCs w:val="22"/>
        </w:rPr>
        <w:t>:</w:t>
      </w:r>
      <w:r w:rsidRPr="00326646">
        <w:rPr>
          <w:rFonts w:asciiTheme="minorHAnsi" w:eastAsia="Calibri" w:hAnsiTheme="minorHAnsi" w:cstheme="minorHAnsi"/>
          <w:sz w:val="22"/>
          <w:szCs w:val="22"/>
        </w:rPr>
        <w:t xml:space="preserve">  </w:t>
      </w:r>
      <w:hyperlink r:id="rId76" w:history="1">
        <w:r w:rsidRPr="00326646">
          <w:rPr>
            <w:rStyle w:val="Hyperlink"/>
            <w:rFonts w:asciiTheme="minorHAnsi" w:eastAsia="Calibri" w:hAnsiTheme="minorHAnsi" w:cstheme="minorHAnsi"/>
            <w:b/>
            <w:color w:val="0070C0"/>
            <w:sz w:val="22"/>
            <w:szCs w:val="22"/>
          </w:rPr>
          <w:t>https://assets.publishing.service.gov.uk/government/uploads/system/uploads/attachment_data/file/674416/Searching_screening_and_confiscation.pdf</w:t>
        </w:r>
      </w:hyperlink>
      <w:r w:rsidRPr="00326646">
        <w:rPr>
          <w:rFonts w:asciiTheme="minorHAnsi" w:eastAsia="Calibri" w:hAnsiTheme="minorHAnsi" w:cstheme="minorHAnsi"/>
          <w:sz w:val="22"/>
          <w:szCs w:val="22"/>
        </w:rPr>
        <w:t xml:space="preserve">. </w:t>
      </w:r>
    </w:p>
    <w:p w14:paraId="448F4602" w14:textId="77777777" w:rsidR="00FB53C7" w:rsidRPr="00326646" w:rsidRDefault="002C37C9" w:rsidP="00EB4C23">
      <w:pPr>
        <w:autoSpaceDE w:val="0"/>
        <w:autoSpaceDN w:val="0"/>
        <w:adjustRightInd w:val="0"/>
        <w:spacing w:line="276" w:lineRule="auto"/>
        <w:rPr>
          <w:rFonts w:asciiTheme="minorHAnsi" w:eastAsia="Calibri" w:hAnsiTheme="minorHAnsi" w:cstheme="minorHAnsi"/>
          <w:sz w:val="22"/>
          <w:szCs w:val="22"/>
          <w:lang w:eastAsia="en-US"/>
        </w:rPr>
      </w:pPr>
      <w:r w:rsidRPr="00326646">
        <w:rPr>
          <w:rFonts w:asciiTheme="minorHAnsi" w:hAnsiTheme="minorHAnsi" w:cstheme="minorHAnsi"/>
          <w:b/>
          <w:color w:val="000000"/>
          <w:sz w:val="22"/>
          <w:szCs w:val="22"/>
        </w:rPr>
        <w:t xml:space="preserve"> </w:t>
      </w:r>
    </w:p>
    <w:p w14:paraId="477D84E8" w14:textId="77777777" w:rsidR="00976AAC" w:rsidRPr="00326646" w:rsidRDefault="00976AAC" w:rsidP="00EB4C23">
      <w:pPr>
        <w:pStyle w:val="Heading1"/>
        <w:numPr>
          <w:ilvl w:val="0"/>
          <w:numId w:val="20"/>
        </w:numPr>
        <w:ind w:left="567" w:hanging="567"/>
        <w:rPr>
          <w:rFonts w:asciiTheme="minorHAnsi" w:hAnsiTheme="minorHAnsi" w:cstheme="minorHAnsi"/>
          <w:sz w:val="22"/>
          <w:szCs w:val="22"/>
        </w:rPr>
      </w:pPr>
      <w:bookmarkStart w:id="35" w:name="_Toc524597910"/>
      <w:r w:rsidRPr="00326646">
        <w:rPr>
          <w:rFonts w:asciiTheme="minorHAnsi" w:hAnsiTheme="minorHAnsi" w:cstheme="minorHAnsi"/>
          <w:sz w:val="22"/>
          <w:szCs w:val="22"/>
        </w:rPr>
        <w:t>P</w:t>
      </w:r>
      <w:r w:rsidR="00580A4A" w:rsidRPr="00326646">
        <w:rPr>
          <w:rFonts w:asciiTheme="minorHAnsi" w:hAnsiTheme="minorHAnsi" w:cstheme="minorHAnsi"/>
          <w:sz w:val="22"/>
          <w:szCs w:val="22"/>
        </w:rPr>
        <w:t xml:space="preserve">artnership with parents </w:t>
      </w:r>
      <w:bookmarkEnd w:id="35"/>
    </w:p>
    <w:p w14:paraId="35608B61" w14:textId="77777777" w:rsidR="00976AAC" w:rsidRPr="00326646" w:rsidRDefault="00976AAC" w:rsidP="00EB4C23">
      <w:pPr>
        <w:rPr>
          <w:rFonts w:asciiTheme="minorHAnsi" w:hAnsiTheme="minorHAnsi" w:cstheme="minorHAnsi"/>
          <w:sz w:val="22"/>
          <w:szCs w:val="22"/>
        </w:rPr>
      </w:pPr>
    </w:p>
    <w:p w14:paraId="53CFCC92" w14:textId="77777777" w:rsidR="00976AAC" w:rsidRPr="00326646" w:rsidRDefault="00976AAC" w:rsidP="00EB4C23">
      <w:pPr>
        <w:rPr>
          <w:rFonts w:asciiTheme="minorHAnsi" w:hAnsiTheme="minorHAnsi" w:cstheme="minorHAnsi"/>
          <w:sz w:val="22"/>
          <w:szCs w:val="22"/>
        </w:rPr>
      </w:pPr>
      <w:r w:rsidRPr="00326646">
        <w:rPr>
          <w:rFonts w:asciiTheme="minorHAnsi" w:hAnsiTheme="minorHAnsi" w:cstheme="minorHAnsi"/>
          <w:sz w:val="22"/>
          <w:szCs w:val="22"/>
        </w:rPr>
        <w:t>The school shares a purpose with parents to educate, keep children safe from harm and to have their welfare promoted</w:t>
      </w:r>
      <w:r w:rsidR="009C1591"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We are committed to working with parents positively, openly and honestly</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65E7F00D" w14:textId="77777777" w:rsidR="00976AAC" w:rsidRPr="00326646" w:rsidRDefault="00976AAC" w:rsidP="00EB4C23">
      <w:pPr>
        <w:rPr>
          <w:rFonts w:asciiTheme="minorHAnsi" w:hAnsiTheme="minorHAnsi" w:cstheme="minorHAnsi"/>
          <w:sz w:val="22"/>
          <w:szCs w:val="22"/>
        </w:rPr>
      </w:pPr>
    </w:p>
    <w:p w14:paraId="0DF11BF6" w14:textId="77777777" w:rsidR="00976AAC" w:rsidRPr="00326646" w:rsidRDefault="00976AAC" w:rsidP="00EB4C23">
      <w:pPr>
        <w:rPr>
          <w:rFonts w:asciiTheme="minorHAnsi" w:hAnsiTheme="minorHAnsi" w:cstheme="minorHAnsi"/>
          <w:sz w:val="22"/>
          <w:szCs w:val="22"/>
        </w:rPr>
      </w:pPr>
      <w:r w:rsidRPr="00326646">
        <w:rPr>
          <w:rFonts w:asciiTheme="minorHAnsi" w:hAnsiTheme="minorHAnsi" w:cstheme="minorHAnsi"/>
          <w:sz w:val="22"/>
          <w:szCs w:val="22"/>
        </w:rPr>
        <w:t>We ensure that all parents are treated with respect, dignity and courtesy</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We respect parents’ rights to privacy and confidentiality and will not share sensitive information unless we have </w:t>
      </w:r>
      <w:r w:rsidR="00CA453C" w:rsidRPr="00326646">
        <w:rPr>
          <w:rFonts w:asciiTheme="minorHAnsi" w:hAnsiTheme="minorHAnsi" w:cstheme="minorHAnsi"/>
          <w:sz w:val="22"/>
          <w:szCs w:val="22"/>
        </w:rPr>
        <w:t>permission,</w:t>
      </w:r>
      <w:r w:rsidRPr="00326646">
        <w:rPr>
          <w:rFonts w:asciiTheme="minorHAnsi" w:hAnsiTheme="minorHAnsi" w:cstheme="minorHAnsi"/>
          <w:sz w:val="22"/>
          <w:szCs w:val="22"/>
        </w:rPr>
        <w:t xml:space="preserve"> or it is necessary to do so in order to protect a child</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75CA5BCB" w14:textId="77777777" w:rsidR="00976AAC" w:rsidRPr="00326646" w:rsidRDefault="00976AAC" w:rsidP="00EB4C23">
      <w:pPr>
        <w:rPr>
          <w:rFonts w:asciiTheme="minorHAnsi" w:hAnsiTheme="minorHAnsi" w:cstheme="minorHAnsi"/>
          <w:sz w:val="22"/>
          <w:szCs w:val="22"/>
        </w:rPr>
      </w:pPr>
    </w:p>
    <w:p w14:paraId="6F307A1F" w14:textId="77777777" w:rsidR="00976AAC" w:rsidRPr="00326646" w:rsidRDefault="00976AAC" w:rsidP="00EB4C23">
      <w:pPr>
        <w:rPr>
          <w:rFonts w:asciiTheme="minorHAnsi" w:hAnsiTheme="minorHAnsi" w:cstheme="minorHAnsi"/>
          <w:sz w:val="22"/>
          <w:szCs w:val="22"/>
        </w:rPr>
      </w:pPr>
      <w:r w:rsidRPr="00326646">
        <w:rPr>
          <w:rFonts w:asciiTheme="minorHAnsi" w:hAnsiTheme="minorHAnsi" w:cstheme="minorHAnsi"/>
          <w:sz w:val="22"/>
          <w:szCs w:val="22"/>
        </w:rPr>
        <w:t>The school will, in most circumstances, endeavour to discuss all concerns about their children with parents</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There may, however, be exceptional circumstances when the school will discuss concerns with Children’s Social Care and/or the Police without parental knowledge</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The school will, of course, always aim to maintain a positive relations</w:t>
      </w:r>
      <w:r w:rsidR="009C1DFA" w:rsidRPr="00326646">
        <w:rPr>
          <w:rFonts w:asciiTheme="minorHAnsi" w:hAnsiTheme="minorHAnsi" w:cstheme="minorHAnsi"/>
          <w:sz w:val="22"/>
          <w:szCs w:val="22"/>
        </w:rPr>
        <w:t>hip with all parents.</w:t>
      </w:r>
    </w:p>
    <w:p w14:paraId="31C9EF5F" w14:textId="77777777" w:rsidR="00976AAC" w:rsidRPr="00326646" w:rsidRDefault="00976AAC" w:rsidP="00EB4C23">
      <w:pPr>
        <w:rPr>
          <w:rFonts w:asciiTheme="minorHAnsi" w:hAnsiTheme="minorHAnsi" w:cstheme="minorHAnsi"/>
          <w:sz w:val="22"/>
          <w:szCs w:val="22"/>
        </w:rPr>
      </w:pPr>
    </w:p>
    <w:p w14:paraId="2AF0EFF2" w14:textId="77777777" w:rsidR="00976AAC" w:rsidRPr="00326646" w:rsidRDefault="00976AAC" w:rsidP="00EB4C23">
      <w:pPr>
        <w:rPr>
          <w:rFonts w:asciiTheme="minorHAnsi" w:hAnsiTheme="minorHAnsi" w:cstheme="minorHAnsi"/>
          <w:sz w:val="22"/>
          <w:szCs w:val="22"/>
        </w:rPr>
      </w:pPr>
      <w:r w:rsidRPr="00326646">
        <w:rPr>
          <w:rFonts w:asciiTheme="minorHAnsi" w:hAnsiTheme="minorHAnsi" w:cstheme="minorHAnsi"/>
          <w:sz w:val="22"/>
          <w:szCs w:val="22"/>
        </w:rPr>
        <w:t>The Child Protection Policy and procedures is available on request</w:t>
      </w:r>
      <w:r w:rsidR="009C1DFA" w:rsidRPr="00326646">
        <w:rPr>
          <w:rFonts w:asciiTheme="minorHAnsi" w:hAnsiTheme="minorHAnsi" w:cstheme="minorHAnsi"/>
          <w:sz w:val="22"/>
          <w:szCs w:val="22"/>
        </w:rPr>
        <w:t>.</w:t>
      </w:r>
    </w:p>
    <w:p w14:paraId="7831E7FC" w14:textId="77777777" w:rsidR="00976AAC" w:rsidRPr="00326646" w:rsidRDefault="00976AAC" w:rsidP="00EB4C23">
      <w:pPr>
        <w:rPr>
          <w:rFonts w:asciiTheme="minorHAnsi" w:hAnsiTheme="minorHAnsi" w:cstheme="minorHAnsi"/>
          <w:sz w:val="22"/>
          <w:szCs w:val="22"/>
        </w:rPr>
      </w:pPr>
    </w:p>
    <w:p w14:paraId="2D9D9CEB" w14:textId="77777777" w:rsidR="00580A4A" w:rsidRPr="00326646" w:rsidRDefault="00976AAC" w:rsidP="00EB4C23">
      <w:pPr>
        <w:numPr>
          <w:ilvl w:val="0"/>
          <w:numId w:val="20"/>
        </w:numPr>
        <w:ind w:left="567" w:hanging="567"/>
        <w:rPr>
          <w:rFonts w:asciiTheme="minorHAnsi" w:hAnsiTheme="minorHAnsi" w:cstheme="minorHAnsi"/>
          <w:sz w:val="22"/>
          <w:szCs w:val="22"/>
        </w:rPr>
      </w:pPr>
      <w:bookmarkStart w:id="36" w:name="_Hlk80743234"/>
      <w:r w:rsidRPr="00326646">
        <w:rPr>
          <w:rFonts w:asciiTheme="minorHAnsi" w:hAnsiTheme="minorHAnsi" w:cstheme="minorHAnsi"/>
          <w:b/>
          <w:sz w:val="22"/>
          <w:szCs w:val="22"/>
        </w:rPr>
        <w:t>W</w:t>
      </w:r>
      <w:r w:rsidR="00580A4A" w:rsidRPr="00326646">
        <w:rPr>
          <w:rFonts w:asciiTheme="minorHAnsi" w:hAnsiTheme="minorHAnsi" w:cstheme="minorHAnsi"/>
          <w:b/>
          <w:sz w:val="22"/>
          <w:szCs w:val="22"/>
        </w:rPr>
        <w:t xml:space="preserve">orking </w:t>
      </w:r>
      <w:r w:rsidR="00B96EDC" w:rsidRPr="00326646">
        <w:rPr>
          <w:rFonts w:asciiTheme="minorHAnsi" w:hAnsiTheme="minorHAnsi" w:cstheme="minorHAnsi"/>
          <w:b/>
          <w:sz w:val="22"/>
          <w:szCs w:val="22"/>
        </w:rPr>
        <w:t>with professionals</w:t>
      </w:r>
      <w:r w:rsidR="00D52630" w:rsidRPr="00326646">
        <w:rPr>
          <w:rFonts w:asciiTheme="minorHAnsi" w:hAnsiTheme="minorHAnsi" w:cstheme="minorHAnsi"/>
          <w:b/>
          <w:sz w:val="22"/>
          <w:szCs w:val="22"/>
        </w:rPr>
        <w:t>-</w:t>
      </w:r>
      <w:r w:rsidR="00580A4A" w:rsidRPr="00326646">
        <w:rPr>
          <w:rFonts w:asciiTheme="minorHAnsi" w:hAnsiTheme="minorHAnsi" w:cstheme="minorHAnsi"/>
          <w:b/>
          <w:sz w:val="22"/>
          <w:szCs w:val="22"/>
        </w:rPr>
        <w:t xml:space="preserve">multi-agency working </w:t>
      </w:r>
    </w:p>
    <w:bookmarkEnd w:id="36"/>
    <w:p w14:paraId="1299AC48" w14:textId="77777777" w:rsidR="00580A4A" w:rsidRPr="00326646" w:rsidRDefault="00580A4A" w:rsidP="00EB4C23">
      <w:pPr>
        <w:ind w:left="567"/>
        <w:rPr>
          <w:rFonts w:asciiTheme="minorHAnsi" w:hAnsiTheme="minorHAnsi" w:cstheme="minorHAnsi"/>
          <w:b/>
          <w:sz w:val="22"/>
          <w:szCs w:val="22"/>
        </w:rPr>
      </w:pPr>
    </w:p>
    <w:p w14:paraId="2C72EF85" w14:textId="77777777" w:rsidR="00976AAC" w:rsidRPr="00326646" w:rsidRDefault="00976AAC" w:rsidP="004B32EE">
      <w:pPr>
        <w:rPr>
          <w:rFonts w:asciiTheme="minorHAnsi" w:hAnsiTheme="minorHAnsi" w:cstheme="minorHAnsi"/>
          <w:sz w:val="22"/>
          <w:szCs w:val="22"/>
        </w:rPr>
      </w:pPr>
      <w:r w:rsidRPr="00326646">
        <w:rPr>
          <w:rFonts w:asciiTheme="minorHAnsi" w:hAnsiTheme="minorHAnsi" w:cstheme="minorHAnsi"/>
          <w:sz w:val="22"/>
          <w:szCs w:val="22"/>
        </w:rPr>
        <w:t>The School recognises and is committed to its responsibility to work with other professionals and agencies both to ensure children’s needs are met and to protect them from harm</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We will endeavour to identify those children and families who may benefit from the intervention and support of external professionals and will seek to enable referrals (in discussion with parents) as appropriate</w:t>
      </w:r>
      <w:r w:rsidR="009C1591"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Information on the Early Help Assessment process is available at </w:t>
      </w:r>
      <w:hyperlink r:id="rId77" w:history="1">
        <w:r w:rsidR="009C1DFA" w:rsidRPr="00326646">
          <w:rPr>
            <w:rStyle w:val="Hyperlink"/>
            <w:rFonts w:asciiTheme="minorHAnsi" w:hAnsiTheme="minorHAnsi" w:cstheme="minorHAnsi"/>
            <w:b/>
            <w:color w:val="0070C0"/>
            <w:sz w:val="22"/>
            <w:szCs w:val="22"/>
          </w:rPr>
          <w:t>https://www.sefton.gov.uk/social-care/children-and-young-people/early-help/early-help-information-for-professionals.aspx</w:t>
        </w:r>
      </w:hyperlink>
      <w:r w:rsidR="004B32EE" w:rsidRPr="00326646">
        <w:rPr>
          <w:rFonts w:asciiTheme="minorHAnsi" w:hAnsiTheme="minorHAnsi" w:cstheme="minorHAnsi"/>
          <w:sz w:val="22"/>
          <w:szCs w:val="22"/>
        </w:rPr>
        <w:t>.</w:t>
      </w:r>
    </w:p>
    <w:p w14:paraId="505B7EFB" w14:textId="77777777" w:rsidR="00976AAC" w:rsidRPr="00326646" w:rsidRDefault="00976AAC" w:rsidP="00EB4C23">
      <w:pPr>
        <w:rPr>
          <w:rFonts w:asciiTheme="minorHAnsi" w:hAnsiTheme="minorHAnsi" w:cstheme="minorHAnsi"/>
          <w:sz w:val="22"/>
          <w:szCs w:val="22"/>
        </w:rPr>
      </w:pPr>
    </w:p>
    <w:p w14:paraId="61234FD4" w14:textId="77777777" w:rsidR="00976AAC" w:rsidRPr="00326646" w:rsidRDefault="00976AAC" w:rsidP="00EB4C23">
      <w:pPr>
        <w:rPr>
          <w:rFonts w:asciiTheme="minorHAnsi" w:hAnsiTheme="minorHAnsi" w:cstheme="minorHAnsi"/>
          <w:sz w:val="22"/>
          <w:szCs w:val="22"/>
        </w:rPr>
      </w:pPr>
      <w:r w:rsidRPr="00326646">
        <w:rPr>
          <w:rFonts w:asciiTheme="minorHAnsi" w:hAnsiTheme="minorHAnsi" w:cstheme="minorHAnsi"/>
          <w:sz w:val="22"/>
          <w:szCs w:val="22"/>
        </w:rPr>
        <w:t>Schools are not the investigating agency when there are child protection concerns and thus, the school will pass all relevant cases to the statutory agencies, which we will support in undertaking their roles</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Staff should understand that alongside this, the school may have a crucial role in supporting the child whilst investigations and assessments take place</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22BA6065" w14:textId="77777777" w:rsidR="00976AAC" w:rsidRPr="00326646" w:rsidRDefault="00976AAC" w:rsidP="00EB4C23">
      <w:pPr>
        <w:rPr>
          <w:rFonts w:asciiTheme="minorHAnsi" w:hAnsiTheme="minorHAnsi" w:cstheme="minorHAnsi"/>
          <w:sz w:val="22"/>
          <w:szCs w:val="22"/>
        </w:rPr>
      </w:pPr>
    </w:p>
    <w:p w14:paraId="6310B724" w14:textId="77777777" w:rsidR="00976AAC" w:rsidRPr="00326646" w:rsidRDefault="00976AAC" w:rsidP="00EB4C23">
      <w:pPr>
        <w:rPr>
          <w:rFonts w:asciiTheme="minorHAnsi" w:hAnsiTheme="minorHAnsi" w:cstheme="minorHAnsi"/>
          <w:sz w:val="22"/>
          <w:szCs w:val="22"/>
        </w:rPr>
      </w:pPr>
      <w:r w:rsidRPr="00326646">
        <w:rPr>
          <w:rFonts w:asciiTheme="minorHAnsi" w:hAnsiTheme="minorHAnsi" w:cstheme="minorHAnsi"/>
          <w:b/>
          <w:sz w:val="22"/>
          <w:szCs w:val="22"/>
        </w:rPr>
        <w:t>Multi-Agency Working</w:t>
      </w:r>
      <w:r w:rsidRPr="00326646">
        <w:rPr>
          <w:rFonts w:asciiTheme="minorHAnsi" w:hAnsiTheme="minorHAnsi" w:cstheme="minorHAnsi"/>
          <w:sz w:val="22"/>
          <w:szCs w:val="22"/>
        </w:rPr>
        <w:t xml:space="preserve"> -The School recognises the importance of multi-agency working and will ensure that staff are enabled to attend relevant safeguarding meetings, including Child Protection Conferences, Core Group meetings, Strategy Meetings, Child in Need meetings and Early Help/Team around the Family meetings</w:t>
      </w:r>
      <w:r w:rsidR="009C1DFA" w:rsidRPr="00326646">
        <w:rPr>
          <w:rFonts w:asciiTheme="minorHAnsi" w:hAnsiTheme="minorHAnsi" w:cstheme="minorHAnsi"/>
          <w:sz w:val="22"/>
          <w:szCs w:val="22"/>
        </w:rPr>
        <w:t>.</w:t>
      </w:r>
    </w:p>
    <w:p w14:paraId="134EBF9D" w14:textId="77777777" w:rsidR="00976AAC" w:rsidRPr="00326646" w:rsidRDefault="00976AAC" w:rsidP="00EB4C23">
      <w:pPr>
        <w:rPr>
          <w:rFonts w:asciiTheme="minorHAnsi" w:hAnsiTheme="minorHAnsi" w:cstheme="minorHAnsi"/>
          <w:sz w:val="22"/>
          <w:szCs w:val="22"/>
        </w:rPr>
      </w:pPr>
    </w:p>
    <w:p w14:paraId="4F19B437" w14:textId="77777777" w:rsidR="00976AAC" w:rsidRPr="00326646" w:rsidRDefault="00976AAC" w:rsidP="00EB4C23">
      <w:pPr>
        <w:rPr>
          <w:rFonts w:asciiTheme="minorHAnsi" w:hAnsiTheme="minorHAnsi" w:cstheme="minorHAnsi"/>
          <w:sz w:val="22"/>
          <w:szCs w:val="22"/>
        </w:rPr>
      </w:pPr>
      <w:r w:rsidRPr="00326646">
        <w:rPr>
          <w:rFonts w:asciiTheme="minorHAnsi" w:hAnsiTheme="minorHAnsi" w:cstheme="minorHAnsi"/>
          <w:sz w:val="22"/>
          <w:szCs w:val="22"/>
        </w:rPr>
        <w:t xml:space="preserve">We will also work with local partners, families and communities in our efforts to ensure our school understands and embraces our local context and values in challenging extremist views and to assist in the broadening of our </w:t>
      </w:r>
      <w:r w:rsidR="00730FB5" w:rsidRPr="00326646">
        <w:rPr>
          <w:rFonts w:asciiTheme="minorHAnsi" w:hAnsiTheme="minorHAnsi" w:cstheme="minorHAnsi"/>
          <w:sz w:val="22"/>
          <w:szCs w:val="22"/>
        </w:rPr>
        <w:t xml:space="preserve">children’s </w:t>
      </w:r>
      <w:r w:rsidRPr="00326646">
        <w:rPr>
          <w:rFonts w:asciiTheme="minorHAnsi" w:hAnsiTheme="minorHAnsi" w:cstheme="minorHAnsi"/>
          <w:sz w:val="22"/>
          <w:szCs w:val="22"/>
        </w:rPr>
        <w:t>experiences and horizons</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We will help support pupils who may be vulnerable to such influences as part of our wider safeguarding responsibilities</w:t>
      </w:r>
      <w:r w:rsidR="009C1591" w:rsidRPr="00326646">
        <w:rPr>
          <w:rFonts w:asciiTheme="minorHAnsi" w:hAnsiTheme="minorHAnsi" w:cstheme="minorHAnsi"/>
          <w:sz w:val="22"/>
          <w:szCs w:val="22"/>
        </w:rPr>
        <w:t>,</w:t>
      </w:r>
      <w:r w:rsidRPr="00326646">
        <w:rPr>
          <w:rFonts w:asciiTheme="minorHAnsi" w:hAnsiTheme="minorHAnsi" w:cstheme="minorHAnsi"/>
          <w:sz w:val="22"/>
          <w:szCs w:val="22"/>
        </w:rPr>
        <w:t xml:space="preserve"> offering support and assistance from external agencies where required</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28237514" w14:textId="77777777" w:rsidR="00B96EDC" w:rsidRPr="00326646" w:rsidRDefault="00B96EDC" w:rsidP="00EB4C23">
      <w:pPr>
        <w:rPr>
          <w:rFonts w:asciiTheme="minorHAnsi" w:hAnsiTheme="minorHAnsi" w:cstheme="minorHAnsi"/>
          <w:sz w:val="22"/>
          <w:szCs w:val="22"/>
        </w:rPr>
      </w:pPr>
    </w:p>
    <w:p w14:paraId="734F4499" w14:textId="77777777" w:rsidR="009005CB" w:rsidRPr="00326646" w:rsidRDefault="009005CB" w:rsidP="00EB4C23">
      <w:pPr>
        <w:rPr>
          <w:rFonts w:asciiTheme="minorHAnsi" w:hAnsiTheme="minorHAnsi" w:cstheme="minorHAnsi"/>
          <w:sz w:val="22"/>
          <w:szCs w:val="22"/>
        </w:rPr>
      </w:pPr>
    </w:p>
    <w:p w14:paraId="43079499" w14:textId="77777777" w:rsidR="008B0AE8" w:rsidRPr="00326646" w:rsidRDefault="001B29DD" w:rsidP="00EB4C23">
      <w:pPr>
        <w:numPr>
          <w:ilvl w:val="0"/>
          <w:numId w:val="20"/>
        </w:numPr>
        <w:autoSpaceDE w:val="0"/>
        <w:autoSpaceDN w:val="0"/>
        <w:adjustRightInd w:val="0"/>
        <w:spacing w:line="276" w:lineRule="auto"/>
        <w:ind w:left="567" w:hanging="567"/>
        <w:rPr>
          <w:rFonts w:asciiTheme="minorHAnsi" w:hAnsiTheme="minorHAnsi" w:cstheme="minorHAnsi"/>
          <w:b/>
          <w:color w:val="000000"/>
          <w:sz w:val="22"/>
          <w:szCs w:val="22"/>
        </w:rPr>
      </w:pPr>
      <w:r w:rsidRPr="00326646">
        <w:rPr>
          <w:rFonts w:asciiTheme="minorHAnsi" w:hAnsiTheme="minorHAnsi" w:cstheme="minorHAnsi"/>
          <w:b/>
          <w:color w:val="000000"/>
          <w:sz w:val="22"/>
          <w:szCs w:val="22"/>
        </w:rPr>
        <w:t xml:space="preserve"> S</w:t>
      </w:r>
      <w:r w:rsidR="00D52630" w:rsidRPr="00326646">
        <w:rPr>
          <w:rFonts w:asciiTheme="minorHAnsi" w:hAnsiTheme="minorHAnsi" w:cstheme="minorHAnsi"/>
          <w:b/>
          <w:color w:val="000000"/>
          <w:sz w:val="22"/>
          <w:szCs w:val="22"/>
        </w:rPr>
        <w:t xml:space="preserve">upervision </w:t>
      </w:r>
      <w:r w:rsidRPr="00326646">
        <w:rPr>
          <w:rFonts w:asciiTheme="minorHAnsi" w:hAnsiTheme="minorHAnsi" w:cstheme="minorHAnsi"/>
          <w:b/>
          <w:color w:val="000000"/>
          <w:sz w:val="22"/>
          <w:szCs w:val="22"/>
        </w:rPr>
        <w:t xml:space="preserve"> </w:t>
      </w:r>
    </w:p>
    <w:p w14:paraId="14DC8488" w14:textId="77777777" w:rsidR="009005CB" w:rsidRPr="00326646" w:rsidRDefault="009005CB" w:rsidP="009005CB">
      <w:pPr>
        <w:autoSpaceDE w:val="0"/>
        <w:autoSpaceDN w:val="0"/>
        <w:adjustRightInd w:val="0"/>
        <w:spacing w:line="276" w:lineRule="auto"/>
        <w:ind w:left="567"/>
        <w:rPr>
          <w:rFonts w:asciiTheme="minorHAnsi" w:hAnsiTheme="minorHAnsi" w:cstheme="minorHAnsi"/>
          <w:b/>
          <w:color w:val="000000"/>
          <w:sz w:val="22"/>
          <w:szCs w:val="22"/>
        </w:rPr>
      </w:pPr>
    </w:p>
    <w:p w14:paraId="6AD50BCD" w14:textId="77777777" w:rsidR="008B0AE8" w:rsidRPr="00326646" w:rsidRDefault="008B0AE8"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At </w:t>
      </w:r>
      <w:r w:rsidR="0019551B" w:rsidRPr="00326646">
        <w:rPr>
          <w:rFonts w:asciiTheme="minorHAnsi" w:eastAsia="Calibri" w:hAnsiTheme="minorHAnsi" w:cstheme="minorHAnsi"/>
          <w:sz w:val="22"/>
          <w:szCs w:val="22"/>
          <w:lang w:eastAsia="en-US"/>
        </w:rPr>
        <w:t>Range High School</w:t>
      </w:r>
      <w:r w:rsidRPr="00326646">
        <w:rPr>
          <w:rFonts w:asciiTheme="minorHAnsi" w:hAnsiTheme="minorHAnsi" w:cstheme="minorHAnsi"/>
          <w:color w:val="000000"/>
          <w:sz w:val="22"/>
          <w:szCs w:val="22"/>
        </w:rPr>
        <w:t>, supervision provides support, coaching and training for staff and promotes the interests of children and fosters a culture of mutual support, teamwork and continuous improvement which encourages the confidential discussion of sensitive issues</w:t>
      </w:r>
      <w:r w:rsidR="009C1DFA"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p>
    <w:p w14:paraId="0A32B2BC" w14:textId="77777777" w:rsidR="008B0AE8" w:rsidRPr="00326646" w:rsidRDefault="008B0AE8" w:rsidP="00EB4C23">
      <w:pPr>
        <w:autoSpaceDE w:val="0"/>
        <w:autoSpaceDN w:val="0"/>
        <w:adjustRightInd w:val="0"/>
        <w:spacing w:line="276" w:lineRule="auto"/>
        <w:rPr>
          <w:rFonts w:asciiTheme="minorHAnsi" w:hAnsiTheme="minorHAnsi" w:cstheme="minorHAnsi"/>
          <w:color w:val="000000"/>
          <w:sz w:val="22"/>
          <w:szCs w:val="22"/>
        </w:rPr>
      </w:pPr>
    </w:p>
    <w:p w14:paraId="55FF8221" w14:textId="77777777" w:rsidR="008B0AE8" w:rsidRPr="00326646" w:rsidRDefault="008B0AE8" w:rsidP="00EB4C23">
      <w:pPr>
        <w:autoSpaceDE w:val="0"/>
        <w:autoSpaceDN w:val="0"/>
        <w:adjustRightInd w:val="0"/>
        <w:spacing w:line="276" w:lineRule="auto"/>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Supervision provides opportunities for staff to: </w:t>
      </w:r>
    </w:p>
    <w:p w14:paraId="46300FCB" w14:textId="77777777" w:rsidR="00CA453C" w:rsidRPr="00326646" w:rsidRDefault="00CA453C" w:rsidP="00EB4C23">
      <w:pPr>
        <w:autoSpaceDE w:val="0"/>
        <w:autoSpaceDN w:val="0"/>
        <w:adjustRightInd w:val="0"/>
        <w:spacing w:line="276" w:lineRule="auto"/>
        <w:rPr>
          <w:rFonts w:asciiTheme="minorHAnsi" w:hAnsiTheme="minorHAnsi" w:cstheme="minorHAnsi"/>
          <w:color w:val="000000"/>
          <w:sz w:val="22"/>
          <w:szCs w:val="22"/>
        </w:rPr>
      </w:pPr>
    </w:p>
    <w:p w14:paraId="3CDAB67D" w14:textId="77777777" w:rsidR="008B0AE8" w:rsidRPr="00326646" w:rsidRDefault="008B0AE8" w:rsidP="00EB4C23">
      <w:pPr>
        <w:numPr>
          <w:ilvl w:val="1"/>
          <w:numId w:val="44"/>
        </w:numPr>
        <w:autoSpaceDE w:val="0"/>
        <w:autoSpaceDN w:val="0"/>
        <w:adjustRightInd w:val="0"/>
        <w:spacing w:line="276" w:lineRule="auto"/>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discuss any issues – particularly concerning children’s development or wellbeing; </w:t>
      </w:r>
    </w:p>
    <w:p w14:paraId="2D97A7C9" w14:textId="77777777" w:rsidR="008B0AE8" w:rsidRPr="00326646" w:rsidRDefault="008B0AE8" w:rsidP="00EB4C23">
      <w:pPr>
        <w:numPr>
          <w:ilvl w:val="1"/>
          <w:numId w:val="44"/>
        </w:numPr>
        <w:autoSpaceDE w:val="0"/>
        <w:autoSpaceDN w:val="0"/>
        <w:adjustRightInd w:val="0"/>
        <w:spacing w:line="276" w:lineRule="auto"/>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identify solutions to address issues as they arise; and </w:t>
      </w:r>
    </w:p>
    <w:p w14:paraId="2E0CA3B6" w14:textId="77777777" w:rsidR="008B0AE8" w:rsidRPr="00326646" w:rsidRDefault="008B0AE8" w:rsidP="00EB4C23">
      <w:pPr>
        <w:numPr>
          <w:ilvl w:val="1"/>
          <w:numId w:val="44"/>
        </w:numPr>
        <w:autoSpaceDE w:val="0"/>
        <w:autoSpaceDN w:val="0"/>
        <w:adjustRightInd w:val="0"/>
        <w:spacing w:line="276" w:lineRule="auto"/>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receive coaching to improve their personal effectiveness</w:t>
      </w:r>
      <w:r w:rsidR="009C1DFA"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p>
    <w:p w14:paraId="35F140DA" w14:textId="77777777" w:rsidR="008B0AE8" w:rsidRPr="00326646" w:rsidRDefault="008B0AE8" w:rsidP="00EB4C23">
      <w:pPr>
        <w:autoSpaceDE w:val="0"/>
        <w:autoSpaceDN w:val="0"/>
        <w:adjustRightInd w:val="0"/>
        <w:spacing w:line="276" w:lineRule="auto"/>
        <w:rPr>
          <w:rFonts w:asciiTheme="minorHAnsi" w:hAnsiTheme="minorHAnsi" w:cstheme="minorHAnsi"/>
          <w:color w:val="000000"/>
          <w:sz w:val="22"/>
          <w:szCs w:val="22"/>
        </w:rPr>
      </w:pPr>
    </w:p>
    <w:p w14:paraId="0351CCD5" w14:textId="77777777" w:rsidR="008B0AE8" w:rsidRPr="00326646" w:rsidRDefault="008B0AE8" w:rsidP="004B32EE">
      <w:pPr>
        <w:autoSpaceDE w:val="0"/>
        <w:autoSpaceDN w:val="0"/>
        <w:adjustRightInd w:val="0"/>
        <w:spacing w:line="276" w:lineRule="auto"/>
        <w:rPr>
          <w:rFonts w:asciiTheme="minorHAnsi" w:hAnsiTheme="minorHAnsi" w:cstheme="minorHAnsi"/>
          <w:color w:val="000000"/>
          <w:sz w:val="22"/>
          <w:szCs w:val="22"/>
        </w:rPr>
      </w:pPr>
      <w:r w:rsidRPr="00326646">
        <w:rPr>
          <w:rFonts w:asciiTheme="minorHAnsi" w:hAnsiTheme="minorHAnsi" w:cstheme="minorHAnsi"/>
          <w:color w:val="000000"/>
          <w:sz w:val="22"/>
          <w:szCs w:val="22"/>
        </w:rPr>
        <w:t>Regular staff appraisals are carried out to review their practice to ensure they improve; identify any training needs and secure opportunities for continued professional development</w:t>
      </w:r>
      <w:r w:rsidR="009C1DFA"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p>
    <w:p w14:paraId="742BAE7D" w14:textId="77777777" w:rsidR="008B0AE8" w:rsidRPr="00326646" w:rsidRDefault="008B0AE8" w:rsidP="004B32EE">
      <w:pPr>
        <w:autoSpaceDE w:val="0"/>
        <w:autoSpaceDN w:val="0"/>
        <w:adjustRightInd w:val="0"/>
        <w:spacing w:line="276" w:lineRule="auto"/>
        <w:rPr>
          <w:rFonts w:asciiTheme="minorHAnsi" w:hAnsiTheme="minorHAnsi" w:cstheme="minorHAnsi"/>
          <w:b/>
          <w:bCs/>
          <w:sz w:val="22"/>
          <w:szCs w:val="22"/>
        </w:rPr>
      </w:pPr>
    </w:p>
    <w:p w14:paraId="4AD1EA92" w14:textId="77777777" w:rsidR="008B0AE8" w:rsidRPr="00326646" w:rsidRDefault="008B0AE8" w:rsidP="004B32EE">
      <w:pPr>
        <w:spacing w:line="276" w:lineRule="auto"/>
        <w:rPr>
          <w:rFonts w:asciiTheme="minorHAnsi" w:hAnsiTheme="minorHAnsi" w:cstheme="minorHAnsi"/>
          <w:iCs/>
          <w:sz w:val="22"/>
          <w:szCs w:val="22"/>
        </w:rPr>
      </w:pPr>
      <w:r w:rsidRPr="00326646">
        <w:rPr>
          <w:rFonts w:asciiTheme="minorHAnsi" w:hAnsiTheme="minorHAnsi" w:cstheme="minorHAnsi"/>
          <w:sz w:val="22"/>
          <w:szCs w:val="22"/>
        </w:rPr>
        <w:t xml:space="preserve">Staff will be supported and supervised by </w:t>
      </w:r>
      <w:r w:rsidR="0019551B" w:rsidRPr="00326646">
        <w:rPr>
          <w:rFonts w:asciiTheme="minorHAnsi" w:hAnsiTheme="minorHAnsi" w:cstheme="minorHAnsi"/>
          <w:iCs/>
          <w:sz w:val="22"/>
          <w:szCs w:val="22"/>
        </w:rPr>
        <w:t xml:space="preserve">the DSL.  Support can be provided during weekly HOY meetings or on an individual needs basis. </w:t>
      </w:r>
      <w:r w:rsidRPr="00326646" w:rsidDel="00AB061B">
        <w:rPr>
          <w:rFonts w:asciiTheme="minorHAnsi" w:hAnsiTheme="minorHAnsi" w:cstheme="minorHAnsi"/>
          <w:iCs/>
          <w:sz w:val="22"/>
          <w:szCs w:val="22"/>
        </w:rPr>
        <w:t xml:space="preserve"> </w:t>
      </w:r>
    </w:p>
    <w:p w14:paraId="7220C8DD" w14:textId="77777777" w:rsidR="008B0AE8" w:rsidRPr="00326646" w:rsidRDefault="008B0AE8" w:rsidP="004B32EE">
      <w:pPr>
        <w:autoSpaceDE w:val="0"/>
        <w:autoSpaceDN w:val="0"/>
        <w:adjustRightInd w:val="0"/>
        <w:spacing w:line="276" w:lineRule="auto"/>
        <w:rPr>
          <w:rFonts w:asciiTheme="minorHAnsi" w:hAnsiTheme="minorHAnsi" w:cstheme="minorHAnsi"/>
          <w:sz w:val="22"/>
          <w:szCs w:val="22"/>
        </w:rPr>
      </w:pPr>
      <w:r w:rsidRPr="00326646">
        <w:rPr>
          <w:rFonts w:asciiTheme="minorHAnsi" w:hAnsiTheme="minorHAnsi" w:cstheme="minorHAnsi"/>
          <w:sz w:val="22"/>
          <w:szCs w:val="22"/>
        </w:rPr>
        <w:t xml:space="preserve">The designated safeguarding lead will be supported by </w:t>
      </w:r>
      <w:r w:rsidR="0019551B" w:rsidRPr="00326646">
        <w:rPr>
          <w:rFonts w:asciiTheme="minorHAnsi" w:hAnsiTheme="minorHAnsi" w:cstheme="minorHAnsi"/>
          <w:iCs/>
          <w:sz w:val="22"/>
          <w:szCs w:val="22"/>
        </w:rPr>
        <w:t>the Headteacher and the safeguarding Link Trustee, Collette Buck</w:t>
      </w:r>
    </w:p>
    <w:p w14:paraId="6EC6C0B7" w14:textId="77777777" w:rsidR="00B7160A" w:rsidRPr="00326646" w:rsidRDefault="00B7160A" w:rsidP="00EB4C23">
      <w:pPr>
        <w:rPr>
          <w:rFonts w:asciiTheme="minorHAnsi" w:hAnsiTheme="minorHAnsi" w:cstheme="minorHAnsi"/>
          <w:sz w:val="22"/>
          <w:szCs w:val="22"/>
        </w:rPr>
      </w:pPr>
    </w:p>
    <w:p w14:paraId="59DC2530" w14:textId="77777777" w:rsidR="00B7160A" w:rsidRPr="00326646" w:rsidRDefault="00B7160A" w:rsidP="00EB4C23">
      <w:pPr>
        <w:rPr>
          <w:rFonts w:asciiTheme="minorHAnsi" w:hAnsiTheme="minorHAnsi" w:cstheme="minorHAnsi"/>
          <w:b/>
          <w:i/>
          <w:sz w:val="22"/>
          <w:szCs w:val="22"/>
        </w:rPr>
      </w:pPr>
      <w:r w:rsidRPr="00326646">
        <w:rPr>
          <w:rFonts w:asciiTheme="minorHAnsi" w:hAnsiTheme="minorHAnsi" w:cstheme="minorHAnsi"/>
          <w:b/>
          <w:i/>
          <w:sz w:val="22"/>
          <w:szCs w:val="22"/>
        </w:rPr>
        <w:t>*Any member of staff affected by issues arising from concerns for a child’s welfare or safety can seek support from the DSL</w:t>
      </w:r>
      <w:r w:rsidR="0055422A" w:rsidRPr="00326646">
        <w:rPr>
          <w:rFonts w:asciiTheme="minorHAnsi" w:hAnsiTheme="minorHAnsi" w:cstheme="minorHAnsi"/>
          <w:b/>
          <w:i/>
          <w:sz w:val="22"/>
          <w:szCs w:val="22"/>
        </w:rPr>
        <w:t>.</w:t>
      </w:r>
      <w:r w:rsidRPr="00326646">
        <w:rPr>
          <w:rFonts w:asciiTheme="minorHAnsi" w:hAnsiTheme="minorHAnsi" w:cstheme="minorHAnsi"/>
          <w:b/>
          <w:i/>
          <w:sz w:val="22"/>
          <w:szCs w:val="22"/>
        </w:rPr>
        <w:t xml:space="preserve"> The DSL can put staff and parents in touch with outside agencies for profe</w:t>
      </w:r>
      <w:r w:rsidR="009C1DFA" w:rsidRPr="00326646">
        <w:rPr>
          <w:rFonts w:asciiTheme="minorHAnsi" w:hAnsiTheme="minorHAnsi" w:cstheme="minorHAnsi"/>
          <w:b/>
          <w:i/>
          <w:sz w:val="22"/>
          <w:szCs w:val="22"/>
        </w:rPr>
        <w:t>ssional support if they so wish.</w:t>
      </w:r>
    </w:p>
    <w:p w14:paraId="6D8B9440" w14:textId="77777777" w:rsidR="00B7160A" w:rsidRPr="00326646" w:rsidRDefault="00B7160A" w:rsidP="00EB4C23">
      <w:pPr>
        <w:rPr>
          <w:rFonts w:asciiTheme="minorHAnsi" w:hAnsiTheme="minorHAnsi" w:cstheme="minorHAnsi"/>
          <w:sz w:val="22"/>
          <w:szCs w:val="22"/>
        </w:rPr>
      </w:pPr>
    </w:p>
    <w:p w14:paraId="1EC35815" w14:textId="77777777" w:rsidR="00CA453C" w:rsidRPr="00326646" w:rsidRDefault="008B0AE8" w:rsidP="00EB4C23">
      <w:pPr>
        <w:rPr>
          <w:rFonts w:asciiTheme="minorHAnsi" w:hAnsiTheme="minorHAnsi" w:cstheme="minorHAnsi"/>
          <w:sz w:val="22"/>
          <w:szCs w:val="22"/>
        </w:rPr>
      </w:pPr>
      <w:r w:rsidRPr="00326646">
        <w:rPr>
          <w:rFonts w:asciiTheme="minorHAnsi" w:hAnsiTheme="minorHAnsi" w:cstheme="minorHAnsi"/>
          <w:sz w:val="22"/>
          <w:szCs w:val="22"/>
        </w:rPr>
        <w:t xml:space="preserve">Child Protection </w:t>
      </w:r>
      <w:r w:rsidR="00B7160A" w:rsidRPr="00326646">
        <w:rPr>
          <w:rFonts w:asciiTheme="minorHAnsi" w:hAnsiTheme="minorHAnsi" w:cstheme="minorHAnsi"/>
          <w:sz w:val="22"/>
          <w:szCs w:val="22"/>
        </w:rPr>
        <w:t xml:space="preserve">and Safeguarding advice </w:t>
      </w:r>
      <w:r w:rsidRPr="00326646">
        <w:rPr>
          <w:rFonts w:asciiTheme="minorHAnsi" w:hAnsiTheme="minorHAnsi" w:cstheme="minorHAnsi"/>
          <w:sz w:val="22"/>
          <w:szCs w:val="22"/>
        </w:rPr>
        <w:t>and support is available from</w:t>
      </w:r>
      <w:r w:rsidR="00B7160A" w:rsidRPr="00326646">
        <w:rPr>
          <w:rFonts w:asciiTheme="minorHAnsi" w:hAnsiTheme="minorHAnsi" w:cstheme="minorHAnsi"/>
          <w:sz w:val="22"/>
          <w:szCs w:val="22"/>
        </w:rPr>
        <w:t xml:space="preserve"> Tracy McKeating </w:t>
      </w:r>
      <w:r w:rsidR="00471FF6" w:rsidRPr="00326646">
        <w:rPr>
          <w:rFonts w:asciiTheme="minorHAnsi" w:hAnsiTheme="minorHAnsi" w:cstheme="minorHAnsi"/>
          <w:sz w:val="22"/>
          <w:szCs w:val="22"/>
        </w:rPr>
        <w:t>(</w:t>
      </w:r>
      <w:r w:rsidR="00B7160A" w:rsidRPr="00326646">
        <w:rPr>
          <w:rFonts w:asciiTheme="minorHAnsi" w:hAnsiTheme="minorHAnsi" w:cstheme="minorHAnsi"/>
          <w:sz w:val="22"/>
          <w:szCs w:val="22"/>
        </w:rPr>
        <w:t>LA Education Safeguarding Lead</w:t>
      </w:r>
      <w:r w:rsidR="00471FF6" w:rsidRPr="00326646">
        <w:rPr>
          <w:rFonts w:asciiTheme="minorHAnsi" w:hAnsiTheme="minorHAnsi" w:cstheme="minorHAnsi"/>
          <w:sz w:val="22"/>
          <w:szCs w:val="22"/>
        </w:rPr>
        <w:t>)</w:t>
      </w:r>
      <w:r w:rsidR="00B7160A" w:rsidRPr="00326646">
        <w:rPr>
          <w:rFonts w:asciiTheme="minorHAnsi" w:hAnsiTheme="minorHAnsi" w:cstheme="minorHAnsi"/>
          <w:sz w:val="22"/>
          <w:szCs w:val="22"/>
        </w:rPr>
        <w:t xml:space="preserve"> who can be contacted on </w:t>
      </w:r>
      <w:r w:rsidR="00756876" w:rsidRPr="00326646">
        <w:rPr>
          <w:rFonts w:asciiTheme="minorHAnsi" w:hAnsiTheme="minorHAnsi" w:cstheme="minorHAnsi"/>
          <w:sz w:val="22"/>
          <w:szCs w:val="22"/>
        </w:rPr>
        <w:t>0</w:t>
      </w:r>
      <w:r w:rsidR="00B7160A" w:rsidRPr="00326646">
        <w:rPr>
          <w:rFonts w:asciiTheme="minorHAnsi" w:hAnsiTheme="minorHAnsi" w:cstheme="minorHAnsi"/>
          <w:sz w:val="22"/>
          <w:szCs w:val="22"/>
        </w:rPr>
        <w:t>7837863075</w:t>
      </w:r>
      <w:r w:rsidR="00756876" w:rsidRPr="00326646">
        <w:rPr>
          <w:rFonts w:asciiTheme="minorHAnsi" w:hAnsiTheme="minorHAnsi" w:cstheme="minorHAnsi"/>
          <w:sz w:val="22"/>
          <w:szCs w:val="22"/>
        </w:rPr>
        <w:t>/</w:t>
      </w:r>
      <w:hyperlink r:id="rId78" w:history="1">
        <w:r w:rsidR="00756876" w:rsidRPr="00326646">
          <w:rPr>
            <w:rStyle w:val="Hyperlink"/>
            <w:rFonts w:asciiTheme="minorHAnsi" w:hAnsiTheme="minorHAnsi" w:cstheme="minorHAnsi"/>
            <w:b/>
            <w:color w:val="0070C0"/>
            <w:sz w:val="22"/>
            <w:szCs w:val="22"/>
          </w:rPr>
          <w:t>tracy.mckeating@sefton.gov.uk</w:t>
        </w:r>
      </w:hyperlink>
      <w:r w:rsidR="00B7160A" w:rsidRPr="00326646">
        <w:rPr>
          <w:rFonts w:asciiTheme="minorHAnsi" w:hAnsiTheme="minorHAnsi" w:cstheme="minorHAnsi"/>
          <w:sz w:val="22"/>
          <w:szCs w:val="22"/>
        </w:rPr>
        <w:t xml:space="preserve"> </w:t>
      </w:r>
    </w:p>
    <w:p w14:paraId="4716E8C8" w14:textId="77777777" w:rsidR="0055422A" w:rsidRPr="00326646" w:rsidRDefault="0055422A" w:rsidP="00EB4C23">
      <w:pPr>
        <w:rPr>
          <w:rFonts w:asciiTheme="minorHAnsi" w:hAnsiTheme="minorHAnsi" w:cstheme="minorHAnsi"/>
          <w:sz w:val="22"/>
          <w:szCs w:val="22"/>
        </w:rPr>
      </w:pPr>
    </w:p>
    <w:p w14:paraId="54ED219D" w14:textId="77777777" w:rsidR="00B96EDC" w:rsidRPr="00326646" w:rsidRDefault="0082105E" w:rsidP="00EB4C23">
      <w:pPr>
        <w:numPr>
          <w:ilvl w:val="0"/>
          <w:numId w:val="20"/>
        </w:numPr>
        <w:autoSpaceDE w:val="0"/>
        <w:autoSpaceDN w:val="0"/>
        <w:adjustRightInd w:val="0"/>
        <w:spacing w:line="276" w:lineRule="auto"/>
        <w:ind w:left="567" w:hanging="567"/>
        <w:rPr>
          <w:rFonts w:asciiTheme="minorHAnsi" w:hAnsiTheme="minorHAnsi" w:cstheme="minorHAnsi"/>
          <w:b/>
          <w:sz w:val="22"/>
          <w:szCs w:val="22"/>
        </w:rPr>
      </w:pPr>
      <w:r w:rsidRPr="00326646">
        <w:rPr>
          <w:rFonts w:asciiTheme="minorHAnsi" w:hAnsiTheme="minorHAnsi" w:cstheme="minorHAnsi"/>
          <w:b/>
          <w:sz w:val="22"/>
          <w:szCs w:val="22"/>
        </w:rPr>
        <w:t>C</w:t>
      </w:r>
      <w:r w:rsidR="00D52630" w:rsidRPr="00326646">
        <w:rPr>
          <w:rFonts w:asciiTheme="minorHAnsi" w:hAnsiTheme="minorHAnsi" w:cstheme="minorHAnsi"/>
          <w:b/>
          <w:sz w:val="22"/>
          <w:szCs w:val="22"/>
        </w:rPr>
        <w:t xml:space="preserve">onfidentiality and information sharing </w:t>
      </w:r>
    </w:p>
    <w:p w14:paraId="282F5F86" w14:textId="77777777" w:rsidR="009C6DC9" w:rsidRPr="00326646" w:rsidRDefault="009C6DC9"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Effective sharing of information between practitioners and local organisations and agencies is essential for early identification of need, assessment and service provision to keep children safe </w:t>
      </w:r>
      <w:r w:rsidR="001F59EC" w:rsidRPr="00326646">
        <w:rPr>
          <w:rFonts w:asciiTheme="minorHAnsi" w:hAnsiTheme="minorHAnsi" w:cstheme="minorHAnsi"/>
          <w:sz w:val="22"/>
          <w:szCs w:val="22"/>
        </w:rPr>
        <w:t>previous</w:t>
      </w:r>
      <w:r w:rsidR="0055422A" w:rsidRPr="00326646">
        <w:rPr>
          <w:rFonts w:asciiTheme="minorHAnsi" w:hAnsiTheme="minorHAnsi" w:cstheme="minorHAnsi"/>
          <w:sz w:val="22"/>
          <w:szCs w:val="22"/>
        </w:rPr>
        <w:t xml:space="preserve">. </w:t>
      </w:r>
      <w:r w:rsidR="001F59EC" w:rsidRPr="00326646">
        <w:rPr>
          <w:rFonts w:asciiTheme="minorHAnsi" w:hAnsiTheme="minorHAnsi" w:cstheme="minorHAnsi"/>
          <w:sz w:val="22"/>
          <w:szCs w:val="22"/>
        </w:rPr>
        <w:t xml:space="preserve"> </w:t>
      </w:r>
      <w:r w:rsidRPr="00326646">
        <w:rPr>
          <w:rFonts w:asciiTheme="minorHAnsi" w:hAnsiTheme="minorHAnsi" w:cstheme="minorHAnsi"/>
          <w:sz w:val="22"/>
          <w:szCs w:val="22"/>
        </w:rPr>
        <w:t>Serious Case Reviews (SCR’s) have highlighted that missed opportunities to record and thereby understand the significance of sharing information in a timely manner can have severe consequences for the safety and welfare of children (Working Together to Safeguard Children 2018 para 23).</w:t>
      </w:r>
    </w:p>
    <w:p w14:paraId="3C706934" w14:textId="77777777" w:rsidR="001F59EC" w:rsidRPr="00326646" w:rsidRDefault="001F59EC" w:rsidP="00EB4C23">
      <w:pPr>
        <w:autoSpaceDE w:val="0"/>
        <w:autoSpaceDN w:val="0"/>
        <w:adjustRightInd w:val="0"/>
        <w:rPr>
          <w:rFonts w:asciiTheme="minorHAnsi" w:hAnsiTheme="minorHAnsi" w:cstheme="minorHAnsi"/>
          <w:sz w:val="22"/>
          <w:szCs w:val="22"/>
        </w:rPr>
      </w:pPr>
    </w:p>
    <w:p w14:paraId="3F80BB58" w14:textId="77777777" w:rsidR="001F59EC" w:rsidRPr="00326646" w:rsidRDefault="001F59EC" w:rsidP="00EB4C23">
      <w:pPr>
        <w:autoSpaceDE w:val="0"/>
        <w:autoSpaceDN w:val="0"/>
        <w:adjustRightInd w:val="0"/>
        <w:rPr>
          <w:rFonts w:asciiTheme="minorHAnsi" w:hAnsiTheme="minorHAnsi" w:cstheme="minorHAnsi"/>
          <w:iCs/>
          <w:sz w:val="22"/>
          <w:szCs w:val="22"/>
        </w:rPr>
      </w:pPr>
      <w:r w:rsidRPr="00326646">
        <w:rPr>
          <w:rFonts w:asciiTheme="minorHAnsi" w:hAnsiTheme="minorHAnsi" w:cstheme="minorHAnsi"/>
          <w:iCs/>
          <w:sz w:val="22"/>
          <w:szCs w:val="22"/>
        </w:rPr>
        <w:t>We will adopt the information sharing principles detailed in statutory safeguarding guidance contained within:</w:t>
      </w:r>
    </w:p>
    <w:p w14:paraId="489FF570" w14:textId="77777777" w:rsidR="001F59EC" w:rsidRPr="00326646" w:rsidRDefault="001F59EC" w:rsidP="00EB4C23">
      <w:pPr>
        <w:autoSpaceDE w:val="0"/>
        <w:autoSpaceDN w:val="0"/>
        <w:adjustRightInd w:val="0"/>
        <w:rPr>
          <w:rFonts w:asciiTheme="minorHAnsi" w:hAnsiTheme="minorHAnsi" w:cstheme="minorHAnsi"/>
          <w:i/>
          <w:sz w:val="22"/>
          <w:szCs w:val="22"/>
        </w:rPr>
      </w:pPr>
    </w:p>
    <w:p w14:paraId="3B9794B1" w14:textId="64DA905E" w:rsidR="001F59EC" w:rsidRPr="004848FE" w:rsidRDefault="001F59EC" w:rsidP="00EB4C23">
      <w:pPr>
        <w:pStyle w:val="ListParagraph"/>
        <w:numPr>
          <w:ilvl w:val="0"/>
          <w:numId w:val="13"/>
        </w:numPr>
        <w:autoSpaceDE w:val="0"/>
        <w:autoSpaceDN w:val="0"/>
        <w:adjustRightInd w:val="0"/>
        <w:ind w:left="567" w:hanging="567"/>
        <w:contextualSpacing/>
        <w:rPr>
          <w:rFonts w:asciiTheme="minorHAnsi" w:hAnsiTheme="minorHAnsi" w:cstheme="minorHAnsi"/>
          <w:iCs/>
          <w:sz w:val="22"/>
          <w:szCs w:val="22"/>
        </w:rPr>
      </w:pPr>
      <w:r w:rsidRPr="004848FE">
        <w:rPr>
          <w:rFonts w:asciiTheme="minorHAnsi" w:hAnsiTheme="minorHAnsi" w:cstheme="minorHAnsi"/>
          <w:iCs/>
          <w:sz w:val="22"/>
          <w:szCs w:val="22"/>
        </w:rPr>
        <w:t>DfE Keeping Children Safe in Education (KCSIE) 202</w:t>
      </w:r>
      <w:r w:rsidR="00FB564D" w:rsidRPr="004848FE">
        <w:rPr>
          <w:rFonts w:asciiTheme="minorHAnsi" w:hAnsiTheme="minorHAnsi" w:cstheme="minorHAnsi"/>
          <w:iCs/>
          <w:sz w:val="22"/>
          <w:szCs w:val="22"/>
        </w:rPr>
        <w:t>2</w:t>
      </w:r>
      <w:r w:rsidRPr="004848FE">
        <w:rPr>
          <w:rFonts w:asciiTheme="minorHAnsi" w:hAnsiTheme="minorHAnsi" w:cstheme="minorHAnsi"/>
          <w:iCs/>
          <w:sz w:val="22"/>
          <w:szCs w:val="22"/>
        </w:rPr>
        <w:t xml:space="preserve"> paragraphs 1</w:t>
      </w:r>
      <w:r w:rsidR="00FB564D" w:rsidRPr="004848FE">
        <w:rPr>
          <w:rFonts w:asciiTheme="minorHAnsi" w:hAnsiTheme="minorHAnsi" w:cstheme="minorHAnsi"/>
          <w:iCs/>
          <w:sz w:val="22"/>
          <w:szCs w:val="22"/>
        </w:rPr>
        <w:t>14</w:t>
      </w:r>
      <w:r w:rsidRPr="004848FE">
        <w:rPr>
          <w:rFonts w:asciiTheme="minorHAnsi" w:hAnsiTheme="minorHAnsi" w:cstheme="minorHAnsi"/>
          <w:iCs/>
          <w:sz w:val="22"/>
          <w:szCs w:val="22"/>
        </w:rPr>
        <w:t xml:space="preserve"> to 1</w:t>
      </w:r>
      <w:r w:rsidR="00FB564D" w:rsidRPr="004848FE">
        <w:rPr>
          <w:rFonts w:asciiTheme="minorHAnsi" w:hAnsiTheme="minorHAnsi" w:cstheme="minorHAnsi"/>
          <w:iCs/>
          <w:sz w:val="22"/>
          <w:szCs w:val="22"/>
        </w:rPr>
        <w:t>22</w:t>
      </w:r>
      <w:r w:rsidRPr="004848FE">
        <w:rPr>
          <w:rFonts w:asciiTheme="minorHAnsi" w:hAnsiTheme="minorHAnsi" w:cstheme="minorHAnsi"/>
          <w:iCs/>
          <w:sz w:val="22"/>
          <w:szCs w:val="22"/>
        </w:rPr>
        <w:t xml:space="preserve">  </w:t>
      </w:r>
    </w:p>
    <w:p w14:paraId="41301D52" w14:textId="77777777" w:rsidR="001F59EC" w:rsidRPr="004848FE" w:rsidRDefault="001F59EC" w:rsidP="00EB4C23">
      <w:pPr>
        <w:pStyle w:val="ListParagraph"/>
        <w:numPr>
          <w:ilvl w:val="0"/>
          <w:numId w:val="13"/>
        </w:numPr>
        <w:autoSpaceDE w:val="0"/>
        <w:autoSpaceDN w:val="0"/>
        <w:adjustRightInd w:val="0"/>
        <w:ind w:left="567" w:hanging="567"/>
        <w:contextualSpacing/>
        <w:rPr>
          <w:rFonts w:asciiTheme="minorHAnsi" w:hAnsiTheme="minorHAnsi" w:cstheme="minorHAnsi"/>
          <w:iCs/>
          <w:sz w:val="22"/>
          <w:szCs w:val="22"/>
        </w:rPr>
      </w:pPr>
      <w:r w:rsidRPr="004848FE">
        <w:rPr>
          <w:rFonts w:asciiTheme="minorHAnsi" w:hAnsiTheme="minorHAnsi" w:cstheme="minorHAnsi"/>
          <w:iCs/>
          <w:sz w:val="22"/>
          <w:szCs w:val="22"/>
        </w:rPr>
        <w:t>HM Working Together to Safeguard Children 2018 Para 23 to27 and on pages 20 and 21</w:t>
      </w:r>
    </w:p>
    <w:p w14:paraId="6DE1B684" w14:textId="152EA55B" w:rsidR="00B96EDC" w:rsidRPr="004848FE" w:rsidRDefault="001F59EC" w:rsidP="002D2CC8">
      <w:pPr>
        <w:pStyle w:val="ListParagraph"/>
        <w:numPr>
          <w:ilvl w:val="0"/>
          <w:numId w:val="13"/>
        </w:numPr>
        <w:autoSpaceDE w:val="0"/>
        <w:autoSpaceDN w:val="0"/>
        <w:adjustRightInd w:val="0"/>
        <w:ind w:left="567" w:hanging="567"/>
        <w:contextualSpacing/>
        <w:rPr>
          <w:rFonts w:asciiTheme="minorHAnsi" w:hAnsiTheme="minorHAnsi" w:cstheme="minorHAnsi"/>
          <w:iCs/>
          <w:sz w:val="22"/>
          <w:szCs w:val="22"/>
        </w:rPr>
      </w:pPr>
      <w:r w:rsidRPr="004848FE">
        <w:rPr>
          <w:rFonts w:asciiTheme="minorHAnsi" w:hAnsiTheme="minorHAnsi" w:cstheme="minorHAnsi"/>
          <w:iCs/>
          <w:sz w:val="22"/>
          <w:szCs w:val="22"/>
        </w:rPr>
        <w:t xml:space="preserve">Sefton </w:t>
      </w:r>
      <w:proofErr w:type="gramStart"/>
      <w:r w:rsidRPr="004848FE">
        <w:rPr>
          <w:rFonts w:asciiTheme="minorHAnsi" w:hAnsiTheme="minorHAnsi" w:cstheme="minorHAnsi"/>
          <w:iCs/>
          <w:sz w:val="22"/>
          <w:szCs w:val="22"/>
        </w:rPr>
        <w:t xml:space="preserve">Safeguarding </w:t>
      </w:r>
      <w:r w:rsidR="00FB564D" w:rsidRPr="004848FE">
        <w:rPr>
          <w:rFonts w:asciiTheme="minorHAnsi" w:hAnsiTheme="minorHAnsi" w:cstheme="minorHAnsi"/>
          <w:iCs/>
          <w:sz w:val="22"/>
          <w:szCs w:val="22"/>
        </w:rPr>
        <w:t xml:space="preserve"> Children’s</w:t>
      </w:r>
      <w:proofErr w:type="gramEnd"/>
      <w:r w:rsidR="00FB564D" w:rsidRPr="004848FE">
        <w:rPr>
          <w:rFonts w:asciiTheme="minorHAnsi" w:hAnsiTheme="minorHAnsi" w:cstheme="minorHAnsi"/>
          <w:iCs/>
          <w:sz w:val="22"/>
          <w:szCs w:val="22"/>
        </w:rPr>
        <w:t xml:space="preserve"> Partnership</w:t>
      </w:r>
      <w:r w:rsidRPr="004848FE">
        <w:rPr>
          <w:rFonts w:asciiTheme="minorHAnsi" w:hAnsiTheme="minorHAnsi" w:cstheme="minorHAnsi"/>
          <w:iCs/>
          <w:sz w:val="22"/>
          <w:szCs w:val="22"/>
        </w:rPr>
        <w:t xml:space="preserve"> </w:t>
      </w:r>
      <w:r w:rsidR="005970FB" w:rsidRPr="004848FE">
        <w:rPr>
          <w:rFonts w:asciiTheme="minorHAnsi" w:hAnsiTheme="minorHAnsi" w:cstheme="minorHAnsi"/>
          <w:iCs/>
          <w:sz w:val="22"/>
          <w:szCs w:val="22"/>
        </w:rPr>
        <w:t xml:space="preserve">policies and procedures </w:t>
      </w:r>
    </w:p>
    <w:p w14:paraId="0723DD18" w14:textId="77777777" w:rsidR="005970FB" w:rsidRPr="00326646" w:rsidRDefault="005970FB" w:rsidP="00EB4C23">
      <w:pPr>
        <w:autoSpaceDE w:val="0"/>
        <w:autoSpaceDN w:val="0"/>
        <w:adjustRightInd w:val="0"/>
        <w:rPr>
          <w:rFonts w:asciiTheme="minorHAnsi" w:hAnsiTheme="minorHAnsi" w:cstheme="minorHAnsi"/>
          <w:sz w:val="22"/>
          <w:szCs w:val="22"/>
        </w:rPr>
      </w:pPr>
    </w:p>
    <w:p w14:paraId="05E58E01" w14:textId="77777777" w:rsidR="005970FB" w:rsidRPr="00326646" w:rsidRDefault="005970FB" w:rsidP="00EB4C23">
      <w:pPr>
        <w:pStyle w:val="ListParagraph"/>
        <w:ind w:left="0"/>
        <w:rPr>
          <w:rFonts w:asciiTheme="minorHAnsi" w:hAnsiTheme="minorHAnsi" w:cstheme="minorHAnsi"/>
          <w:sz w:val="22"/>
          <w:szCs w:val="22"/>
        </w:rPr>
      </w:pPr>
      <w:r w:rsidRPr="00326646">
        <w:rPr>
          <w:rFonts w:asciiTheme="minorHAnsi" w:hAnsiTheme="minorHAnsi" w:cstheme="minorHAnsi"/>
          <w:sz w:val="22"/>
          <w:szCs w:val="22"/>
        </w:rPr>
        <w:t>Timely information sharing is essential for effective s</w:t>
      </w:r>
      <w:r w:rsidR="00471FF6" w:rsidRPr="00326646">
        <w:rPr>
          <w:rFonts w:asciiTheme="minorHAnsi" w:hAnsiTheme="minorHAnsi" w:cstheme="minorHAnsi"/>
          <w:sz w:val="22"/>
          <w:szCs w:val="22"/>
        </w:rPr>
        <w:t>afeguarding. This school</w:t>
      </w:r>
      <w:r w:rsidRPr="00326646">
        <w:rPr>
          <w:rFonts w:asciiTheme="minorHAnsi" w:hAnsiTheme="minorHAnsi" w:cstheme="minorHAnsi"/>
          <w:sz w:val="22"/>
          <w:szCs w:val="22"/>
        </w:rPr>
        <w:t xml:space="preserve"> will share safeguarding information as appropriate in keeping with the principles outlined in the government guidance document, </w:t>
      </w:r>
      <w:hyperlink r:id="rId79" w:history="1">
        <w:r w:rsidRPr="00326646">
          <w:rPr>
            <w:rStyle w:val="Hyperlink"/>
            <w:rFonts w:asciiTheme="minorHAnsi" w:hAnsiTheme="minorHAnsi" w:cstheme="minorHAnsi"/>
            <w:b/>
            <w:color w:val="0070C0"/>
            <w:sz w:val="22"/>
            <w:szCs w:val="22"/>
          </w:rPr>
          <w:t>Information sharing: Advice for practitioners providing safeguarding services to children, young people, parents and carers  (DfE 2018)</w:t>
        </w:r>
      </w:hyperlink>
      <w:r w:rsidRPr="00326646">
        <w:rPr>
          <w:rFonts w:asciiTheme="minorHAnsi" w:hAnsiTheme="minorHAnsi" w:cstheme="minorHAnsi"/>
          <w:sz w:val="22"/>
          <w:szCs w:val="22"/>
        </w:rPr>
        <w:t>.  This guidance has been produced to support practitioners in the decisions they take to share information, which reduces the risk of harm to children and young people and promotes their well-being.</w:t>
      </w:r>
    </w:p>
    <w:p w14:paraId="52857D40" w14:textId="77777777" w:rsidR="005970FB" w:rsidRPr="00326646" w:rsidRDefault="005970FB" w:rsidP="00EB4C23">
      <w:pPr>
        <w:autoSpaceDE w:val="0"/>
        <w:autoSpaceDN w:val="0"/>
        <w:adjustRightInd w:val="0"/>
        <w:rPr>
          <w:rFonts w:asciiTheme="minorHAnsi" w:hAnsiTheme="minorHAnsi" w:cstheme="minorHAnsi"/>
          <w:sz w:val="22"/>
          <w:szCs w:val="22"/>
        </w:rPr>
      </w:pPr>
    </w:p>
    <w:p w14:paraId="6622E5A0" w14:textId="1357295D" w:rsidR="00756876" w:rsidRDefault="00FB53C7"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Safeguarding and child protection information is confidential and personal. Other than the agreed communication lines in school, it is for the DSL(s) to decide what information needs to be shared, with whom, how and when, and whether consent needs to be gained for this process.  </w:t>
      </w:r>
    </w:p>
    <w:p w14:paraId="11DA9F1E" w14:textId="0B16FC92" w:rsidR="004D267C" w:rsidRDefault="004D267C" w:rsidP="00EB4C23">
      <w:pPr>
        <w:autoSpaceDE w:val="0"/>
        <w:autoSpaceDN w:val="0"/>
        <w:adjustRightInd w:val="0"/>
        <w:rPr>
          <w:rFonts w:asciiTheme="minorHAnsi" w:hAnsiTheme="minorHAnsi" w:cstheme="minorHAnsi"/>
          <w:color w:val="000000"/>
          <w:sz w:val="22"/>
          <w:szCs w:val="22"/>
        </w:rPr>
      </w:pPr>
    </w:p>
    <w:p w14:paraId="441D0FBB" w14:textId="77777777" w:rsidR="004D267C" w:rsidRPr="004848FE" w:rsidRDefault="004D267C" w:rsidP="004D267C">
      <w:pPr>
        <w:rPr>
          <w:rFonts w:ascii="Calibri" w:eastAsia="MS Mincho" w:hAnsi="Calibri" w:cs="Calibri"/>
          <w:sz w:val="20"/>
          <w:szCs w:val="20"/>
          <w:lang w:val="en-US" w:eastAsia="en-US"/>
        </w:rPr>
      </w:pPr>
      <w:r w:rsidRPr="004848FE">
        <w:rPr>
          <w:rFonts w:ascii="Calibri" w:eastAsia="MS Mincho" w:hAnsi="Calibri" w:cs="Calibri"/>
          <w:sz w:val="20"/>
          <w:szCs w:val="20"/>
          <w:lang w:val="en-US" w:eastAsia="en-US"/>
        </w:rPr>
        <w:t>Staff should never promise a child that they will not tell anyone about a report of abuse, as this may not be in the child’s best interests</w:t>
      </w:r>
    </w:p>
    <w:p w14:paraId="29F16043" w14:textId="77777777" w:rsidR="004D267C" w:rsidRPr="004848FE" w:rsidRDefault="004D267C" w:rsidP="004D267C">
      <w:pPr>
        <w:rPr>
          <w:rFonts w:ascii="Calibri" w:eastAsia="MS Mincho" w:hAnsi="Calibri" w:cs="Calibri"/>
          <w:sz w:val="20"/>
          <w:szCs w:val="20"/>
          <w:lang w:val="en-US" w:eastAsia="en-US"/>
        </w:rPr>
      </w:pPr>
      <w:r w:rsidRPr="004848FE">
        <w:rPr>
          <w:rFonts w:ascii="Calibri" w:eastAsia="MS Mincho" w:hAnsi="Calibri" w:cs="Calibri"/>
          <w:sz w:val="20"/>
          <w:szCs w:val="20"/>
          <w:lang w:val="en-US" w:eastAsia="en-US"/>
        </w:rPr>
        <w:t xml:space="preserve">If a victim asks the school not to tell anyone about the sexual violence or sexual harassment: </w:t>
      </w:r>
    </w:p>
    <w:p w14:paraId="2C06B053" w14:textId="77777777" w:rsidR="004D267C" w:rsidRPr="004848FE" w:rsidRDefault="004D267C" w:rsidP="004D267C">
      <w:pPr>
        <w:numPr>
          <w:ilvl w:val="0"/>
          <w:numId w:val="111"/>
        </w:numPr>
        <w:ind w:left="567" w:hanging="567"/>
        <w:rPr>
          <w:rFonts w:ascii="Calibri" w:eastAsia="MS Mincho" w:hAnsi="Calibri" w:cs="Calibri"/>
          <w:sz w:val="20"/>
          <w:szCs w:val="20"/>
          <w:lang w:val="en-US" w:eastAsia="en-US"/>
        </w:rPr>
      </w:pPr>
      <w:r w:rsidRPr="004848FE">
        <w:rPr>
          <w:rFonts w:ascii="Calibri" w:eastAsia="MS Mincho" w:hAnsi="Calibri" w:cs="Calibri"/>
          <w:sz w:val="20"/>
          <w:szCs w:val="20"/>
          <w:lang w:val="en-US" w:eastAsia="en-US"/>
        </w:rPr>
        <w:t>There is no definitive answer, because even if a victim doesn’t consent to sharing information, staff may still lawfully share it if there’s another legal basis under the UK GDPR that applies</w:t>
      </w:r>
    </w:p>
    <w:p w14:paraId="17A72CA8" w14:textId="77777777" w:rsidR="004D267C" w:rsidRPr="004848FE" w:rsidRDefault="004D267C" w:rsidP="004D267C">
      <w:pPr>
        <w:numPr>
          <w:ilvl w:val="0"/>
          <w:numId w:val="111"/>
        </w:numPr>
        <w:ind w:left="567" w:hanging="567"/>
        <w:rPr>
          <w:rFonts w:ascii="Calibri" w:eastAsia="MS Mincho" w:hAnsi="Calibri" w:cs="Calibri"/>
          <w:sz w:val="20"/>
          <w:szCs w:val="20"/>
          <w:lang w:val="en-US" w:eastAsia="en-US"/>
        </w:rPr>
      </w:pPr>
      <w:r w:rsidRPr="004848FE">
        <w:rPr>
          <w:rFonts w:ascii="Calibri" w:eastAsia="MS Mincho" w:hAnsi="Calibri" w:cs="Calibri"/>
          <w:sz w:val="20"/>
          <w:szCs w:val="20"/>
          <w:lang w:val="en-US" w:eastAsia="en-US"/>
        </w:rPr>
        <w:t xml:space="preserve">The DSL will have to balance the victim’s wishes against their duty to protect the victim and other children </w:t>
      </w:r>
    </w:p>
    <w:p w14:paraId="0368EDF8" w14:textId="77777777" w:rsidR="004D267C" w:rsidRPr="004848FE" w:rsidRDefault="004D267C" w:rsidP="004D267C">
      <w:pPr>
        <w:rPr>
          <w:rFonts w:ascii="Calibri" w:eastAsia="MS Mincho" w:hAnsi="Calibri" w:cs="Calibri"/>
          <w:sz w:val="20"/>
          <w:szCs w:val="20"/>
          <w:lang w:val="en-US" w:eastAsia="en-US"/>
        </w:rPr>
      </w:pPr>
    </w:p>
    <w:p w14:paraId="6B7DFAC3" w14:textId="77777777" w:rsidR="004D267C" w:rsidRPr="004848FE" w:rsidRDefault="004D267C" w:rsidP="004D267C">
      <w:pPr>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The DSL should consider that: </w:t>
      </w:r>
    </w:p>
    <w:p w14:paraId="5B0A0978" w14:textId="77777777" w:rsidR="004D267C" w:rsidRPr="004848FE" w:rsidRDefault="004D267C" w:rsidP="004D267C">
      <w:pPr>
        <w:pStyle w:val="4Bulletedcopyblue"/>
        <w:numPr>
          <w:ilvl w:val="0"/>
          <w:numId w:val="110"/>
        </w:numPr>
        <w:spacing w:after="0"/>
        <w:ind w:left="567" w:hanging="567"/>
        <w:rPr>
          <w:rFonts w:ascii="Calibri" w:hAnsi="Calibri" w:cs="Calibri"/>
          <w:sz w:val="22"/>
          <w:szCs w:val="22"/>
        </w:rPr>
      </w:pPr>
      <w:r w:rsidRPr="004848FE">
        <w:rPr>
          <w:rFonts w:ascii="Calibri" w:hAnsi="Calibri" w:cs="Calibri"/>
          <w:sz w:val="22"/>
          <w:szCs w:val="22"/>
        </w:rPr>
        <w:t>Parents or carers should normally be informed (unless this would put the victim at greater risk).</w:t>
      </w:r>
    </w:p>
    <w:p w14:paraId="2B1A1989" w14:textId="77777777" w:rsidR="004D267C" w:rsidRPr="004848FE" w:rsidRDefault="004D267C" w:rsidP="004D267C">
      <w:pPr>
        <w:pStyle w:val="4Bulletedcopyblue"/>
        <w:numPr>
          <w:ilvl w:val="0"/>
          <w:numId w:val="110"/>
        </w:numPr>
        <w:spacing w:after="0"/>
        <w:ind w:left="567" w:hanging="567"/>
        <w:rPr>
          <w:rFonts w:ascii="Calibri" w:hAnsi="Calibri" w:cs="Calibri"/>
          <w:sz w:val="22"/>
          <w:szCs w:val="22"/>
        </w:rPr>
      </w:pPr>
      <w:r w:rsidRPr="004848FE">
        <w:rPr>
          <w:rFonts w:ascii="Calibri" w:hAnsi="Calibri" w:cs="Calibri"/>
          <w:sz w:val="22"/>
          <w:szCs w:val="22"/>
        </w:rPr>
        <w:t>The basic safeguarding principle is: if a child is at risk of harm, is in immediate danger, or has been harmed, a referral should be made to local authority children’s social care.</w:t>
      </w:r>
    </w:p>
    <w:p w14:paraId="2352678D" w14:textId="77777777" w:rsidR="004D267C" w:rsidRPr="004848FE" w:rsidRDefault="004D267C" w:rsidP="004D267C">
      <w:pPr>
        <w:pStyle w:val="4Bulletedcopyblue"/>
        <w:numPr>
          <w:ilvl w:val="0"/>
          <w:numId w:val="110"/>
        </w:numPr>
        <w:spacing w:after="0"/>
        <w:ind w:left="567" w:hanging="567"/>
        <w:rPr>
          <w:rFonts w:ascii="Calibri" w:hAnsi="Calibri" w:cs="Calibri"/>
          <w:sz w:val="22"/>
          <w:szCs w:val="22"/>
        </w:rPr>
      </w:pPr>
      <w:r w:rsidRPr="004848FE">
        <w:rPr>
          <w:rFonts w:ascii="Calibri" w:hAnsi="Calibri" w:cs="Calibri"/>
          <w:sz w:val="22"/>
          <w:szCs w:val="22"/>
        </w:rPr>
        <w:t>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w:t>
      </w:r>
    </w:p>
    <w:p w14:paraId="2B5B4A57" w14:textId="77777777" w:rsidR="004D267C" w:rsidRPr="004848FE" w:rsidRDefault="004D267C" w:rsidP="004D267C">
      <w:pPr>
        <w:pStyle w:val="4Bulletedcopyblue"/>
        <w:numPr>
          <w:ilvl w:val="0"/>
          <w:numId w:val="0"/>
        </w:numPr>
        <w:spacing w:after="0"/>
        <w:ind w:left="340"/>
        <w:rPr>
          <w:rFonts w:ascii="Calibri" w:hAnsi="Calibri" w:cs="Calibri"/>
          <w:sz w:val="22"/>
          <w:szCs w:val="22"/>
        </w:rPr>
      </w:pPr>
    </w:p>
    <w:p w14:paraId="683FB555" w14:textId="77777777" w:rsidR="004D267C" w:rsidRPr="004848FE" w:rsidRDefault="004D267C" w:rsidP="004D267C">
      <w:pPr>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Regarding anonymity, all staff will: </w:t>
      </w:r>
    </w:p>
    <w:p w14:paraId="6F1C73E3" w14:textId="77777777" w:rsidR="004D267C" w:rsidRPr="004848FE" w:rsidRDefault="004D267C" w:rsidP="004D267C">
      <w:pPr>
        <w:numPr>
          <w:ilvl w:val="1"/>
          <w:numId w:val="112"/>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Be aware of anonymity, witness support and the criminal process in general where an allegation of sexual violence or sexual harassment is progressing through the criminal justice system. </w:t>
      </w:r>
    </w:p>
    <w:p w14:paraId="3196CEE4" w14:textId="77777777" w:rsidR="004D267C" w:rsidRPr="004848FE" w:rsidRDefault="004D267C" w:rsidP="004D267C">
      <w:pPr>
        <w:numPr>
          <w:ilvl w:val="1"/>
          <w:numId w:val="112"/>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Do all they reasonably can to protect the anonymity of any children involved in any report of sexual violence or sexual harassment, for example, carefully considering which staff should know about the report, and any support for children involved.</w:t>
      </w:r>
    </w:p>
    <w:p w14:paraId="018BCB63" w14:textId="77777777" w:rsidR="004D267C" w:rsidRPr="004848FE" w:rsidRDefault="004D267C" w:rsidP="004D267C">
      <w:pPr>
        <w:numPr>
          <w:ilvl w:val="1"/>
          <w:numId w:val="112"/>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Consider the potential impact of social media in facilitating the spreading of </w:t>
      </w:r>
      <w:proofErr w:type="spellStart"/>
      <w:r w:rsidRPr="004848FE">
        <w:rPr>
          <w:rFonts w:ascii="Calibri" w:eastAsia="MS Mincho" w:hAnsi="Calibri" w:cs="Calibri"/>
          <w:sz w:val="22"/>
          <w:szCs w:val="22"/>
          <w:lang w:val="en-US" w:eastAsia="en-US"/>
        </w:rPr>
        <w:t>rumours</w:t>
      </w:r>
      <w:proofErr w:type="spellEnd"/>
      <w:r w:rsidRPr="004848FE">
        <w:rPr>
          <w:rFonts w:ascii="Calibri" w:eastAsia="MS Mincho" w:hAnsi="Calibri" w:cs="Calibri"/>
          <w:sz w:val="22"/>
          <w:szCs w:val="22"/>
          <w:lang w:val="en-US" w:eastAsia="en-US"/>
        </w:rPr>
        <w:t xml:space="preserve"> and exposing victims’ identities.</w:t>
      </w:r>
    </w:p>
    <w:p w14:paraId="6B063E2C" w14:textId="77777777" w:rsidR="004D267C" w:rsidRPr="004848FE" w:rsidRDefault="004D267C" w:rsidP="004D267C">
      <w:pPr>
        <w:numPr>
          <w:ilvl w:val="0"/>
          <w:numId w:val="113"/>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 xml:space="preserve">The government’s </w:t>
      </w:r>
      <w:hyperlink r:id="rId80" w:history="1">
        <w:r w:rsidRPr="004848FE">
          <w:rPr>
            <w:rFonts w:ascii="Calibri" w:eastAsia="MS Mincho" w:hAnsi="Calibri" w:cs="Calibri"/>
            <w:sz w:val="22"/>
            <w:szCs w:val="22"/>
            <w:u w:val="single"/>
            <w:lang w:val="en-US" w:eastAsia="en-US"/>
          </w:rPr>
          <w:t>information sharing advice for safeguarding practitioners</w:t>
        </w:r>
      </w:hyperlink>
      <w:r w:rsidRPr="004848FE">
        <w:rPr>
          <w:rFonts w:ascii="Calibri" w:eastAsia="MS Mincho" w:hAnsi="Calibri" w:cs="Calibri"/>
          <w:sz w:val="22"/>
          <w:szCs w:val="22"/>
          <w:lang w:val="en-US" w:eastAsia="en-US"/>
        </w:rPr>
        <w:t xml:space="preserve"> includes 7 ‘golden rules’ for sharing information, and will support staff who have to make decisions about sharing information.</w:t>
      </w:r>
    </w:p>
    <w:p w14:paraId="0BE42923" w14:textId="1D1519CF" w:rsidR="004D267C" w:rsidRPr="004848FE" w:rsidRDefault="004D267C" w:rsidP="004D267C">
      <w:pPr>
        <w:numPr>
          <w:ilvl w:val="0"/>
          <w:numId w:val="113"/>
        </w:numPr>
        <w:ind w:left="567" w:hanging="567"/>
        <w:rPr>
          <w:rFonts w:ascii="Calibri" w:eastAsia="MS Mincho" w:hAnsi="Calibri" w:cs="Calibri"/>
          <w:sz w:val="22"/>
          <w:szCs w:val="22"/>
          <w:lang w:val="en-US" w:eastAsia="en-US"/>
        </w:rPr>
      </w:pPr>
      <w:r w:rsidRPr="004848FE">
        <w:rPr>
          <w:rFonts w:ascii="Calibri" w:eastAsia="MS Mincho" w:hAnsi="Calibri" w:cs="Calibri"/>
          <w:sz w:val="22"/>
          <w:szCs w:val="22"/>
          <w:lang w:val="en-US" w:eastAsia="en-US"/>
        </w:rPr>
        <w:t>If staff are in any doubt about sharing information, they should speak to the DSL (or deputy).</w:t>
      </w:r>
    </w:p>
    <w:p w14:paraId="63D0221C" w14:textId="77777777" w:rsidR="00756876" w:rsidRPr="00326646" w:rsidRDefault="00756876" w:rsidP="00EB4C23">
      <w:pPr>
        <w:autoSpaceDE w:val="0"/>
        <w:autoSpaceDN w:val="0"/>
        <w:adjustRightInd w:val="0"/>
        <w:rPr>
          <w:rFonts w:asciiTheme="minorHAnsi" w:hAnsiTheme="minorHAnsi" w:cstheme="minorHAnsi"/>
          <w:color w:val="000000"/>
          <w:sz w:val="22"/>
          <w:szCs w:val="22"/>
        </w:rPr>
      </w:pPr>
    </w:p>
    <w:p w14:paraId="42B97718" w14:textId="77777777" w:rsidR="00FB53C7" w:rsidRPr="00326646" w:rsidRDefault="00FB53C7"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Neither the Data Protection Act 2018 nor GDPR prevent, or limit, the sharing, or withholding, of information for the purposes of keeping children safe. Information which is sensitive and personal will be treated as ‘special category personal data’ for the purposes of compliance with GDPR. </w:t>
      </w:r>
    </w:p>
    <w:p w14:paraId="601AB546" w14:textId="77777777" w:rsidR="00FB53C7" w:rsidRPr="00326646" w:rsidRDefault="00FB53C7" w:rsidP="00EB4C23">
      <w:pPr>
        <w:autoSpaceDE w:val="0"/>
        <w:autoSpaceDN w:val="0"/>
        <w:adjustRightInd w:val="0"/>
        <w:rPr>
          <w:rFonts w:asciiTheme="minorHAnsi" w:hAnsiTheme="minorHAnsi" w:cstheme="minorHAnsi"/>
          <w:sz w:val="22"/>
          <w:szCs w:val="22"/>
        </w:rPr>
      </w:pPr>
    </w:p>
    <w:p w14:paraId="7BA92B4C" w14:textId="77777777" w:rsidR="00FB53C7" w:rsidRPr="00326646" w:rsidRDefault="00FB53C7"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Legal and secure information sharing between schools, Children’s Social Care and other local agencies is essential for keeping children safe and ensuring they get the support they need. Information can be shared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w:t>
      </w:r>
    </w:p>
    <w:p w14:paraId="23EEFFE4" w14:textId="77777777" w:rsidR="00FB53C7" w:rsidRPr="00326646" w:rsidRDefault="00FB53C7" w:rsidP="00EB4C23">
      <w:pPr>
        <w:autoSpaceDE w:val="0"/>
        <w:autoSpaceDN w:val="0"/>
        <w:adjustRightInd w:val="0"/>
        <w:rPr>
          <w:rFonts w:asciiTheme="minorHAnsi" w:hAnsiTheme="minorHAnsi" w:cstheme="minorHAnsi"/>
          <w:sz w:val="22"/>
          <w:szCs w:val="22"/>
        </w:rPr>
      </w:pPr>
    </w:p>
    <w:p w14:paraId="22DB9C48" w14:textId="77777777" w:rsidR="00FB53C7" w:rsidRPr="00326646" w:rsidRDefault="00FB53C7"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Fears about sharing information </w:t>
      </w:r>
      <w:r w:rsidRPr="00326646">
        <w:rPr>
          <w:rFonts w:asciiTheme="minorHAnsi" w:hAnsiTheme="minorHAnsi" w:cstheme="minorHAnsi"/>
          <w:b/>
          <w:bCs/>
          <w:sz w:val="22"/>
          <w:szCs w:val="22"/>
        </w:rPr>
        <w:t xml:space="preserve">must not </w:t>
      </w:r>
      <w:r w:rsidRPr="00326646">
        <w:rPr>
          <w:rFonts w:asciiTheme="minorHAnsi" w:hAnsiTheme="minorHAnsi" w:cstheme="minorHAnsi"/>
          <w:sz w:val="22"/>
          <w:szCs w:val="22"/>
        </w:rPr>
        <w:t xml:space="preserve">be allowed to stand in the way of promoting the welfare and protecting the safety of children. As with all data sharing, appropriate organisational and technical safeguards will be in place. </w:t>
      </w:r>
    </w:p>
    <w:p w14:paraId="5E073073" w14:textId="77777777" w:rsidR="00FB53C7" w:rsidRPr="00326646" w:rsidRDefault="00FB53C7" w:rsidP="00EB4C23">
      <w:pPr>
        <w:autoSpaceDE w:val="0"/>
        <w:autoSpaceDN w:val="0"/>
        <w:adjustRightInd w:val="0"/>
        <w:rPr>
          <w:rFonts w:asciiTheme="minorHAnsi" w:hAnsiTheme="minorHAnsi" w:cstheme="minorHAnsi"/>
          <w:sz w:val="22"/>
          <w:szCs w:val="22"/>
        </w:rPr>
      </w:pPr>
    </w:p>
    <w:p w14:paraId="54DA91C1" w14:textId="77777777" w:rsidR="00FB53C7" w:rsidRPr="00326646" w:rsidRDefault="00FB53C7"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Under the Data Protection Act 2018 and the GDPR, schools are permitted to withhold </w:t>
      </w:r>
      <w:r w:rsidR="001F59EC" w:rsidRPr="00326646">
        <w:rPr>
          <w:rFonts w:asciiTheme="minorHAnsi" w:hAnsiTheme="minorHAnsi" w:cstheme="minorHAnsi"/>
          <w:sz w:val="22"/>
          <w:szCs w:val="22"/>
        </w:rPr>
        <w:t>children’s’ personal</w:t>
      </w:r>
      <w:r w:rsidRPr="00326646">
        <w:rPr>
          <w:rFonts w:asciiTheme="minorHAnsi" w:hAnsiTheme="minorHAnsi" w:cstheme="minorHAnsi"/>
          <w:sz w:val="22"/>
          <w:szCs w:val="22"/>
        </w:rPr>
        <w:t xml:space="preserve"> data where, for example, a child is in a refuge or other form of emergency accommodation and to provide the information would place a child at risk. </w:t>
      </w:r>
    </w:p>
    <w:p w14:paraId="60167B1E" w14:textId="77777777" w:rsidR="00FB53C7" w:rsidRPr="00326646" w:rsidRDefault="00FB53C7" w:rsidP="00EB4C23">
      <w:pPr>
        <w:autoSpaceDE w:val="0"/>
        <w:autoSpaceDN w:val="0"/>
        <w:adjustRightInd w:val="0"/>
        <w:rPr>
          <w:rFonts w:asciiTheme="minorHAnsi" w:hAnsiTheme="minorHAnsi" w:cstheme="minorHAnsi"/>
          <w:sz w:val="22"/>
          <w:szCs w:val="22"/>
        </w:rPr>
      </w:pPr>
    </w:p>
    <w:p w14:paraId="597E1E37" w14:textId="77777777" w:rsidR="00FB53C7" w:rsidRPr="00326646" w:rsidRDefault="00FB53C7"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If a member of staff needs to seek advice about a safeguarding situation for a child independently for the purposes of keeping a child safe (specifically with the Children’s Social </w:t>
      </w:r>
      <w:r w:rsidR="001F59EC" w:rsidRPr="00326646">
        <w:rPr>
          <w:rFonts w:asciiTheme="minorHAnsi" w:hAnsiTheme="minorHAnsi" w:cstheme="minorHAnsi"/>
          <w:sz w:val="22"/>
          <w:szCs w:val="22"/>
        </w:rPr>
        <w:t>Care)</w:t>
      </w:r>
      <w:r w:rsidRPr="00326646">
        <w:rPr>
          <w:rFonts w:asciiTheme="minorHAnsi" w:hAnsiTheme="minorHAnsi" w:cstheme="minorHAnsi"/>
          <w:sz w:val="22"/>
          <w:szCs w:val="22"/>
        </w:rPr>
        <w:t>, it is appropriate for the detail to be discussed</w:t>
      </w:r>
      <w:r w:rsidR="001F59EC" w:rsidRPr="00326646">
        <w:rPr>
          <w:rFonts w:asciiTheme="minorHAnsi" w:hAnsiTheme="minorHAnsi" w:cstheme="minorHAnsi"/>
          <w:sz w:val="22"/>
          <w:szCs w:val="22"/>
        </w:rPr>
        <w:t xml:space="preserve"> in an </w:t>
      </w:r>
      <w:r w:rsidRPr="00326646">
        <w:rPr>
          <w:rFonts w:asciiTheme="minorHAnsi" w:hAnsiTheme="minorHAnsi" w:cstheme="minorHAnsi"/>
          <w:sz w:val="22"/>
          <w:szCs w:val="22"/>
        </w:rPr>
        <w:t xml:space="preserve">initial consultation </w:t>
      </w:r>
      <w:r w:rsidR="001F59EC" w:rsidRPr="00326646">
        <w:rPr>
          <w:rFonts w:asciiTheme="minorHAnsi" w:hAnsiTheme="minorHAnsi" w:cstheme="minorHAnsi"/>
          <w:sz w:val="22"/>
          <w:szCs w:val="22"/>
        </w:rPr>
        <w:t xml:space="preserve">with the MASH. </w:t>
      </w:r>
    </w:p>
    <w:p w14:paraId="565A0888" w14:textId="77777777" w:rsidR="00FB53C7" w:rsidRPr="00326646" w:rsidRDefault="00FB53C7" w:rsidP="00EB4C23">
      <w:pPr>
        <w:pStyle w:val="NoSpacing"/>
        <w:tabs>
          <w:tab w:val="left" w:pos="2810"/>
        </w:tabs>
        <w:rPr>
          <w:rFonts w:asciiTheme="minorHAnsi" w:eastAsia="Times New Roman" w:hAnsiTheme="minorHAnsi" w:cstheme="minorHAnsi"/>
          <w:lang w:val="en-GB" w:eastAsia="en-GB"/>
        </w:rPr>
      </w:pPr>
    </w:p>
    <w:p w14:paraId="57064077" w14:textId="77777777" w:rsidR="00FB53C7" w:rsidRPr="00326646" w:rsidRDefault="00FB53C7" w:rsidP="00EB4C23">
      <w:pPr>
        <w:pStyle w:val="NoSpacing"/>
        <w:tabs>
          <w:tab w:val="left" w:pos="2810"/>
        </w:tabs>
        <w:rPr>
          <w:rFonts w:asciiTheme="minorHAnsi" w:eastAsia="Times New Roman" w:hAnsiTheme="minorHAnsi" w:cstheme="minorHAnsi"/>
          <w:b/>
          <w:lang w:val="en-GB" w:eastAsia="en-GB"/>
        </w:rPr>
      </w:pPr>
      <w:r w:rsidRPr="00326646">
        <w:rPr>
          <w:rFonts w:asciiTheme="minorHAnsi" w:eastAsia="Times New Roman" w:hAnsiTheme="minorHAnsi" w:cstheme="minorHAnsi"/>
          <w:b/>
          <w:lang w:val="en-GB" w:eastAsia="en-GB"/>
        </w:rPr>
        <w:t>All staff are made aware that they cannot keep ‘secrets’ and absolute confidentiality with children, and that if a child discloses abuse or gives information that suggests they may be at risk, this MUST be passed on to the DSL as soon as possible. The child should be told who their disclosure will be shared with and what will happen next.</w:t>
      </w:r>
    </w:p>
    <w:p w14:paraId="25E40720" w14:textId="77777777" w:rsidR="00484F4C" w:rsidRPr="00326646" w:rsidRDefault="00484F4C" w:rsidP="00EB4C23">
      <w:pPr>
        <w:pStyle w:val="NoSpacing"/>
        <w:tabs>
          <w:tab w:val="left" w:pos="2810"/>
        </w:tabs>
        <w:rPr>
          <w:rFonts w:asciiTheme="minorHAnsi" w:eastAsia="Calibri" w:hAnsiTheme="minorHAnsi" w:cstheme="minorHAnsi"/>
          <w:b/>
          <w:color w:val="FF0000"/>
          <w:lang w:eastAsia="en-US"/>
        </w:rPr>
      </w:pPr>
    </w:p>
    <w:p w14:paraId="37F20DB3" w14:textId="77777777" w:rsidR="00BA0E93" w:rsidRPr="00326646" w:rsidRDefault="0082105E" w:rsidP="00EB4C23">
      <w:pPr>
        <w:numPr>
          <w:ilvl w:val="0"/>
          <w:numId w:val="20"/>
        </w:numPr>
        <w:autoSpaceDE w:val="0"/>
        <w:autoSpaceDN w:val="0"/>
        <w:adjustRightInd w:val="0"/>
        <w:spacing w:line="276" w:lineRule="auto"/>
        <w:ind w:left="567" w:hanging="567"/>
        <w:rPr>
          <w:rFonts w:asciiTheme="minorHAnsi" w:hAnsiTheme="minorHAnsi" w:cstheme="minorHAnsi"/>
          <w:b/>
          <w:color w:val="000000"/>
          <w:sz w:val="22"/>
          <w:szCs w:val="22"/>
        </w:rPr>
      </w:pPr>
      <w:bookmarkStart w:id="37" w:name="_Hlk80743576"/>
      <w:r w:rsidRPr="00326646">
        <w:rPr>
          <w:rFonts w:asciiTheme="minorHAnsi" w:hAnsiTheme="minorHAnsi" w:cstheme="minorHAnsi"/>
          <w:b/>
          <w:color w:val="000000"/>
          <w:sz w:val="22"/>
          <w:szCs w:val="22"/>
        </w:rPr>
        <w:t>R</w:t>
      </w:r>
      <w:r w:rsidR="00AE7100" w:rsidRPr="00326646">
        <w:rPr>
          <w:rFonts w:asciiTheme="minorHAnsi" w:hAnsiTheme="minorHAnsi" w:cstheme="minorHAnsi"/>
          <w:b/>
          <w:color w:val="000000"/>
          <w:sz w:val="22"/>
          <w:szCs w:val="22"/>
        </w:rPr>
        <w:t xml:space="preserve">ecord Keeping/Child Protection File </w:t>
      </w:r>
    </w:p>
    <w:bookmarkEnd w:id="37"/>
    <w:p w14:paraId="5C0452E8" w14:textId="77777777" w:rsidR="002C37C9" w:rsidRPr="00326646" w:rsidRDefault="002C37C9" w:rsidP="00EB4C23">
      <w:pPr>
        <w:autoSpaceDE w:val="0"/>
        <w:autoSpaceDN w:val="0"/>
        <w:adjustRightInd w:val="0"/>
        <w:spacing w:line="276" w:lineRule="auto"/>
        <w:rPr>
          <w:rFonts w:asciiTheme="minorHAnsi" w:hAnsiTheme="minorHAnsi" w:cstheme="minorHAnsi"/>
          <w:b/>
          <w:color w:val="000000"/>
          <w:sz w:val="22"/>
          <w:szCs w:val="22"/>
        </w:rPr>
      </w:pPr>
    </w:p>
    <w:p w14:paraId="2CED880B" w14:textId="77777777" w:rsidR="002C37C9" w:rsidRPr="00326646" w:rsidRDefault="002C37C9" w:rsidP="00EB4C23">
      <w:pPr>
        <w:autoSpaceDE w:val="0"/>
        <w:autoSpaceDN w:val="0"/>
        <w:adjustRightInd w:val="0"/>
        <w:rPr>
          <w:rFonts w:asciiTheme="minorHAnsi" w:hAnsiTheme="minorHAnsi" w:cstheme="minorHAnsi"/>
          <w:i/>
          <w:color w:val="FF0000"/>
          <w:sz w:val="22"/>
          <w:szCs w:val="22"/>
        </w:rPr>
      </w:pPr>
      <w:r w:rsidRPr="00326646">
        <w:rPr>
          <w:rFonts w:asciiTheme="minorHAnsi" w:hAnsiTheme="minorHAnsi" w:cstheme="minorHAnsi"/>
          <w:sz w:val="22"/>
          <w:szCs w:val="22"/>
        </w:rPr>
        <w:t>Any concerns about a child will be recorded in writing as soon as possible</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All records will provide a factual and evidence-based account and there will be accurate recording of any actions</w:t>
      </w:r>
      <w:r w:rsidR="00B25E72" w:rsidRPr="00326646">
        <w:rPr>
          <w:rFonts w:asciiTheme="minorHAnsi" w:hAnsiTheme="minorHAnsi" w:cstheme="minorHAnsi"/>
          <w:sz w:val="22"/>
          <w:szCs w:val="22"/>
        </w:rPr>
        <w:t>.</w:t>
      </w:r>
      <w:r w:rsidRPr="00326646">
        <w:rPr>
          <w:rFonts w:asciiTheme="minorHAnsi" w:hAnsiTheme="minorHAnsi" w:cstheme="minorHAnsi"/>
          <w:sz w:val="22"/>
          <w:szCs w:val="22"/>
        </w:rPr>
        <w:t xml:space="preserve"> Records will be signed, dated and, where appropriate, witnessed</w:t>
      </w:r>
      <w:r w:rsidR="009C1DFA" w:rsidRPr="00326646">
        <w:rPr>
          <w:rFonts w:asciiTheme="minorHAnsi" w:hAnsiTheme="minorHAnsi" w:cstheme="minorHAnsi"/>
          <w:sz w:val="22"/>
          <w:szCs w:val="22"/>
        </w:rPr>
        <w:t>.</w:t>
      </w:r>
      <w:r w:rsidRPr="00326646">
        <w:rPr>
          <w:rFonts w:asciiTheme="minorHAnsi" w:hAnsiTheme="minorHAnsi" w:cstheme="minorHAnsi"/>
          <w:sz w:val="22"/>
          <w:szCs w:val="22"/>
        </w:rPr>
        <w:t xml:space="preserve"> Where an opinion or professional judgement is recorded this should be clearly stated as such</w:t>
      </w:r>
      <w:r w:rsidR="00E527DB" w:rsidRPr="00326646">
        <w:rPr>
          <w:rFonts w:asciiTheme="minorHAnsi" w:hAnsiTheme="minorHAnsi" w:cstheme="minorHAnsi"/>
          <w:sz w:val="22"/>
          <w:szCs w:val="22"/>
        </w:rPr>
        <w:t>.</w:t>
      </w:r>
    </w:p>
    <w:p w14:paraId="2F88C7D8" w14:textId="77777777" w:rsidR="002C37C9" w:rsidRPr="00326646" w:rsidRDefault="002C37C9" w:rsidP="00EB4C23">
      <w:pPr>
        <w:autoSpaceDE w:val="0"/>
        <w:autoSpaceDN w:val="0"/>
        <w:adjustRightInd w:val="0"/>
        <w:rPr>
          <w:rFonts w:asciiTheme="minorHAnsi" w:hAnsiTheme="minorHAnsi" w:cstheme="minorHAnsi"/>
          <w:b/>
          <w:color w:val="FF0000"/>
          <w:sz w:val="22"/>
          <w:szCs w:val="22"/>
        </w:rPr>
      </w:pPr>
    </w:p>
    <w:p w14:paraId="2D6765A3" w14:textId="0CCA3A31" w:rsidR="002C37C9" w:rsidRPr="00326646" w:rsidRDefault="002C37C9"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At no time should an individual teacher/member of staff or school be asked to or consider taking photographic evidence of any injuries or marks to a child’s person; this type of behaviour could lead to the staff member being taken into managing allegations procedures</w:t>
      </w:r>
      <w:r w:rsidR="00673500" w:rsidRPr="00326646">
        <w:rPr>
          <w:rFonts w:asciiTheme="minorHAnsi" w:hAnsiTheme="minorHAnsi" w:cstheme="minorHAnsi"/>
          <w:sz w:val="22"/>
          <w:szCs w:val="22"/>
        </w:rPr>
        <w:t>.</w:t>
      </w:r>
      <w:r w:rsidRPr="00326646">
        <w:rPr>
          <w:rFonts w:asciiTheme="minorHAnsi" w:hAnsiTheme="minorHAnsi" w:cstheme="minorHAnsi"/>
          <w:sz w:val="22"/>
          <w:szCs w:val="22"/>
        </w:rPr>
        <w:t xml:space="preserve"> The body map should be used in accordance with </w:t>
      </w:r>
      <w:r w:rsidR="00E527DB" w:rsidRPr="00326646">
        <w:rPr>
          <w:rFonts w:asciiTheme="minorHAnsi" w:hAnsiTheme="minorHAnsi" w:cstheme="minorHAnsi"/>
          <w:sz w:val="22"/>
          <w:szCs w:val="22"/>
        </w:rPr>
        <w:t xml:space="preserve">the </w:t>
      </w:r>
      <w:r w:rsidRPr="00326646">
        <w:rPr>
          <w:rFonts w:asciiTheme="minorHAnsi" w:hAnsiTheme="minorHAnsi" w:cstheme="minorHAnsi"/>
          <w:sz w:val="22"/>
          <w:szCs w:val="22"/>
        </w:rPr>
        <w:t>guidance</w:t>
      </w:r>
      <w:r w:rsidR="00673500" w:rsidRPr="00326646">
        <w:rPr>
          <w:rFonts w:asciiTheme="minorHAnsi" w:hAnsiTheme="minorHAnsi" w:cstheme="minorHAnsi"/>
          <w:sz w:val="22"/>
          <w:szCs w:val="22"/>
        </w:rPr>
        <w:t>.</w:t>
      </w:r>
      <w:r w:rsidRPr="00326646">
        <w:rPr>
          <w:rFonts w:asciiTheme="minorHAnsi" w:hAnsiTheme="minorHAnsi" w:cstheme="minorHAnsi"/>
          <w:sz w:val="22"/>
          <w:szCs w:val="22"/>
        </w:rPr>
        <w:t xml:space="preserve">  Any concerns should be reported and recorded without delay to the appropriate safeguarding services </w:t>
      </w:r>
      <w:proofErr w:type="gramStart"/>
      <w:r w:rsidR="00417FEC" w:rsidRPr="00326646">
        <w:rPr>
          <w:rFonts w:asciiTheme="minorHAnsi" w:hAnsiTheme="minorHAnsi" w:cstheme="minorHAnsi"/>
          <w:sz w:val="22"/>
          <w:szCs w:val="22"/>
        </w:rPr>
        <w:t>e.g.</w:t>
      </w:r>
      <w:proofErr w:type="gramEnd"/>
      <w:r w:rsidRPr="00326646">
        <w:rPr>
          <w:rFonts w:asciiTheme="minorHAnsi" w:hAnsiTheme="minorHAnsi" w:cstheme="minorHAnsi"/>
          <w:sz w:val="22"/>
          <w:szCs w:val="22"/>
        </w:rPr>
        <w:t xml:space="preserve"> </w:t>
      </w:r>
      <w:r w:rsidR="004D267C">
        <w:rPr>
          <w:rFonts w:asciiTheme="minorHAnsi" w:hAnsiTheme="minorHAnsi" w:cstheme="minorHAnsi"/>
          <w:sz w:val="22"/>
          <w:szCs w:val="22"/>
        </w:rPr>
        <w:t>IFD</w:t>
      </w:r>
      <w:r w:rsidRPr="00326646">
        <w:rPr>
          <w:rFonts w:asciiTheme="minorHAnsi" w:hAnsiTheme="minorHAnsi" w:cstheme="minorHAnsi"/>
          <w:sz w:val="22"/>
          <w:szCs w:val="22"/>
        </w:rPr>
        <w:t xml:space="preserve"> or the child’s social worker if already an open case to social care</w:t>
      </w:r>
      <w:r w:rsidR="00673500" w:rsidRPr="00326646">
        <w:rPr>
          <w:rFonts w:asciiTheme="minorHAnsi" w:hAnsiTheme="minorHAnsi" w:cstheme="minorHAnsi"/>
          <w:sz w:val="22"/>
          <w:szCs w:val="22"/>
        </w:rPr>
        <w:t>.</w:t>
      </w:r>
    </w:p>
    <w:p w14:paraId="72B2F295" w14:textId="77777777" w:rsidR="002C37C9" w:rsidRPr="00326646" w:rsidRDefault="002C37C9" w:rsidP="00EB4C23">
      <w:pPr>
        <w:autoSpaceDE w:val="0"/>
        <w:autoSpaceDN w:val="0"/>
        <w:adjustRightInd w:val="0"/>
        <w:rPr>
          <w:rFonts w:asciiTheme="minorHAnsi" w:hAnsiTheme="minorHAnsi" w:cstheme="minorHAnsi"/>
          <w:color w:val="FF0000"/>
          <w:sz w:val="22"/>
          <w:szCs w:val="22"/>
        </w:rPr>
      </w:pPr>
    </w:p>
    <w:p w14:paraId="56112C33" w14:textId="77777777" w:rsidR="002C37C9" w:rsidRPr="00326646" w:rsidRDefault="002C37C9" w:rsidP="00EB4C23">
      <w:pPr>
        <w:autoSpaceDE w:val="0"/>
        <w:autoSpaceDN w:val="0"/>
        <w:adjustRightInd w:val="0"/>
        <w:rPr>
          <w:rFonts w:asciiTheme="minorHAnsi" w:hAnsiTheme="minorHAnsi" w:cstheme="minorHAnsi"/>
          <w:color w:val="FF0000"/>
          <w:sz w:val="22"/>
          <w:szCs w:val="22"/>
        </w:rPr>
      </w:pPr>
      <w:r w:rsidRPr="00326646">
        <w:rPr>
          <w:rFonts w:asciiTheme="minorHAnsi" w:hAnsiTheme="minorHAnsi" w:cstheme="minorHAnsi"/>
          <w:sz w:val="22"/>
          <w:szCs w:val="22"/>
        </w:rPr>
        <w:t>A chronology will be kept in the main school file</w:t>
      </w:r>
      <w:r w:rsidR="00B25E72"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Staff, particularly pastoral staff, will record any minor concerns on the chronology and will take responsibility for alerting the Designated Safeguarding Lead should the number of concerns rise or, in their professional judgement, become significant</w:t>
      </w:r>
      <w:r w:rsidR="003E3CDF"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r w:rsidR="00424C95" w:rsidRPr="00326646">
        <w:rPr>
          <w:rFonts w:asciiTheme="minorHAnsi" w:hAnsiTheme="minorHAnsi" w:cstheme="minorHAnsi"/>
          <w:sz w:val="22"/>
          <w:szCs w:val="22"/>
        </w:rPr>
        <w:t xml:space="preserve"> </w:t>
      </w:r>
      <w:r w:rsidR="0019551B" w:rsidRPr="00326646">
        <w:rPr>
          <w:rFonts w:asciiTheme="minorHAnsi" w:hAnsiTheme="minorHAnsi" w:cstheme="minorHAnsi"/>
          <w:sz w:val="22"/>
          <w:szCs w:val="22"/>
        </w:rPr>
        <w:t xml:space="preserve">Details of safeguarding incidents will be recorded on </w:t>
      </w:r>
      <w:proofErr w:type="spellStart"/>
      <w:r w:rsidR="0019551B" w:rsidRPr="00326646">
        <w:rPr>
          <w:rFonts w:asciiTheme="minorHAnsi" w:hAnsiTheme="minorHAnsi" w:cstheme="minorHAnsi"/>
          <w:sz w:val="22"/>
          <w:szCs w:val="22"/>
        </w:rPr>
        <w:t>ClassCharts</w:t>
      </w:r>
      <w:proofErr w:type="spellEnd"/>
      <w:r w:rsidR="0019551B" w:rsidRPr="00326646">
        <w:rPr>
          <w:rFonts w:asciiTheme="minorHAnsi" w:hAnsiTheme="minorHAnsi" w:cstheme="minorHAnsi"/>
          <w:sz w:val="22"/>
          <w:szCs w:val="22"/>
        </w:rPr>
        <w:t xml:space="preserve"> under the safeguarding icon.  If the DSL considers that the inform</w:t>
      </w:r>
      <w:r w:rsidR="009005CB" w:rsidRPr="00326646">
        <w:rPr>
          <w:rFonts w:asciiTheme="minorHAnsi" w:hAnsiTheme="minorHAnsi" w:cstheme="minorHAnsi"/>
          <w:sz w:val="22"/>
          <w:szCs w:val="22"/>
        </w:rPr>
        <w:t>ation is particularly sensitive</w:t>
      </w:r>
      <w:r w:rsidR="001461CA" w:rsidRPr="00326646">
        <w:rPr>
          <w:rFonts w:asciiTheme="minorHAnsi" w:hAnsiTheme="minorHAnsi" w:cstheme="minorHAnsi"/>
          <w:sz w:val="22"/>
          <w:szCs w:val="22"/>
        </w:rPr>
        <w:t>,</w:t>
      </w:r>
      <w:r w:rsidR="009005CB" w:rsidRPr="00326646">
        <w:rPr>
          <w:rFonts w:asciiTheme="minorHAnsi" w:hAnsiTheme="minorHAnsi" w:cstheme="minorHAnsi"/>
          <w:sz w:val="22"/>
          <w:szCs w:val="22"/>
        </w:rPr>
        <w:t xml:space="preserve"> </w:t>
      </w:r>
      <w:r w:rsidR="0019551B" w:rsidRPr="00326646">
        <w:rPr>
          <w:rFonts w:asciiTheme="minorHAnsi" w:hAnsiTheme="minorHAnsi" w:cstheme="minorHAnsi"/>
          <w:sz w:val="22"/>
          <w:szCs w:val="22"/>
        </w:rPr>
        <w:t>and not to be seen by all those who have access to safeguarding informat</w:t>
      </w:r>
      <w:r w:rsidR="006D6F43" w:rsidRPr="00326646">
        <w:rPr>
          <w:rFonts w:asciiTheme="minorHAnsi" w:hAnsiTheme="minorHAnsi" w:cstheme="minorHAnsi"/>
          <w:sz w:val="22"/>
          <w:szCs w:val="22"/>
        </w:rPr>
        <w:t xml:space="preserve">ion, the DSL will ask the member of staff reporting the concern to note on </w:t>
      </w:r>
      <w:proofErr w:type="spellStart"/>
      <w:r w:rsidR="006D6F43" w:rsidRPr="00326646">
        <w:rPr>
          <w:rFonts w:asciiTheme="minorHAnsi" w:hAnsiTheme="minorHAnsi" w:cstheme="minorHAnsi"/>
          <w:sz w:val="22"/>
          <w:szCs w:val="22"/>
        </w:rPr>
        <w:t>ClassCharts</w:t>
      </w:r>
      <w:proofErr w:type="spellEnd"/>
      <w:r w:rsidR="006D6F43" w:rsidRPr="00326646">
        <w:rPr>
          <w:rFonts w:asciiTheme="minorHAnsi" w:hAnsiTheme="minorHAnsi" w:cstheme="minorHAnsi"/>
          <w:sz w:val="22"/>
          <w:szCs w:val="22"/>
        </w:rPr>
        <w:t xml:space="preserve"> that the information is sensitive. Reference to a written report to be filed in the pupil’s CP file in a secure cabinet should also be made</w:t>
      </w:r>
      <w:r w:rsidR="0019551B" w:rsidRPr="00326646">
        <w:rPr>
          <w:rFonts w:asciiTheme="minorHAnsi" w:hAnsiTheme="minorHAnsi" w:cstheme="minorHAnsi"/>
          <w:sz w:val="22"/>
          <w:szCs w:val="22"/>
        </w:rPr>
        <w:t xml:space="preserve">.  Furthermore, a separate ‘Confidential Folder’ on the DSL’s school computer </w:t>
      </w:r>
      <w:r w:rsidR="00EB5B32" w:rsidRPr="00326646">
        <w:rPr>
          <w:rFonts w:asciiTheme="minorHAnsi" w:hAnsiTheme="minorHAnsi" w:cstheme="minorHAnsi"/>
          <w:sz w:val="22"/>
          <w:szCs w:val="22"/>
        </w:rPr>
        <w:t>can be referred to as the place where such confidential information can be stored.</w:t>
      </w:r>
      <w:r w:rsidR="0019551B" w:rsidRPr="00326646">
        <w:rPr>
          <w:rFonts w:asciiTheme="minorHAnsi" w:hAnsiTheme="minorHAnsi" w:cstheme="minorHAnsi"/>
          <w:color w:val="FF0000"/>
          <w:sz w:val="22"/>
          <w:szCs w:val="22"/>
        </w:rPr>
        <w:t xml:space="preserve"> </w:t>
      </w:r>
    </w:p>
    <w:p w14:paraId="6BD973EC" w14:textId="77777777" w:rsidR="002C37C9" w:rsidRPr="00326646" w:rsidRDefault="002C37C9" w:rsidP="00EB4C23">
      <w:pPr>
        <w:autoSpaceDE w:val="0"/>
        <w:autoSpaceDN w:val="0"/>
        <w:adjustRightInd w:val="0"/>
        <w:rPr>
          <w:rFonts w:asciiTheme="minorHAnsi" w:hAnsiTheme="minorHAnsi" w:cstheme="minorHAnsi"/>
          <w:sz w:val="22"/>
          <w:szCs w:val="22"/>
        </w:rPr>
      </w:pPr>
    </w:p>
    <w:p w14:paraId="104104F2" w14:textId="77777777" w:rsidR="009C3DE9" w:rsidRPr="00326646" w:rsidRDefault="009C3DE9" w:rsidP="00EB4C23">
      <w:pPr>
        <w:keepNext/>
        <w:outlineLvl w:val="1"/>
        <w:rPr>
          <w:rFonts w:asciiTheme="minorHAnsi" w:hAnsiTheme="minorHAnsi" w:cstheme="minorHAnsi"/>
          <w:b/>
          <w:sz w:val="22"/>
          <w:szCs w:val="22"/>
        </w:rPr>
      </w:pPr>
      <w:r w:rsidRPr="00326646">
        <w:rPr>
          <w:rFonts w:asciiTheme="minorHAnsi" w:hAnsiTheme="minorHAnsi" w:cstheme="minorHAnsi"/>
          <w:b/>
          <w:sz w:val="22"/>
          <w:szCs w:val="22"/>
        </w:rPr>
        <w:t>Child Protection File</w:t>
      </w:r>
    </w:p>
    <w:p w14:paraId="29677415" w14:textId="77777777" w:rsidR="009C3DE9" w:rsidRPr="00326646" w:rsidRDefault="009C3DE9" w:rsidP="00EB4C23">
      <w:pPr>
        <w:keepNext/>
        <w:outlineLvl w:val="1"/>
        <w:rPr>
          <w:rFonts w:asciiTheme="minorHAnsi" w:hAnsiTheme="minorHAnsi" w:cstheme="minorHAnsi"/>
          <w:b/>
          <w:sz w:val="22"/>
          <w:szCs w:val="22"/>
        </w:rPr>
      </w:pPr>
    </w:p>
    <w:p w14:paraId="00DD1E01" w14:textId="77777777" w:rsidR="009C3DE9" w:rsidRPr="00326646" w:rsidRDefault="009C3DE9"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The Designated Safeguarding Lead is responsible for ensuring that child protection files are kept up to date. Information should be kept confidential and stored securely. It is good practice to keep concerns and referrals in a separate child protection file for each child. Records should include: </w:t>
      </w:r>
    </w:p>
    <w:p w14:paraId="3DD4ADB5" w14:textId="77777777" w:rsidR="002D2CC8" w:rsidRPr="00326646" w:rsidRDefault="002D2CC8" w:rsidP="00EB4C23">
      <w:pPr>
        <w:autoSpaceDE w:val="0"/>
        <w:autoSpaceDN w:val="0"/>
        <w:adjustRightInd w:val="0"/>
        <w:rPr>
          <w:rFonts w:asciiTheme="minorHAnsi" w:hAnsiTheme="minorHAnsi" w:cstheme="minorHAnsi"/>
          <w:color w:val="000000"/>
          <w:sz w:val="22"/>
          <w:szCs w:val="22"/>
        </w:rPr>
      </w:pPr>
    </w:p>
    <w:p w14:paraId="2318CC14" w14:textId="77777777" w:rsidR="009C3DE9" w:rsidRPr="00326646" w:rsidRDefault="004C440C" w:rsidP="00DB20AF">
      <w:pPr>
        <w:numPr>
          <w:ilvl w:val="0"/>
          <w:numId w:val="84"/>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A</w:t>
      </w:r>
      <w:r w:rsidR="009C3DE9" w:rsidRPr="00326646">
        <w:rPr>
          <w:rFonts w:asciiTheme="minorHAnsi" w:hAnsiTheme="minorHAnsi" w:cstheme="minorHAnsi"/>
          <w:color w:val="000000"/>
          <w:sz w:val="22"/>
          <w:szCs w:val="22"/>
        </w:rPr>
        <w:t xml:space="preserve"> clear and comprehensive summary of the concern; </w:t>
      </w:r>
    </w:p>
    <w:p w14:paraId="0959D99C" w14:textId="77777777" w:rsidR="009C3DE9" w:rsidRPr="00326646" w:rsidRDefault="004C440C" w:rsidP="00DB20AF">
      <w:pPr>
        <w:numPr>
          <w:ilvl w:val="0"/>
          <w:numId w:val="84"/>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D</w:t>
      </w:r>
      <w:r w:rsidR="009C3DE9" w:rsidRPr="00326646">
        <w:rPr>
          <w:rFonts w:asciiTheme="minorHAnsi" w:hAnsiTheme="minorHAnsi" w:cstheme="minorHAnsi"/>
          <w:color w:val="000000"/>
          <w:sz w:val="22"/>
          <w:szCs w:val="22"/>
        </w:rPr>
        <w:t xml:space="preserve">etails of how the concern was followed up and resolved; </w:t>
      </w:r>
    </w:p>
    <w:p w14:paraId="56FDEDF1" w14:textId="77777777" w:rsidR="009C3DE9" w:rsidRPr="00326646" w:rsidRDefault="004C440C" w:rsidP="00DB20AF">
      <w:pPr>
        <w:numPr>
          <w:ilvl w:val="0"/>
          <w:numId w:val="84"/>
        </w:numPr>
        <w:autoSpaceDE w:val="0"/>
        <w:autoSpaceDN w:val="0"/>
        <w:adjustRightInd w:val="0"/>
        <w:ind w:left="567" w:hanging="567"/>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A </w:t>
      </w:r>
      <w:r w:rsidR="009C3DE9" w:rsidRPr="00326646">
        <w:rPr>
          <w:rFonts w:asciiTheme="minorHAnsi" w:hAnsiTheme="minorHAnsi" w:cstheme="minorHAnsi"/>
          <w:color w:val="000000"/>
          <w:sz w:val="22"/>
          <w:szCs w:val="22"/>
        </w:rPr>
        <w:t xml:space="preserve">note of any action taken, decisions reached and the outcome. </w:t>
      </w:r>
    </w:p>
    <w:p w14:paraId="669E2033" w14:textId="77777777" w:rsidR="009C3DE9" w:rsidRPr="00326646" w:rsidRDefault="009C3DE9" w:rsidP="00EB4C23">
      <w:pPr>
        <w:autoSpaceDE w:val="0"/>
        <w:autoSpaceDN w:val="0"/>
        <w:adjustRightInd w:val="0"/>
        <w:rPr>
          <w:rFonts w:asciiTheme="minorHAnsi" w:hAnsiTheme="minorHAnsi" w:cstheme="minorHAnsi"/>
          <w:color w:val="000000"/>
          <w:sz w:val="23"/>
          <w:szCs w:val="23"/>
        </w:rPr>
      </w:pPr>
    </w:p>
    <w:p w14:paraId="5B4622B6" w14:textId="08F41A76" w:rsidR="009C3DE9" w:rsidRPr="00326646" w:rsidRDefault="009C3DE9"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They should ensure the file is only accessed by those who need to see it and where the file or content within it is shared, this happens in line with information sharing advice as set out in Part one and Part two KCSIE 202</w:t>
      </w:r>
      <w:r w:rsidR="004D267C">
        <w:rPr>
          <w:rFonts w:asciiTheme="minorHAnsi" w:hAnsiTheme="minorHAnsi" w:cstheme="minorHAnsi"/>
          <w:color w:val="000000"/>
          <w:sz w:val="22"/>
          <w:szCs w:val="22"/>
        </w:rPr>
        <w:t>2</w:t>
      </w:r>
      <w:r w:rsidRPr="00326646">
        <w:rPr>
          <w:rFonts w:asciiTheme="minorHAnsi" w:hAnsiTheme="minorHAnsi" w:cstheme="minorHAnsi"/>
          <w:color w:val="000000"/>
          <w:sz w:val="22"/>
          <w:szCs w:val="22"/>
        </w:rPr>
        <w:t xml:space="preserve">. </w:t>
      </w:r>
    </w:p>
    <w:p w14:paraId="2CAE8652" w14:textId="77777777" w:rsidR="009C3DE9" w:rsidRPr="00326646" w:rsidRDefault="009C3DE9" w:rsidP="00EB4C23">
      <w:pPr>
        <w:autoSpaceDE w:val="0"/>
        <w:autoSpaceDN w:val="0"/>
        <w:adjustRightInd w:val="0"/>
        <w:rPr>
          <w:rFonts w:asciiTheme="minorHAnsi" w:hAnsiTheme="minorHAnsi" w:cstheme="minorHAnsi"/>
          <w:color w:val="000000"/>
          <w:sz w:val="22"/>
          <w:szCs w:val="22"/>
        </w:rPr>
      </w:pPr>
    </w:p>
    <w:p w14:paraId="3E63C856" w14:textId="77777777" w:rsidR="009C3DE9" w:rsidRPr="00326646" w:rsidRDefault="009C3DE9" w:rsidP="00EB4C23">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Where children </w:t>
      </w:r>
      <w:r w:rsidR="00AA4D43" w:rsidRPr="00326646">
        <w:rPr>
          <w:rFonts w:asciiTheme="minorHAnsi" w:hAnsiTheme="minorHAnsi" w:cstheme="minorHAnsi"/>
          <w:color w:val="000000"/>
          <w:sz w:val="22"/>
          <w:szCs w:val="22"/>
        </w:rPr>
        <w:t>leave the school</w:t>
      </w:r>
      <w:r w:rsidRPr="00326646">
        <w:rPr>
          <w:rFonts w:asciiTheme="minorHAnsi" w:hAnsiTheme="minorHAnsi" w:cstheme="minorHAnsi"/>
          <w:color w:val="000000"/>
          <w:sz w:val="22"/>
          <w:szCs w:val="22"/>
        </w:rPr>
        <w:t xml:space="preserv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DSL’s and SENCOs or the named person with oversight for SEN in colleges, are aware as required. </w:t>
      </w:r>
    </w:p>
    <w:p w14:paraId="15096F33" w14:textId="77777777" w:rsidR="009C3DE9" w:rsidRPr="00326646" w:rsidRDefault="009C3DE9" w:rsidP="00EB4C23">
      <w:pPr>
        <w:autoSpaceDE w:val="0"/>
        <w:autoSpaceDN w:val="0"/>
        <w:adjustRightInd w:val="0"/>
        <w:rPr>
          <w:rFonts w:asciiTheme="minorHAnsi" w:hAnsiTheme="minorHAnsi" w:cstheme="minorHAnsi"/>
          <w:color w:val="000000"/>
          <w:sz w:val="22"/>
          <w:szCs w:val="22"/>
        </w:rPr>
      </w:pPr>
    </w:p>
    <w:p w14:paraId="25FBB6D8" w14:textId="77777777" w:rsidR="009C3DE9" w:rsidRPr="00326646" w:rsidRDefault="009C3DE9" w:rsidP="00EB4C23">
      <w:pPr>
        <w:pStyle w:val="ListParagraph"/>
        <w:ind w:left="0"/>
        <w:rPr>
          <w:rFonts w:asciiTheme="minorHAnsi" w:hAnsiTheme="minorHAnsi" w:cstheme="minorHAnsi"/>
          <w:sz w:val="22"/>
          <w:szCs w:val="22"/>
        </w:rPr>
      </w:pPr>
      <w:r w:rsidRPr="00326646">
        <w:rPr>
          <w:rFonts w:asciiTheme="minorHAnsi" w:hAnsiTheme="minorHAnsi" w:cstheme="minorHAnsi"/>
          <w:sz w:val="22"/>
          <w:szCs w:val="22"/>
        </w:rPr>
        <w:t>Where there is an existing risk management plan/assessment in place for behaviours that are deemed potentially harmful to the pupil or others (</w:t>
      </w:r>
      <w:r w:rsidR="00417FEC" w:rsidRPr="00326646">
        <w:rPr>
          <w:rFonts w:asciiTheme="minorHAnsi" w:hAnsiTheme="minorHAnsi" w:cstheme="minorHAnsi"/>
          <w:sz w:val="22"/>
          <w:szCs w:val="22"/>
        </w:rPr>
        <w:t>i.e.</w:t>
      </w:r>
      <w:r w:rsidRPr="00326646">
        <w:rPr>
          <w:rFonts w:asciiTheme="minorHAnsi" w:hAnsiTheme="minorHAnsi" w:cstheme="minorHAnsi"/>
          <w:sz w:val="22"/>
          <w:szCs w:val="22"/>
        </w:rPr>
        <w:t xml:space="preserve"> self-harming or harmful sexualised behaviour), this information must be shared with the destination provision prior to the pupil starting so that appropriate care and control measures can be put in place to mitigate the potential of any risk of further harm occurring. The DSL will also consider if it would be appropriate to share any informatio</w:t>
      </w:r>
      <w:r w:rsidR="00AA4D43" w:rsidRPr="00326646">
        <w:rPr>
          <w:rFonts w:asciiTheme="minorHAnsi" w:hAnsiTheme="minorHAnsi" w:cstheme="minorHAnsi"/>
          <w:sz w:val="22"/>
          <w:szCs w:val="22"/>
        </w:rPr>
        <w:t>n with the new school</w:t>
      </w:r>
      <w:r w:rsidRPr="00326646">
        <w:rPr>
          <w:rFonts w:asciiTheme="minorHAnsi" w:hAnsiTheme="minorHAnsi" w:cstheme="minorHAnsi"/>
          <w:sz w:val="22"/>
          <w:szCs w:val="22"/>
        </w:rPr>
        <w:t xml:space="preserve"> in advance of a child leaving, for example prior to a transfer programme.</w:t>
      </w:r>
    </w:p>
    <w:p w14:paraId="44A2429A" w14:textId="77777777" w:rsidR="006D6F43" w:rsidRPr="00326646" w:rsidRDefault="006D6F43" w:rsidP="00EB4C23">
      <w:pPr>
        <w:pStyle w:val="ListParagraph"/>
        <w:ind w:left="0"/>
        <w:rPr>
          <w:rFonts w:asciiTheme="minorHAnsi" w:hAnsiTheme="minorHAnsi" w:cstheme="minorHAnsi"/>
          <w:sz w:val="22"/>
          <w:szCs w:val="22"/>
        </w:rPr>
      </w:pPr>
    </w:p>
    <w:p w14:paraId="1FE1E863" w14:textId="77777777" w:rsidR="009C3DE9" w:rsidRPr="00326646" w:rsidRDefault="009C3DE9" w:rsidP="00EB4C23">
      <w:pPr>
        <w:rPr>
          <w:rFonts w:asciiTheme="minorHAnsi" w:hAnsiTheme="minorHAnsi" w:cstheme="minorHAnsi"/>
          <w:sz w:val="22"/>
          <w:szCs w:val="22"/>
        </w:rPr>
      </w:pPr>
    </w:p>
    <w:p w14:paraId="389CDAA8" w14:textId="77777777" w:rsidR="002C37C9" w:rsidRPr="00326646" w:rsidRDefault="002C37C9" w:rsidP="00EB4C23">
      <w:pPr>
        <w:rPr>
          <w:rFonts w:asciiTheme="minorHAnsi" w:hAnsiTheme="minorHAnsi" w:cstheme="minorHAnsi"/>
          <w:b/>
          <w:sz w:val="22"/>
          <w:szCs w:val="22"/>
        </w:rPr>
      </w:pPr>
      <w:r w:rsidRPr="00326646">
        <w:rPr>
          <w:rFonts w:asciiTheme="minorHAnsi" w:hAnsiTheme="minorHAnsi" w:cstheme="minorHAnsi"/>
          <w:b/>
          <w:sz w:val="22"/>
          <w:szCs w:val="22"/>
        </w:rPr>
        <w:t>Why recording is important</w:t>
      </w:r>
    </w:p>
    <w:p w14:paraId="747D3DD0" w14:textId="77777777" w:rsidR="00902321" w:rsidRPr="00326646" w:rsidRDefault="00902321" w:rsidP="00EB4C23">
      <w:pPr>
        <w:rPr>
          <w:rFonts w:asciiTheme="minorHAnsi" w:hAnsiTheme="minorHAnsi" w:cstheme="minorHAnsi"/>
          <w:b/>
          <w:sz w:val="22"/>
          <w:szCs w:val="22"/>
        </w:rPr>
      </w:pPr>
    </w:p>
    <w:p w14:paraId="03B94C27" w14:textId="77777777" w:rsidR="002C37C9" w:rsidRPr="00326646" w:rsidRDefault="002C37C9" w:rsidP="00EB4C23">
      <w:pPr>
        <w:rPr>
          <w:rFonts w:asciiTheme="minorHAnsi" w:hAnsiTheme="minorHAnsi" w:cstheme="minorHAnsi"/>
          <w:sz w:val="22"/>
          <w:szCs w:val="22"/>
        </w:rPr>
      </w:pPr>
      <w:r w:rsidRPr="00326646">
        <w:rPr>
          <w:rFonts w:asciiTheme="minorHAnsi" w:hAnsiTheme="minorHAnsi" w:cstheme="minorHAnsi"/>
          <w:sz w:val="22"/>
          <w:szCs w:val="22"/>
        </w:rPr>
        <w:t>Our staff will be encouraged to understand why it is important that recording is comprehensive and accurate and what the messages from</w:t>
      </w:r>
      <w:r w:rsidR="000D6093" w:rsidRPr="00326646">
        <w:rPr>
          <w:rFonts w:asciiTheme="minorHAnsi" w:hAnsiTheme="minorHAnsi" w:cstheme="minorHAnsi"/>
          <w:sz w:val="22"/>
          <w:szCs w:val="22"/>
        </w:rPr>
        <w:t xml:space="preserve"> </w:t>
      </w:r>
      <w:r w:rsidR="002D2CC8" w:rsidRPr="00326646">
        <w:rPr>
          <w:rFonts w:asciiTheme="minorHAnsi" w:hAnsiTheme="minorHAnsi" w:cstheme="minorHAnsi"/>
          <w:sz w:val="22"/>
          <w:szCs w:val="22"/>
        </w:rPr>
        <w:t>previous serious</w:t>
      </w:r>
      <w:r w:rsidRPr="00326646">
        <w:rPr>
          <w:rFonts w:asciiTheme="minorHAnsi" w:hAnsiTheme="minorHAnsi" w:cstheme="minorHAnsi"/>
          <w:sz w:val="22"/>
          <w:szCs w:val="22"/>
        </w:rPr>
        <w:t xml:space="preserve"> case reviews are in terms of recording and sharing information</w:t>
      </w:r>
      <w:r w:rsidR="003E3CDF" w:rsidRPr="00326646">
        <w:rPr>
          <w:rFonts w:asciiTheme="minorHAnsi" w:hAnsiTheme="minorHAnsi" w:cstheme="minorHAnsi"/>
          <w:sz w:val="22"/>
          <w:szCs w:val="22"/>
        </w:rPr>
        <w:t>.</w:t>
      </w:r>
      <w:r w:rsidRPr="00326646">
        <w:rPr>
          <w:rFonts w:asciiTheme="minorHAnsi" w:hAnsiTheme="minorHAnsi" w:cstheme="minorHAnsi"/>
          <w:sz w:val="22"/>
          <w:szCs w:val="22"/>
        </w:rPr>
        <w:t xml:space="preserve"> It is often when a chronology of information is pieced together that the level of concern escalates or the whole or wider picture becomes known</w:t>
      </w:r>
      <w:r w:rsidR="003E3CDF" w:rsidRPr="00326646">
        <w:rPr>
          <w:rFonts w:asciiTheme="minorHAnsi" w:hAnsiTheme="minorHAnsi" w:cstheme="minorHAnsi"/>
          <w:sz w:val="22"/>
          <w:szCs w:val="22"/>
        </w:rPr>
        <w:t>.</w:t>
      </w:r>
    </w:p>
    <w:p w14:paraId="76AB23BF" w14:textId="77777777" w:rsidR="00701CC5" w:rsidRPr="00326646" w:rsidRDefault="00701CC5" w:rsidP="00EB4C23">
      <w:pPr>
        <w:rPr>
          <w:rFonts w:asciiTheme="minorHAnsi" w:hAnsiTheme="minorHAnsi" w:cstheme="minorHAnsi"/>
          <w:sz w:val="22"/>
          <w:szCs w:val="22"/>
        </w:rPr>
      </w:pPr>
    </w:p>
    <w:p w14:paraId="1E873D57" w14:textId="77777777" w:rsidR="002C37C9" w:rsidRPr="00326646" w:rsidRDefault="002C37C9" w:rsidP="00EB4C23">
      <w:pPr>
        <w:rPr>
          <w:rFonts w:asciiTheme="minorHAnsi" w:hAnsiTheme="minorHAnsi" w:cstheme="minorHAnsi"/>
          <w:sz w:val="22"/>
          <w:szCs w:val="22"/>
        </w:rPr>
      </w:pPr>
      <w:r w:rsidRPr="00326646">
        <w:rPr>
          <w:rFonts w:asciiTheme="minorHAnsi" w:hAnsiTheme="minorHAnsi" w:cstheme="minorHAnsi"/>
          <w:sz w:val="22"/>
          <w:szCs w:val="22"/>
        </w:rPr>
        <w:t>We acknowledge without information being recorded it can be lost</w:t>
      </w:r>
      <w:r w:rsidR="003E3CDF"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This could be crucial information, the importance of which is not always necessarily apparent at the time</w:t>
      </w:r>
      <w:r w:rsidR="003E3CDF"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On occasions, this information could be crucial evidence to safeguard a child or be evidence in future criminal prosecutions</w:t>
      </w:r>
      <w:r w:rsidR="003E3CDF"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4548FC43" w14:textId="77777777" w:rsidR="002C37C9" w:rsidRPr="00326646" w:rsidRDefault="002C37C9" w:rsidP="00EB4C23">
      <w:pPr>
        <w:autoSpaceDE w:val="0"/>
        <w:autoSpaceDN w:val="0"/>
        <w:adjustRightInd w:val="0"/>
        <w:rPr>
          <w:rFonts w:asciiTheme="minorHAnsi" w:hAnsiTheme="minorHAnsi" w:cstheme="minorHAnsi"/>
          <w:b/>
          <w:sz w:val="22"/>
          <w:szCs w:val="22"/>
        </w:rPr>
      </w:pPr>
    </w:p>
    <w:p w14:paraId="1C025F06" w14:textId="77777777" w:rsidR="002C37C9" w:rsidRPr="00326646" w:rsidRDefault="002C37C9" w:rsidP="00EB4C23">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Records will be kept up to date and reviewed regularly by the Snr Designated Safeguarding Lead to evidence and support actions taken by staff in discharging their safeguarding arrangements</w:t>
      </w:r>
      <w:r w:rsidR="003E3CDF"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Original notes will be retained (but clearly identified as such) as this is a contemporaneous account; they may be important in any criminal proceedings arising from current or historical allegations of abuse or neglect</w:t>
      </w:r>
      <w:r w:rsidR="003E3CDF" w:rsidRPr="00326646">
        <w:rPr>
          <w:rFonts w:asciiTheme="minorHAnsi" w:hAnsiTheme="minorHAnsi" w:cstheme="minorHAnsi"/>
          <w:sz w:val="22"/>
          <w:szCs w:val="22"/>
        </w:rPr>
        <w:t>.</w:t>
      </w:r>
    </w:p>
    <w:p w14:paraId="22042400" w14:textId="77777777" w:rsidR="009C3DE9" w:rsidRPr="00326646" w:rsidRDefault="009C3DE9" w:rsidP="00EB4C23">
      <w:pPr>
        <w:autoSpaceDE w:val="0"/>
        <w:autoSpaceDN w:val="0"/>
        <w:adjustRightInd w:val="0"/>
        <w:rPr>
          <w:rFonts w:asciiTheme="minorHAnsi" w:hAnsiTheme="minorHAnsi" w:cstheme="minorHAnsi"/>
          <w:sz w:val="22"/>
          <w:szCs w:val="22"/>
        </w:rPr>
      </w:pPr>
    </w:p>
    <w:p w14:paraId="13E5DE08" w14:textId="77777777" w:rsidR="002C37C9" w:rsidRPr="00326646" w:rsidRDefault="002C37C9" w:rsidP="00EB4C23">
      <w:pPr>
        <w:rPr>
          <w:rFonts w:asciiTheme="minorHAnsi" w:hAnsiTheme="minorHAnsi" w:cstheme="minorHAnsi"/>
          <w:sz w:val="22"/>
          <w:szCs w:val="22"/>
        </w:rPr>
      </w:pPr>
      <w:r w:rsidRPr="00326646">
        <w:rPr>
          <w:rFonts w:asciiTheme="minorHAnsi" w:hAnsiTheme="minorHAnsi" w:cstheme="minorHAnsi"/>
          <w:sz w:val="22"/>
          <w:szCs w:val="22"/>
        </w:rPr>
        <w:t>A record will be made of all incidents where pupils have expressed racist, homophobic, extremist or radical views which will be monitored at a senior level</w:t>
      </w:r>
      <w:r w:rsidR="003E3CDF"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74839E10" w14:textId="77777777" w:rsidR="009C3DE9" w:rsidRPr="00326646" w:rsidRDefault="009C3DE9" w:rsidP="00EB4C23">
      <w:pPr>
        <w:rPr>
          <w:rFonts w:asciiTheme="minorHAnsi" w:hAnsiTheme="minorHAnsi" w:cstheme="minorHAnsi"/>
          <w:sz w:val="22"/>
          <w:szCs w:val="22"/>
        </w:rPr>
      </w:pPr>
    </w:p>
    <w:p w14:paraId="7853BEC0" w14:textId="77777777" w:rsidR="009C3DE9" w:rsidRPr="00326646" w:rsidRDefault="009C3DE9" w:rsidP="00EB4C23">
      <w:pPr>
        <w:rPr>
          <w:rFonts w:asciiTheme="minorHAnsi" w:hAnsiTheme="minorHAnsi" w:cstheme="minorHAnsi"/>
          <w:sz w:val="22"/>
          <w:szCs w:val="22"/>
        </w:rPr>
      </w:pPr>
      <w:r w:rsidRPr="00326646">
        <w:rPr>
          <w:rFonts w:asciiTheme="minorHAnsi" w:hAnsiTheme="minorHAnsi" w:cstheme="minorHAnsi"/>
          <w:sz w:val="22"/>
          <w:szCs w:val="22"/>
        </w:rPr>
        <w:t>Our</w:t>
      </w:r>
      <w:r w:rsidR="00EB5B32" w:rsidRPr="00326646">
        <w:rPr>
          <w:rFonts w:asciiTheme="minorHAnsi" w:hAnsiTheme="minorHAnsi" w:cstheme="minorHAnsi"/>
          <w:sz w:val="22"/>
          <w:szCs w:val="22"/>
        </w:rPr>
        <w:t xml:space="preserve"> school</w:t>
      </w:r>
      <w:r w:rsidRPr="00326646">
        <w:rPr>
          <w:rFonts w:asciiTheme="minorHAnsi" w:hAnsiTheme="minorHAnsi" w:cstheme="minorHAnsi"/>
          <w:sz w:val="22"/>
          <w:szCs w:val="22"/>
        </w:rPr>
        <w:t xml:space="preserve"> will ensure all our files will be available for external scrutiny</w:t>
      </w:r>
      <w:r w:rsidR="004F6207" w:rsidRPr="00326646">
        <w:rPr>
          <w:rFonts w:asciiTheme="minorHAnsi" w:hAnsiTheme="minorHAnsi" w:cstheme="minorHAnsi"/>
          <w:sz w:val="22"/>
          <w:szCs w:val="22"/>
        </w:rPr>
        <w:t>,</w:t>
      </w:r>
      <w:r w:rsidRPr="00326646">
        <w:rPr>
          <w:rFonts w:asciiTheme="minorHAnsi" w:hAnsiTheme="minorHAnsi" w:cstheme="minorHAnsi"/>
          <w:sz w:val="22"/>
          <w:szCs w:val="22"/>
        </w:rPr>
        <w:t xml:space="preserve"> for example by a regulatory agency or because of a serious case review or audit.</w:t>
      </w:r>
    </w:p>
    <w:p w14:paraId="3FC9BE2A" w14:textId="77777777" w:rsidR="00191EAB" w:rsidRPr="00326646" w:rsidRDefault="00191EAB" w:rsidP="00EB4C23">
      <w:pPr>
        <w:rPr>
          <w:rFonts w:asciiTheme="minorHAnsi" w:hAnsiTheme="minorHAnsi" w:cstheme="minorHAnsi"/>
          <w:sz w:val="22"/>
          <w:szCs w:val="22"/>
        </w:rPr>
      </w:pPr>
    </w:p>
    <w:p w14:paraId="3991392F" w14:textId="77777777" w:rsidR="00345902" w:rsidRPr="00326646" w:rsidRDefault="00191EAB" w:rsidP="00EB2DFA">
      <w:pPr>
        <w:pStyle w:val="Heading1"/>
        <w:keepNext/>
        <w:keepLines/>
        <w:numPr>
          <w:ilvl w:val="0"/>
          <w:numId w:val="20"/>
        </w:numPr>
        <w:spacing w:line="240" w:lineRule="auto"/>
        <w:ind w:left="567" w:hanging="567"/>
        <w:rPr>
          <w:rFonts w:asciiTheme="minorHAnsi" w:hAnsiTheme="minorHAnsi" w:cstheme="minorHAnsi"/>
          <w:sz w:val="22"/>
          <w:szCs w:val="22"/>
        </w:rPr>
      </w:pPr>
      <w:bookmarkStart w:id="38" w:name="_Toc524597900"/>
      <w:bookmarkStart w:id="39" w:name="_Hlk80743769"/>
      <w:r w:rsidRPr="00326646">
        <w:rPr>
          <w:rFonts w:asciiTheme="minorHAnsi" w:hAnsiTheme="minorHAnsi" w:cstheme="minorHAnsi"/>
          <w:sz w:val="22"/>
          <w:szCs w:val="22"/>
        </w:rPr>
        <w:t>Managing a</w:t>
      </w:r>
      <w:r w:rsidR="009335FD" w:rsidRPr="00326646">
        <w:rPr>
          <w:rFonts w:asciiTheme="minorHAnsi" w:hAnsiTheme="minorHAnsi" w:cstheme="minorHAnsi"/>
          <w:sz w:val="22"/>
          <w:szCs w:val="22"/>
        </w:rPr>
        <w:t xml:space="preserve">llegations </w:t>
      </w:r>
      <w:bookmarkEnd w:id="38"/>
      <w:r w:rsidRPr="00326646">
        <w:rPr>
          <w:rFonts w:asciiTheme="minorHAnsi" w:hAnsiTheme="minorHAnsi" w:cstheme="minorHAnsi"/>
          <w:sz w:val="22"/>
          <w:szCs w:val="22"/>
        </w:rPr>
        <w:t xml:space="preserve">or </w:t>
      </w:r>
      <w:bookmarkStart w:id="40" w:name="_Toc459981184"/>
      <w:bookmarkStart w:id="41" w:name="_Ref517858941"/>
      <w:bookmarkStart w:id="42" w:name="_Ref517858970"/>
      <w:bookmarkStart w:id="43" w:name="_Ref517858978"/>
      <w:bookmarkStart w:id="44" w:name="_Ref517858982"/>
      <w:bookmarkEnd w:id="39"/>
      <w:r w:rsidRPr="00326646">
        <w:rPr>
          <w:rFonts w:asciiTheme="minorHAnsi" w:hAnsiTheme="minorHAnsi" w:cstheme="minorHAnsi"/>
          <w:sz w:val="22"/>
          <w:szCs w:val="22"/>
        </w:rPr>
        <w:t>s</w:t>
      </w:r>
      <w:r w:rsidR="004D6DB3" w:rsidRPr="00326646">
        <w:rPr>
          <w:rFonts w:asciiTheme="minorHAnsi" w:hAnsiTheme="minorHAnsi" w:cstheme="minorHAnsi"/>
          <w:bCs/>
          <w:sz w:val="22"/>
          <w:szCs w:val="22"/>
        </w:rPr>
        <w:t>afeguarding concerns against a member of</w:t>
      </w:r>
      <w:r w:rsidR="004D6DB3" w:rsidRPr="00326646">
        <w:rPr>
          <w:rFonts w:asciiTheme="minorHAnsi" w:hAnsiTheme="minorHAnsi" w:cstheme="minorHAnsi"/>
          <w:color w:val="000000"/>
          <w:sz w:val="22"/>
          <w:szCs w:val="22"/>
        </w:rPr>
        <w:t xml:space="preserve"> staff or person in school</w:t>
      </w:r>
      <w:bookmarkEnd w:id="40"/>
      <w:bookmarkEnd w:id="41"/>
      <w:bookmarkEnd w:id="42"/>
      <w:bookmarkEnd w:id="43"/>
      <w:bookmarkEnd w:id="44"/>
      <w:r w:rsidR="004D6DB3" w:rsidRPr="00326646">
        <w:rPr>
          <w:rFonts w:asciiTheme="minorHAnsi" w:hAnsiTheme="minorHAnsi" w:cstheme="minorHAnsi"/>
          <w:color w:val="000000"/>
          <w:sz w:val="22"/>
          <w:szCs w:val="22"/>
        </w:rPr>
        <w:t xml:space="preserve"> procedures.</w:t>
      </w:r>
      <w:r w:rsidR="00234424" w:rsidRPr="00326646">
        <w:rPr>
          <w:rFonts w:asciiTheme="minorHAnsi" w:hAnsiTheme="minorHAnsi" w:cstheme="minorHAnsi"/>
          <w:color w:val="000000"/>
          <w:sz w:val="22"/>
          <w:szCs w:val="22"/>
        </w:rPr>
        <w:t xml:space="preserve"> </w:t>
      </w:r>
      <w:r w:rsidR="00345902" w:rsidRPr="00326646">
        <w:rPr>
          <w:rFonts w:asciiTheme="minorHAnsi" w:hAnsiTheme="minorHAnsi" w:cstheme="minorHAnsi"/>
          <w:color w:val="000000"/>
          <w:sz w:val="22"/>
          <w:szCs w:val="22"/>
        </w:rPr>
        <w:t xml:space="preserve">Appendix </w:t>
      </w:r>
      <w:r w:rsidR="005D21AB" w:rsidRPr="00326646">
        <w:rPr>
          <w:rFonts w:asciiTheme="minorHAnsi" w:hAnsiTheme="minorHAnsi" w:cstheme="minorHAnsi"/>
          <w:color w:val="000000"/>
          <w:sz w:val="22"/>
          <w:szCs w:val="22"/>
        </w:rPr>
        <w:t xml:space="preserve">9 </w:t>
      </w:r>
      <w:r w:rsidR="00345902" w:rsidRPr="00326646">
        <w:rPr>
          <w:rFonts w:asciiTheme="minorHAnsi" w:hAnsiTheme="minorHAnsi" w:cstheme="minorHAnsi"/>
          <w:sz w:val="22"/>
          <w:szCs w:val="22"/>
        </w:rPr>
        <w:t>Flowchart for Managing Allegations, Information for All Staff.</w:t>
      </w:r>
    </w:p>
    <w:p w14:paraId="134B9772" w14:textId="77777777" w:rsidR="00345902" w:rsidRPr="00326646" w:rsidRDefault="00345902" w:rsidP="00345902">
      <w:pPr>
        <w:rPr>
          <w:rFonts w:asciiTheme="minorHAnsi" w:hAnsiTheme="minorHAnsi" w:cstheme="minorHAnsi"/>
          <w:lang w:eastAsia="en-US"/>
        </w:rPr>
      </w:pPr>
    </w:p>
    <w:p w14:paraId="55FD9BF2"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These procedures must be followed in any case in which it is alleged that a member of staff (including supply </w:t>
      </w:r>
      <w:r w:rsidR="00AA4D43" w:rsidRPr="00326646">
        <w:rPr>
          <w:rFonts w:asciiTheme="minorHAnsi" w:eastAsia="Calibri" w:hAnsiTheme="minorHAnsi" w:cstheme="minorHAnsi"/>
          <w:sz w:val="22"/>
          <w:szCs w:val="22"/>
        </w:rPr>
        <w:t>staff and contractors), trustee</w:t>
      </w:r>
      <w:r w:rsidRPr="00326646">
        <w:rPr>
          <w:rFonts w:asciiTheme="minorHAnsi" w:eastAsia="Calibri" w:hAnsiTheme="minorHAnsi" w:cstheme="minorHAnsi"/>
          <w:sz w:val="22"/>
          <w:szCs w:val="22"/>
        </w:rPr>
        <w:t>, visiting professional or volunteer has met the harm test, this includes where an adult has:</w:t>
      </w:r>
    </w:p>
    <w:p w14:paraId="7D548135" w14:textId="77777777" w:rsidR="004D6DB3" w:rsidRPr="00326646" w:rsidRDefault="004D6DB3" w:rsidP="00EB4C23">
      <w:pPr>
        <w:rPr>
          <w:rFonts w:asciiTheme="minorHAnsi" w:eastAsia="Calibri" w:hAnsiTheme="minorHAnsi" w:cstheme="minorHAnsi"/>
          <w:color w:val="000000"/>
          <w:sz w:val="22"/>
          <w:szCs w:val="22"/>
        </w:rPr>
      </w:pPr>
    </w:p>
    <w:p w14:paraId="2DEDB67B" w14:textId="77777777" w:rsidR="004D6DB3" w:rsidRPr="00326646" w:rsidRDefault="00902321" w:rsidP="00DB20AF">
      <w:pPr>
        <w:numPr>
          <w:ilvl w:val="0"/>
          <w:numId w:val="67"/>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B</w:t>
      </w:r>
      <w:r w:rsidR="004D6DB3" w:rsidRPr="00326646">
        <w:rPr>
          <w:rFonts w:asciiTheme="minorHAnsi" w:eastAsia="Calibri" w:hAnsiTheme="minorHAnsi" w:cstheme="minorHAnsi"/>
          <w:sz w:val="22"/>
          <w:szCs w:val="22"/>
        </w:rPr>
        <w:t>ehaved in a way that has harmed a child or may have harmed a child</w:t>
      </w:r>
    </w:p>
    <w:p w14:paraId="137E59A3" w14:textId="77777777" w:rsidR="004D6DB3" w:rsidRPr="00326646" w:rsidRDefault="00902321" w:rsidP="00DB20AF">
      <w:pPr>
        <w:numPr>
          <w:ilvl w:val="0"/>
          <w:numId w:val="67"/>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P</w:t>
      </w:r>
      <w:r w:rsidR="004D6DB3" w:rsidRPr="00326646">
        <w:rPr>
          <w:rFonts w:asciiTheme="minorHAnsi" w:eastAsia="Calibri" w:hAnsiTheme="minorHAnsi" w:cstheme="minorHAnsi"/>
          <w:sz w:val="22"/>
          <w:szCs w:val="22"/>
        </w:rPr>
        <w:t>ossibly committed a criminal offence against or related to a child</w:t>
      </w:r>
    </w:p>
    <w:p w14:paraId="71418A98" w14:textId="77777777" w:rsidR="004D6DB3" w:rsidRPr="00326646" w:rsidRDefault="00902321" w:rsidP="00DB20AF">
      <w:pPr>
        <w:numPr>
          <w:ilvl w:val="0"/>
          <w:numId w:val="67"/>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B</w:t>
      </w:r>
      <w:r w:rsidR="004D6DB3" w:rsidRPr="00326646">
        <w:rPr>
          <w:rFonts w:asciiTheme="minorHAnsi" w:eastAsia="Calibri" w:hAnsiTheme="minorHAnsi" w:cstheme="minorHAnsi"/>
          <w:sz w:val="22"/>
          <w:szCs w:val="22"/>
        </w:rPr>
        <w:t xml:space="preserve">ehaved towards a child or children in a way that indicates s/he may pose a risk of harm to children; or </w:t>
      </w:r>
    </w:p>
    <w:p w14:paraId="7A6ED4E3" w14:textId="77777777" w:rsidR="004D6DB3" w:rsidRPr="00326646" w:rsidRDefault="00902321" w:rsidP="00DB20AF">
      <w:pPr>
        <w:numPr>
          <w:ilvl w:val="0"/>
          <w:numId w:val="67"/>
        </w:numPr>
        <w:ind w:left="567" w:hanging="567"/>
        <w:rPr>
          <w:rFonts w:asciiTheme="minorHAnsi" w:eastAsia="Calibri" w:hAnsiTheme="minorHAnsi" w:cstheme="minorHAnsi"/>
          <w:b/>
          <w:sz w:val="22"/>
          <w:szCs w:val="22"/>
        </w:rPr>
      </w:pPr>
      <w:r w:rsidRPr="00326646">
        <w:rPr>
          <w:rFonts w:asciiTheme="minorHAnsi" w:eastAsia="Calibri" w:hAnsiTheme="minorHAnsi" w:cstheme="minorHAnsi"/>
          <w:sz w:val="22"/>
          <w:szCs w:val="22"/>
        </w:rPr>
        <w:t>B</w:t>
      </w:r>
      <w:r w:rsidR="004D6DB3" w:rsidRPr="00326646">
        <w:rPr>
          <w:rFonts w:asciiTheme="minorHAnsi" w:eastAsia="Calibri" w:hAnsiTheme="minorHAnsi" w:cstheme="minorHAnsi"/>
          <w:sz w:val="22"/>
          <w:szCs w:val="22"/>
        </w:rPr>
        <w:t xml:space="preserve">ehaved or may have behaved in a way that indicates they may not be suitable to work with children. </w:t>
      </w:r>
      <w:r w:rsidR="004D6DB3" w:rsidRPr="00326646">
        <w:rPr>
          <w:rFonts w:asciiTheme="minorHAnsi" w:eastAsia="Calibri" w:hAnsiTheme="minorHAnsi" w:cstheme="minorHAnsi"/>
          <w:b/>
          <w:sz w:val="22"/>
          <w:szCs w:val="22"/>
        </w:rPr>
        <w:t>(This includes any behaviour that may have happened outside of school that might make the individual unsuitable to work with children. This is known as transferable risk.)</w:t>
      </w:r>
    </w:p>
    <w:p w14:paraId="08EA096C" w14:textId="77777777" w:rsidR="004D6DB3" w:rsidRPr="00326646" w:rsidRDefault="004D6DB3" w:rsidP="00EB4C23">
      <w:pPr>
        <w:ind w:left="709"/>
        <w:rPr>
          <w:rFonts w:asciiTheme="minorHAnsi" w:eastAsia="Calibri" w:hAnsiTheme="minorHAnsi" w:cstheme="minorHAnsi"/>
          <w:color w:val="FF0000"/>
          <w:sz w:val="22"/>
          <w:szCs w:val="22"/>
        </w:rPr>
      </w:pPr>
    </w:p>
    <w:p w14:paraId="15781894"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All adults working in school have a duty to disclo</w:t>
      </w:r>
      <w:r w:rsidR="00AA4D43" w:rsidRPr="00326646">
        <w:rPr>
          <w:rFonts w:asciiTheme="minorHAnsi" w:eastAsia="Calibri" w:hAnsiTheme="minorHAnsi" w:cstheme="minorHAnsi"/>
          <w:sz w:val="22"/>
          <w:szCs w:val="22"/>
        </w:rPr>
        <w:t xml:space="preserve">se to the </w:t>
      </w:r>
      <w:r w:rsidR="00745795">
        <w:rPr>
          <w:rFonts w:asciiTheme="minorHAnsi" w:eastAsia="Calibri" w:hAnsiTheme="minorHAnsi" w:cstheme="minorHAnsi"/>
          <w:sz w:val="22"/>
          <w:szCs w:val="22"/>
        </w:rPr>
        <w:t>Headteacher</w:t>
      </w:r>
      <w:r w:rsidR="00AA4D43" w:rsidRPr="00326646">
        <w:rPr>
          <w:rFonts w:asciiTheme="minorHAnsi" w:eastAsia="Calibri" w:hAnsiTheme="minorHAnsi" w:cstheme="minorHAnsi"/>
          <w:sz w:val="22"/>
          <w:szCs w:val="22"/>
        </w:rPr>
        <w:t xml:space="preserve"> (or chair of trustee</w:t>
      </w:r>
      <w:r w:rsidRPr="00326646">
        <w:rPr>
          <w:rFonts w:asciiTheme="minorHAnsi" w:eastAsia="Calibri" w:hAnsiTheme="minorHAnsi" w:cstheme="minorHAnsi"/>
          <w:sz w:val="22"/>
          <w:szCs w:val="22"/>
        </w:rPr>
        <w:t>s where appropriate)</w:t>
      </w:r>
      <w:r w:rsidR="00EF4B8E" w:rsidRPr="00326646">
        <w:rPr>
          <w:rFonts w:asciiTheme="minorHAnsi" w:eastAsia="Calibri" w:hAnsiTheme="minorHAnsi" w:cstheme="minorHAnsi"/>
          <w:sz w:val="22"/>
          <w:szCs w:val="22"/>
        </w:rPr>
        <w:t>,</w:t>
      </w:r>
      <w:r w:rsidRPr="00326646">
        <w:rPr>
          <w:rFonts w:asciiTheme="minorHAnsi" w:eastAsia="Calibri" w:hAnsiTheme="minorHAnsi" w:cstheme="minorHAnsi"/>
          <w:sz w:val="22"/>
          <w:szCs w:val="22"/>
        </w:rPr>
        <w:t xml:space="preserve"> where their relationships and associations both within and outside of the workplace (including online) may have implications for safeguarding children in school.</w:t>
      </w:r>
    </w:p>
    <w:p w14:paraId="3B539CEA" w14:textId="77777777" w:rsidR="004D6DB3" w:rsidRPr="00326646" w:rsidRDefault="004D6DB3" w:rsidP="00EB4C23">
      <w:pPr>
        <w:ind w:left="709"/>
        <w:rPr>
          <w:rFonts w:asciiTheme="minorHAnsi" w:eastAsia="Calibri" w:hAnsiTheme="minorHAnsi" w:cstheme="minorHAnsi"/>
          <w:sz w:val="22"/>
          <w:szCs w:val="22"/>
        </w:rPr>
      </w:pPr>
    </w:p>
    <w:p w14:paraId="11B78ADD"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Examples of behaviours that would warrant an allegation or safeguarding concern by a member of staff could include:</w:t>
      </w:r>
    </w:p>
    <w:p w14:paraId="4956E932" w14:textId="77777777" w:rsidR="004D6DB3" w:rsidRPr="00326646" w:rsidRDefault="004D6DB3" w:rsidP="00EB4C23">
      <w:pPr>
        <w:rPr>
          <w:rFonts w:asciiTheme="minorHAnsi" w:eastAsia="Calibri" w:hAnsiTheme="minorHAnsi" w:cstheme="minorHAnsi"/>
          <w:sz w:val="22"/>
          <w:szCs w:val="22"/>
        </w:rPr>
      </w:pPr>
    </w:p>
    <w:p w14:paraId="263D03C0" w14:textId="77777777" w:rsidR="004D6DB3" w:rsidRPr="00326646" w:rsidRDefault="004D6DB3" w:rsidP="00DB20AF">
      <w:pPr>
        <w:numPr>
          <w:ilvl w:val="0"/>
          <w:numId w:val="68"/>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Physical, for example intentional use of force as a punishment, slapping, use of objects to hit with, throwing objects or rough physical handling.</w:t>
      </w:r>
    </w:p>
    <w:p w14:paraId="0DC59566" w14:textId="77777777" w:rsidR="004D6DB3" w:rsidRPr="00326646" w:rsidRDefault="004D6DB3" w:rsidP="00DB20AF">
      <w:pPr>
        <w:numPr>
          <w:ilvl w:val="0"/>
          <w:numId w:val="68"/>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Emotional, for example intimidation, belittling, scapegoating, sarcasm, lack of respect for children’s rights, and attitudes which discriminate on the grounds of race, gender, sex, disability or sexuality.</w:t>
      </w:r>
    </w:p>
    <w:p w14:paraId="700129D1" w14:textId="77777777" w:rsidR="004D6DB3" w:rsidRPr="00326646" w:rsidRDefault="004D6DB3" w:rsidP="00DB20AF">
      <w:pPr>
        <w:numPr>
          <w:ilvl w:val="0"/>
          <w:numId w:val="68"/>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Sexual, for example sexualised behaviour towards pupils, grooming, sexual harassment, sexual assault and rape, sending inappropriate messages through social media and other technologies.</w:t>
      </w:r>
    </w:p>
    <w:p w14:paraId="77AE26DE" w14:textId="77777777" w:rsidR="004D6DB3" w:rsidRPr="00326646" w:rsidRDefault="004D6DB3" w:rsidP="00DB20AF">
      <w:pPr>
        <w:numPr>
          <w:ilvl w:val="0"/>
          <w:numId w:val="68"/>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Neglect which may include failing to act to protect a child or children, failing to seek medical attention or failure to carry out appropriate/proper risk assessment etc.</w:t>
      </w:r>
    </w:p>
    <w:p w14:paraId="6F15FADF" w14:textId="77777777" w:rsidR="004D6DB3" w:rsidRPr="00326646" w:rsidRDefault="004D6DB3" w:rsidP="00883B2F">
      <w:pPr>
        <w:rPr>
          <w:rFonts w:asciiTheme="minorHAnsi" w:eastAsia="Calibri" w:hAnsiTheme="minorHAnsi" w:cstheme="minorHAnsi"/>
          <w:sz w:val="22"/>
          <w:szCs w:val="22"/>
        </w:rPr>
      </w:pPr>
    </w:p>
    <w:p w14:paraId="39463054"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A safeguarding complaint that meets the above criteria must be reported t</w:t>
      </w:r>
      <w:r w:rsidR="00EB5B32" w:rsidRPr="00326646">
        <w:rPr>
          <w:rFonts w:asciiTheme="minorHAnsi" w:eastAsia="Calibri" w:hAnsiTheme="minorHAnsi" w:cstheme="minorHAnsi"/>
          <w:sz w:val="22"/>
          <w:szCs w:val="22"/>
        </w:rPr>
        <w:t xml:space="preserve">o the </w:t>
      </w:r>
      <w:r w:rsidR="00745795">
        <w:rPr>
          <w:rFonts w:asciiTheme="minorHAnsi" w:eastAsia="Calibri" w:hAnsiTheme="minorHAnsi" w:cstheme="minorHAnsi"/>
          <w:sz w:val="22"/>
          <w:szCs w:val="22"/>
        </w:rPr>
        <w:t>Headteacher</w:t>
      </w:r>
      <w:r w:rsidRPr="00326646">
        <w:rPr>
          <w:rFonts w:asciiTheme="minorHAnsi" w:eastAsia="Calibri" w:hAnsiTheme="minorHAnsi" w:cstheme="minorHAnsi"/>
          <w:sz w:val="22"/>
          <w:szCs w:val="22"/>
        </w:rPr>
        <w:t xml:space="preserve"> (“case manager”) immediately. If the complaint involves the </w:t>
      </w:r>
      <w:r w:rsidR="00745795">
        <w:rPr>
          <w:rFonts w:asciiTheme="minorHAnsi" w:eastAsia="Calibri" w:hAnsiTheme="minorHAnsi" w:cstheme="minorHAnsi"/>
          <w:sz w:val="22"/>
          <w:szCs w:val="22"/>
        </w:rPr>
        <w:t>Headteacher</w:t>
      </w:r>
      <w:r w:rsidR="00D832BF" w:rsidRPr="00326646">
        <w:rPr>
          <w:rFonts w:asciiTheme="minorHAnsi" w:eastAsia="Calibri" w:hAnsiTheme="minorHAnsi" w:cstheme="minorHAnsi"/>
          <w:sz w:val="22"/>
          <w:szCs w:val="22"/>
        </w:rPr>
        <w:t>,</w:t>
      </w:r>
      <w:r w:rsidRPr="00326646">
        <w:rPr>
          <w:rFonts w:asciiTheme="minorHAnsi" w:eastAsia="Calibri" w:hAnsiTheme="minorHAnsi" w:cstheme="minorHAnsi"/>
          <w:sz w:val="22"/>
          <w:szCs w:val="22"/>
        </w:rPr>
        <w:t xml:space="preserve"> then the next most senior member of staff must be informed and the cha</w:t>
      </w:r>
      <w:r w:rsidR="00EB5B32" w:rsidRPr="00326646">
        <w:rPr>
          <w:rFonts w:asciiTheme="minorHAnsi" w:eastAsia="Calibri" w:hAnsiTheme="minorHAnsi" w:cstheme="minorHAnsi"/>
          <w:sz w:val="22"/>
          <w:szCs w:val="22"/>
        </w:rPr>
        <w:t>ir of trustees</w:t>
      </w:r>
      <w:r w:rsidRPr="00326646">
        <w:rPr>
          <w:rFonts w:asciiTheme="minorHAnsi" w:eastAsia="Calibri" w:hAnsiTheme="minorHAnsi" w:cstheme="minorHAnsi"/>
          <w:i/>
          <w:sz w:val="22"/>
          <w:szCs w:val="22"/>
        </w:rPr>
        <w:t xml:space="preserve">. </w:t>
      </w:r>
      <w:r w:rsidRPr="00326646">
        <w:rPr>
          <w:rFonts w:asciiTheme="minorHAnsi" w:eastAsia="Calibri" w:hAnsiTheme="minorHAnsi" w:cstheme="minorHAnsi"/>
          <w:sz w:val="22"/>
          <w:szCs w:val="22"/>
        </w:rPr>
        <w:t>In</w:t>
      </w:r>
      <w:r w:rsidRPr="00326646">
        <w:rPr>
          <w:rFonts w:asciiTheme="minorHAnsi" w:eastAsia="Calibri" w:hAnsiTheme="minorHAnsi" w:cstheme="minorHAnsi"/>
          <w:color w:val="FF0000"/>
          <w:sz w:val="22"/>
          <w:szCs w:val="22"/>
        </w:rPr>
        <w:t xml:space="preserve"> </w:t>
      </w:r>
      <w:r w:rsidRPr="00326646">
        <w:rPr>
          <w:rFonts w:asciiTheme="minorHAnsi" w:eastAsia="Calibri" w:hAnsiTheme="minorHAnsi" w:cstheme="minorHAnsi"/>
          <w:sz w:val="22"/>
          <w:szCs w:val="22"/>
        </w:rPr>
        <w:t>our school the named case manager is</w:t>
      </w:r>
      <w:r w:rsidRPr="00326646">
        <w:rPr>
          <w:rFonts w:asciiTheme="minorHAnsi" w:eastAsia="Calibri" w:hAnsiTheme="minorHAnsi" w:cstheme="minorHAnsi"/>
          <w:color w:val="FF0000"/>
          <w:sz w:val="22"/>
          <w:szCs w:val="22"/>
        </w:rPr>
        <w:t xml:space="preserve"> </w:t>
      </w:r>
      <w:r w:rsidR="00EB5B32" w:rsidRPr="00326646">
        <w:rPr>
          <w:rFonts w:asciiTheme="minorHAnsi" w:eastAsia="Calibri" w:hAnsiTheme="minorHAnsi" w:cstheme="minorHAnsi"/>
          <w:sz w:val="22"/>
          <w:szCs w:val="22"/>
        </w:rPr>
        <w:t>Mr McGarry.</w:t>
      </w:r>
      <w:r w:rsidRPr="00326646">
        <w:rPr>
          <w:rFonts w:asciiTheme="minorHAnsi" w:eastAsia="Calibri" w:hAnsiTheme="minorHAnsi" w:cstheme="minorHAnsi"/>
          <w:color w:val="FF0000"/>
          <w:sz w:val="22"/>
          <w:szCs w:val="22"/>
        </w:rPr>
        <w:t xml:space="preserve"> </w:t>
      </w:r>
      <w:r w:rsidRPr="00326646">
        <w:rPr>
          <w:rFonts w:asciiTheme="minorHAnsi" w:eastAsia="Calibri" w:hAnsiTheme="minorHAnsi" w:cstheme="minorHAnsi"/>
          <w:sz w:val="22"/>
          <w:szCs w:val="22"/>
        </w:rPr>
        <w:t xml:space="preserve">They will follow the processes outlined in this section. </w:t>
      </w:r>
    </w:p>
    <w:p w14:paraId="54B8CEF8" w14:textId="77777777" w:rsidR="004D6DB3" w:rsidRPr="00326646" w:rsidRDefault="004D6DB3" w:rsidP="00EB4C23">
      <w:pPr>
        <w:ind w:left="709"/>
        <w:rPr>
          <w:rFonts w:asciiTheme="minorHAnsi" w:eastAsia="Calibri" w:hAnsiTheme="minorHAnsi" w:cstheme="minorHAnsi"/>
          <w:sz w:val="22"/>
          <w:szCs w:val="22"/>
        </w:rPr>
      </w:pPr>
    </w:p>
    <w:p w14:paraId="50E8F2BC" w14:textId="26B3E15F"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Where a Headteacher determines that a safeguarding allegation does not meet the harm threshold in line with the criteria above they will refer the matter to be managed in line with </w:t>
      </w:r>
      <w:r w:rsidR="009005CB" w:rsidRPr="00326646">
        <w:rPr>
          <w:rFonts w:asciiTheme="minorHAnsi" w:eastAsia="Calibri" w:hAnsiTheme="minorHAnsi" w:cstheme="minorHAnsi"/>
          <w:sz w:val="22"/>
          <w:szCs w:val="22"/>
        </w:rPr>
        <w:t>Part 4 KCSIE (202</w:t>
      </w:r>
      <w:r w:rsidR="00B720E1">
        <w:rPr>
          <w:rFonts w:asciiTheme="minorHAnsi" w:eastAsia="Calibri" w:hAnsiTheme="minorHAnsi" w:cstheme="minorHAnsi"/>
          <w:sz w:val="22"/>
          <w:szCs w:val="22"/>
        </w:rPr>
        <w:t>2</w:t>
      </w:r>
      <w:r w:rsidR="009005CB" w:rsidRPr="00326646">
        <w:rPr>
          <w:rFonts w:asciiTheme="minorHAnsi" w:eastAsia="Calibri" w:hAnsiTheme="minorHAnsi" w:cstheme="minorHAnsi"/>
          <w:sz w:val="22"/>
          <w:szCs w:val="22"/>
        </w:rPr>
        <w:t xml:space="preserve">) </w:t>
      </w:r>
      <w:r w:rsidRPr="00326646">
        <w:rPr>
          <w:rFonts w:asciiTheme="minorHAnsi" w:eastAsia="Calibri" w:hAnsiTheme="minorHAnsi" w:cstheme="minorHAnsi"/>
          <w:sz w:val="22"/>
          <w:szCs w:val="22"/>
        </w:rPr>
        <w:t xml:space="preserve">by a designated manager with appropriate safeguarding training. It is important for </w:t>
      </w:r>
      <w:r w:rsidR="00745795">
        <w:rPr>
          <w:rFonts w:asciiTheme="minorHAnsi" w:eastAsia="Calibri" w:hAnsiTheme="minorHAnsi" w:cstheme="minorHAnsi"/>
          <w:sz w:val="22"/>
          <w:szCs w:val="22"/>
        </w:rPr>
        <w:t>Headteacher</w:t>
      </w:r>
      <w:r w:rsidRPr="00326646">
        <w:rPr>
          <w:rFonts w:asciiTheme="minorHAnsi" w:eastAsia="Calibri" w:hAnsiTheme="minorHAnsi" w:cstheme="minorHAnsi"/>
          <w:sz w:val="22"/>
          <w:szCs w:val="22"/>
        </w:rPr>
        <w:t xml:space="preserve">s to carefully consider who in school is best placed to manage concerns that do not meet the harm threshold and ensure appropriate action is taken given the sensitive and confidential nature of the information relating to staff over time. In many cases </w:t>
      </w:r>
      <w:r w:rsidR="00745795">
        <w:rPr>
          <w:rFonts w:asciiTheme="minorHAnsi" w:eastAsia="Calibri" w:hAnsiTheme="minorHAnsi" w:cstheme="minorHAnsi"/>
          <w:sz w:val="22"/>
          <w:szCs w:val="22"/>
        </w:rPr>
        <w:t>Headteacher</w:t>
      </w:r>
      <w:r w:rsidRPr="00326646">
        <w:rPr>
          <w:rFonts w:asciiTheme="minorHAnsi" w:eastAsia="Calibri" w:hAnsiTheme="minorHAnsi" w:cstheme="minorHAnsi"/>
          <w:sz w:val="22"/>
          <w:szCs w:val="22"/>
        </w:rPr>
        <w:t xml:space="preserve">s may decide to retain this role </w:t>
      </w:r>
      <w:r w:rsidR="00883B2F" w:rsidRPr="00326646">
        <w:rPr>
          <w:rFonts w:asciiTheme="minorHAnsi" w:eastAsia="Calibri" w:hAnsiTheme="minorHAnsi" w:cstheme="minorHAnsi"/>
          <w:sz w:val="22"/>
          <w:szCs w:val="22"/>
        </w:rPr>
        <w:t>if</w:t>
      </w:r>
      <w:r w:rsidRPr="00326646">
        <w:rPr>
          <w:rFonts w:asciiTheme="minorHAnsi" w:eastAsia="Calibri" w:hAnsiTheme="minorHAnsi" w:cstheme="minorHAnsi"/>
          <w:sz w:val="22"/>
          <w:szCs w:val="22"/>
        </w:rPr>
        <w:t xml:space="preserve"> they have appropriate safeguarding training.</w:t>
      </w:r>
    </w:p>
    <w:p w14:paraId="13B4ECB1" w14:textId="77777777" w:rsidR="004D6DB3" w:rsidRPr="00326646" w:rsidRDefault="004D6DB3" w:rsidP="00EB4C23">
      <w:pPr>
        <w:ind w:left="709"/>
        <w:rPr>
          <w:rFonts w:asciiTheme="minorHAnsi" w:eastAsia="Calibri" w:hAnsiTheme="minorHAnsi" w:cstheme="minorHAnsi"/>
          <w:i/>
          <w:sz w:val="22"/>
          <w:szCs w:val="22"/>
        </w:rPr>
      </w:pPr>
    </w:p>
    <w:p w14:paraId="1EE90657" w14:textId="31E64E4A"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All staff must fully understand that any adult behaviours that deviate from the Guidance for Safer Working Practice, including </w:t>
      </w:r>
      <w:r w:rsidRPr="004848FE">
        <w:rPr>
          <w:rFonts w:asciiTheme="minorHAnsi" w:eastAsia="Calibri" w:hAnsiTheme="minorHAnsi" w:cstheme="minorHAnsi"/>
          <w:sz w:val="22"/>
          <w:szCs w:val="22"/>
        </w:rPr>
        <w:t xml:space="preserve">inappropriate conduct outside of work are a concern, even if they are low-level. </w:t>
      </w:r>
      <w:r w:rsidR="00B720E1" w:rsidRPr="004848FE">
        <w:rPr>
          <w:rFonts w:asciiTheme="minorHAnsi" w:eastAsia="Calibri" w:hAnsiTheme="minorHAnsi" w:cstheme="minorHAnsi"/>
          <w:sz w:val="22"/>
          <w:szCs w:val="22"/>
        </w:rPr>
        <w:t>Staff in our school can share low-level concerns confidentially.</w:t>
      </w:r>
    </w:p>
    <w:p w14:paraId="6CA4E862" w14:textId="6842D49C" w:rsidR="00883B2F" w:rsidRDefault="00883B2F" w:rsidP="00EB4C23">
      <w:pPr>
        <w:rPr>
          <w:rFonts w:asciiTheme="minorHAnsi" w:eastAsia="Calibri" w:hAnsiTheme="minorHAnsi" w:cstheme="minorHAnsi"/>
          <w:i/>
          <w:sz w:val="22"/>
          <w:szCs w:val="22"/>
        </w:rPr>
      </w:pPr>
    </w:p>
    <w:p w14:paraId="1591978C" w14:textId="77777777" w:rsidR="00B720E1" w:rsidRPr="007B5A7F" w:rsidRDefault="00B720E1" w:rsidP="00B720E1">
      <w:pPr>
        <w:rPr>
          <w:rFonts w:ascii="Calibri" w:eastAsia="Calibri" w:hAnsi="Calibri" w:cs="Calibri"/>
          <w:sz w:val="22"/>
          <w:szCs w:val="22"/>
        </w:rPr>
      </w:pPr>
      <w:r w:rsidRPr="007B5A7F">
        <w:rPr>
          <w:rFonts w:ascii="Calibri" w:eastAsia="Calibri" w:hAnsi="Calibri" w:cs="Calibri"/>
          <w:sz w:val="22"/>
          <w:szCs w:val="22"/>
        </w:rPr>
        <w:t>Low-level concerns are concerns that do not meet the harm test/allegations threshold. Examples of such behaviour as outlined in Keeping Children Safe in Education (KCSIE) 2022 include:</w:t>
      </w:r>
    </w:p>
    <w:p w14:paraId="66E34F98" w14:textId="77777777" w:rsidR="00B720E1" w:rsidRPr="00326646" w:rsidRDefault="00B720E1" w:rsidP="00EB4C23">
      <w:pPr>
        <w:rPr>
          <w:rFonts w:asciiTheme="minorHAnsi" w:eastAsia="Calibri" w:hAnsiTheme="minorHAnsi" w:cstheme="minorHAnsi"/>
          <w:i/>
          <w:sz w:val="22"/>
          <w:szCs w:val="22"/>
        </w:rPr>
      </w:pPr>
    </w:p>
    <w:p w14:paraId="0D73DAF6" w14:textId="059F2F07" w:rsidR="004D6DB3" w:rsidRPr="00326646" w:rsidRDefault="004D6DB3" w:rsidP="00DB20AF">
      <w:pPr>
        <w:numPr>
          <w:ilvl w:val="0"/>
          <w:numId w:val="69"/>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Being over familiar with childre</w:t>
      </w:r>
      <w:r w:rsidR="00B720E1">
        <w:rPr>
          <w:rFonts w:asciiTheme="minorHAnsi" w:eastAsia="Calibri" w:hAnsiTheme="minorHAnsi" w:cstheme="minorHAnsi"/>
          <w:sz w:val="22"/>
          <w:szCs w:val="22"/>
        </w:rPr>
        <w:t>n</w:t>
      </w:r>
    </w:p>
    <w:p w14:paraId="30A3BD73" w14:textId="77777777" w:rsidR="004D6DB3" w:rsidRPr="00326646" w:rsidRDefault="004D6DB3" w:rsidP="00DB20AF">
      <w:pPr>
        <w:numPr>
          <w:ilvl w:val="0"/>
          <w:numId w:val="69"/>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Having favourites</w:t>
      </w:r>
    </w:p>
    <w:p w14:paraId="14A7B374" w14:textId="77777777" w:rsidR="004D6DB3" w:rsidRPr="00326646" w:rsidRDefault="004D6DB3" w:rsidP="00DB20AF">
      <w:pPr>
        <w:numPr>
          <w:ilvl w:val="0"/>
          <w:numId w:val="69"/>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Taking photographs of children on their mobile phone</w:t>
      </w:r>
    </w:p>
    <w:p w14:paraId="009C3858" w14:textId="77777777" w:rsidR="004D6DB3" w:rsidRPr="00326646" w:rsidRDefault="004D6DB3" w:rsidP="00DB20AF">
      <w:pPr>
        <w:numPr>
          <w:ilvl w:val="0"/>
          <w:numId w:val="69"/>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Engaging with a child on a one-to-one basis in a secluded area or behind a closed door; or</w:t>
      </w:r>
    </w:p>
    <w:p w14:paraId="042A3B39" w14:textId="595BE51B" w:rsidR="004D6DB3" w:rsidRPr="004848FE" w:rsidRDefault="00902321" w:rsidP="00DB20AF">
      <w:pPr>
        <w:numPr>
          <w:ilvl w:val="0"/>
          <w:numId w:val="69"/>
        </w:numPr>
        <w:ind w:left="567" w:hanging="567"/>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Using </w:t>
      </w:r>
      <w:r w:rsidRPr="004848FE">
        <w:rPr>
          <w:rFonts w:asciiTheme="minorHAnsi" w:eastAsia="Calibri" w:hAnsiTheme="minorHAnsi" w:cstheme="minorHAnsi"/>
          <w:sz w:val="22"/>
          <w:szCs w:val="22"/>
        </w:rPr>
        <w:t xml:space="preserve">inappropriate sexualised, </w:t>
      </w:r>
      <w:proofErr w:type="gramStart"/>
      <w:r w:rsidRPr="004848FE">
        <w:rPr>
          <w:rFonts w:asciiTheme="minorHAnsi" w:eastAsia="Calibri" w:hAnsiTheme="minorHAnsi" w:cstheme="minorHAnsi"/>
          <w:sz w:val="22"/>
          <w:szCs w:val="22"/>
        </w:rPr>
        <w:t>intimidating</w:t>
      </w:r>
      <w:proofErr w:type="gramEnd"/>
      <w:r w:rsidRPr="004848FE">
        <w:rPr>
          <w:rFonts w:asciiTheme="minorHAnsi" w:eastAsia="Calibri" w:hAnsiTheme="minorHAnsi" w:cstheme="minorHAnsi"/>
          <w:sz w:val="22"/>
          <w:szCs w:val="22"/>
        </w:rPr>
        <w:t xml:space="preserve"> or offensive language</w:t>
      </w:r>
    </w:p>
    <w:p w14:paraId="3571312C" w14:textId="3C7C7C2A" w:rsidR="00B720E1" w:rsidRPr="004848FE" w:rsidRDefault="00B720E1" w:rsidP="00DB20AF">
      <w:pPr>
        <w:numPr>
          <w:ilvl w:val="0"/>
          <w:numId w:val="69"/>
        </w:numPr>
        <w:ind w:left="567" w:hanging="567"/>
        <w:rPr>
          <w:rFonts w:asciiTheme="minorHAnsi" w:eastAsia="Calibri" w:hAnsiTheme="minorHAnsi" w:cstheme="minorHAnsi"/>
          <w:sz w:val="22"/>
          <w:szCs w:val="22"/>
        </w:rPr>
      </w:pPr>
      <w:r w:rsidRPr="004848FE">
        <w:rPr>
          <w:rFonts w:asciiTheme="minorHAnsi" w:eastAsia="Calibri" w:hAnsiTheme="minorHAnsi" w:cstheme="minorHAnsi"/>
          <w:sz w:val="22"/>
          <w:szCs w:val="22"/>
        </w:rPr>
        <w:t>Humiliating pupils</w:t>
      </w:r>
    </w:p>
    <w:p w14:paraId="632EB679" w14:textId="77777777" w:rsidR="00845A99" w:rsidRPr="004848FE" w:rsidRDefault="00845A99" w:rsidP="00EB4C23">
      <w:pPr>
        <w:rPr>
          <w:rFonts w:asciiTheme="minorHAnsi" w:eastAsia="Calibri" w:hAnsiTheme="minorHAnsi" w:cstheme="minorHAnsi"/>
          <w:b/>
          <w:sz w:val="22"/>
          <w:szCs w:val="22"/>
        </w:rPr>
      </w:pPr>
    </w:p>
    <w:p w14:paraId="376F6A6D" w14:textId="77777777" w:rsidR="00B720E1" w:rsidRPr="00B720E1" w:rsidRDefault="00B720E1" w:rsidP="00B720E1">
      <w:pPr>
        <w:rPr>
          <w:rFonts w:ascii="Calibri" w:eastAsia="Calibri" w:hAnsi="Calibri" w:cs="Calibri"/>
          <w:b/>
          <w:bCs/>
          <w:sz w:val="22"/>
          <w:szCs w:val="22"/>
        </w:rPr>
      </w:pPr>
      <w:r w:rsidRPr="004848FE">
        <w:rPr>
          <w:rFonts w:ascii="Calibri" w:hAnsi="Calibri" w:cs="Calibri"/>
          <w:b/>
          <w:bCs/>
          <w:sz w:val="22"/>
          <w:szCs w:val="22"/>
        </w:rPr>
        <w:t>If we are in any doubt as to whether a concern meets the harm threshold, we will consult out Local Authority Designated Officer (LADO).</w:t>
      </w:r>
    </w:p>
    <w:p w14:paraId="4852ACF1" w14:textId="77777777" w:rsidR="00B720E1" w:rsidRPr="007B5A7F" w:rsidRDefault="00B720E1" w:rsidP="00B720E1">
      <w:pPr>
        <w:rPr>
          <w:rFonts w:ascii="Calibri" w:eastAsia="Calibri" w:hAnsi="Calibri" w:cs="Calibri"/>
          <w:color w:val="FF0000"/>
          <w:sz w:val="22"/>
          <w:szCs w:val="22"/>
        </w:rPr>
      </w:pPr>
    </w:p>
    <w:p w14:paraId="383B9266" w14:textId="77777777" w:rsidR="0059519C" w:rsidRPr="00326646" w:rsidRDefault="0059519C" w:rsidP="00EB4C23">
      <w:pPr>
        <w:rPr>
          <w:rFonts w:asciiTheme="minorHAnsi" w:eastAsia="Calibri" w:hAnsiTheme="minorHAnsi" w:cstheme="minorHAnsi"/>
          <w:color w:val="FF0000"/>
          <w:sz w:val="22"/>
          <w:szCs w:val="22"/>
        </w:rPr>
      </w:pPr>
    </w:p>
    <w:p w14:paraId="606C2C38" w14:textId="3B157E4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The case manager should ensure that the child is not at risk and where appropriate ensure that the child is referred to the </w:t>
      </w:r>
      <w:r w:rsidR="009E1BFC">
        <w:rPr>
          <w:rFonts w:asciiTheme="minorHAnsi" w:eastAsia="Calibri" w:hAnsiTheme="minorHAnsi" w:cstheme="minorHAnsi"/>
          <w:sz w:val="22"/>
          <w:szCs w:val="22"/>
        </w:rPr>
        <w:t>Sefton IFD</w:t>
      </w:r>
      <w:r w:rsidRPr="00326646">
        <w:rPr>
          <w:rFonts w:asciiTheme="minorHAnsi" w:eastAsia="Calibri" w:hAnsiTheme="minorHAnsi" w:cstheme="minorHAnsi"/>
          <w:sz w:val="22"/>
          <w:szCs w:val="22"/>
        </w:rPr>
        <w:t xml:space="preserve"> team</w:t>
      </w:r>
      <w:r w:rsidR="009E1BFC">
        <w:rPr>
          <w:rFonts w:asciiTheme="minorHAnsi" w:eastAsia="Calibri" w:hAnsiTheme="minorHAnsi" w:cstheme="minorHAnsi"/>
          <w:sz w:val="22"/>
          <w:szCs w:val="22"/>
        </w:rPr>
        <w:t>.</w:t>
      </w:r>
    </w:p>
    <w:p w14:paraId="30E94007" w14:textId="77777777" w:rsidR="004D6DB3" w:rsidRPr="00326646" w:rsidRDefault="004D6DB3" w:rsidP="00EB4C23">
      <w:pPr>
        <w:ind w:left="720"/>
        <w:rPr>
          <w:rFonts w:asciiTheme="minorHAnsi" w:eastAsia="Calibri" w:hAnsiTheme="minorHAnsi" w:cstheme="minorHAnsi"/>
          <w:sz w:val="22"/>
          <w:szCs w:val="22"/>
        </w:rPr>
      </w:pPr>
    </w:p>
    <w:p w14:paraId="34ED5AD5" w14:textId="42F7FA51" w:rsidR="009E1BFC"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The case manager should gather as much information about the alleged incident as necessary in order to establish whether there is substance to the allegation. In situations where the case manager determines that the harm test has not been met the case manager must ensure that there is a clear record of the incident, include any actions (including whether any HR advice had been sought and actioned) taken to address the concern raised. </w:t>
      </w:r>
      <w:r w:rsidR="009E1BFC" w:rsidRPr="004848FE">
        <w:rPr>
          <w:rFonts w:asciiTheme="minorHAnsi" w:eastAsia="Calibri" w:hAnsiTheme="minorHAnsi" w:cstheme="minorHAnsi"/>
          <w:sz w:val="22"/>
          <w:szCs w:val="22"/>
        </w:rPr>
        <w:t xml:space="preserve">This will be completed on </w:t>
      </w:r>
      <w:r w:rsidR="004848FE" w:rsidRPr="004848FE">
        <w:rPr>
          <w:rFonts w:asciiTheme="minorHAnsi" w:eastAsia="Calibri" w:hAnsiTheme="minorHAnsi" w:cstheme="minorHAnsi"/>
          <w:sz w:val="22"/>
          <w:szCs w:val="22"/>
        </w:rPr>
        <w:t>the low-level concern form (see Appendix 8)</w:t>
      </w:r>
    </w:p>
    <w:p w14:paraId="0E3F3E36" w14:textId="77777777" w:rsidR="009E1BFC" w:rsidRDefault="009E1BFC" w:rsidP="00EB4C23">
      <w:pPr>
        <w:rPr>
          <w:rFonts w:asciiTheme="minorHAnsi" w:eastAsia="Calibri" w:hAnsiTheme="minorHAnsi" w:cstheme="minorHAnsi"/>
          <w:sz w:val="22"/>
          <w:szCs w:val="22"/>
        </w:rPr>
      </w:pPr>
    </w:p>
    <w:p w14:paraId="7F4A24A8" w14:textId="10C26F94" w:rsidR="004D6DB3" w:rsidRPr="00326646" w:rsidRDefault="004D6DB3" w:rsidP="00EB4C23">
      <w:pPr>
        <w:rPr>
          <w:rFonts w:asciiTheme="minorHAnsi" w:eastAsia="Calibri" w:hAnsiTheme="minorHAnsi" w:cstheme="minorHAnsi"/>
          <w:color w:val="FF0000"/>
          <w:sz w:val="22"/>
          <w:szCs w:val="22"/>
        </w:rPr>
      </w:pPr>
      <w:r w:rsidRPr="00326646">
        <w:rPr>
          <w:rFonts w:asciiTheme="minorHAnsi" w:eastAsia="Calibri" w:hAnsiTheme="minorHAnsi" w:cstheme="minorHAnsi"/>
          <w:sz w:val="22"/>
          <w:szCs w:val="22"/>
        </w:rPr>
        <w:t xml:space="preserve">This record must be kept confidential, stored </w:t>
      </w:r>
      <w:proofErr w:type="gramStart"/>
      <w:r w:rsidRPr="00326646">
        <w:rPr>
          <w:rFonts w:asciiTheme="minorHAnsi" w:eastAsia="Calibri" w:hAnsiTheme="minorHAnsi" w:cstheme="minorHAnsi"/>
          <w:sz w:val="22"/>
          <w:szCs w:val="22"/>
        </w:rPr>
        <w:t>securely</w:t>
      </w:r>
      <w:proofErr w:type="gramEnd"/>
      <w:r w:rsidRPr="00326646">
        <w:rPr>
          <w:rFonts w:asciiTheme="minorHAnsi" w:eastAsia="Calibri" w:hAnsiTheme="minorHAnsi" w:cstheme="minorHAnsi"/>
          <w:sz w:val="22"/>
          <w:szCs w:val="22"/>
        </w:rPr>
        <w:t xml:space="preserve"> and comply with the Data Protection Act 2018 and the UK GDPR (2018). All low</w:t>
      </w:r>
      <w:r w:rsidR="00DB386F" w:rsidRPr="00326646">
        <w:rPr>
          <w:rFonts w:asciiTheme="minorHAnsi" w:eastAsia="Calibri" w:hAnsiTheme="minorHAnsi" w:cstheme="minorHAnsi"/>
          <w:sz w:val="22"/>
          <w:szCs w:val="22"/>
        </w:rPr>
        <w:t>-</w:t>
      </w:r>
      <w:r w:rsidRPr="00326646">
        <w:rPr>
          <w:rFonts w:asciiTheme="minorHAnsi" w:eastAsia="Calibri" w:hAnsiTheme="minorHAnsi" w:cstheme="minorHAnsi"/>
          <w:sz w:val="22"/>
          <w:szCs w:val="22"/>
        </w:rPr>
        <w:t xml:space="preserve">level concern records will be kept </w:t>
      </w:r>
      <w:r w:rsidR="009F758A" w:rsidRPr="00326646">
        <w:rPr>
          <w:rFonts w:asciiTheme="minorHAnsi" w:eastAsia="Calibri" w:hAnsiTheme="minorHAnsi" w:cstheme="minorHAnsi"/>
          <w:sz w:val="22"/>
          <w:szCs w:val="22"/>
        </w:rPr>
        <w:t>until the employee’s normal retirement age, or ten years from the date of the allegation, if that’s longer.</w:t>
      </w:r>
    </w:p>
    <w:p w14:paraId="5A6D323F" w14:textId="77777777" w:rsidR="004D6DB3" w:rsidRPr="00326646" w:rsidRDefault="004D6DB3" w:rsidP="00EB4C23">
      <w:pPr>
        <w:ind w:left="720"/>
        <w:rPr>
          <w:rFonts w:asciiTheme="minorHAnsi" w:eastAsia="Calibri" w:hAnsiTheme="minorHAnsi" w:cstheme="minorHAnsi"/>
          <w:sz w:val="22"/>
          <w:szCs w:val="22"/>
        </w:rPr>
      </w:pPr>
    </w:p>
    <w:p w14:paraId="2A2D8669" w14:textId="6266F1CA"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In situations where the case manager has sufficient information to suggest that the harm test/allegations threshold has been met, the case manager must use the Local Authority Designated Officer (LADO) notification form</w:t>
      </w:r>
      <w:r w:rsidRPr="00326646">
        <w:rPr>
          <w:rFonts w:asciiTheme="minorHAnsi" w:eastAsia="Calibri" w:hAnsiTheme="minorHAnsi" w:cstheme="minorHAnsi"/>
          <w:color w:val="FF0000"/>
          <w:sz w:val="22"/>
          <w:szCs w:val="22"/>
        </w:rPr>
        <w:t xml:space="preserve"> </w:t>
      </w:r>
      <w:r w:rsidRPr="00326646">
        <w:rPr>
          <w:rFonts w:asciiTheme="minorHAnsi" w:eastAsia="Calibri" w:hAnsiTheme="minorHAnsi" w:cstheme="minorHAnsi"/>
          <w:b/>
          <w:sz w:val="22"/>
          <w:szCs w:val="22"/>
        </w:rPr>
        <w:t>(see Appendix</w:t>
      </w:r>
      <w:r w:rsidR="001518A8" w:rsidRPr="00326646">
        <w:rPr>
          <w:rFonts w:asciiTheme="minorHAnsi" w:eastAsia="Calibri" w:hAnsiTheme="minorHAnsi" w:cstheme="minorHAnsi"/>
          <w:b/>
          <w:sz w:val="22"/>
          <w:szCs w:val="22"/>
        </w:rPr>
        <w:t xml:space="preserve"> </w:t>
      </w:r>
      <w:r w:rsidR="009E1BFC">
        <w:rPr>
          <w:rFonts w:asciiTheme="minorHAnsi" w:eastAsia="Calibri" w:hAnsiTheme="minorHAnsi" w:cstheme="minorHAnsi"/>
          <w:b/>
          <w:sz w:val="22"/>
          <w:szCs w:val="22"/>
        </w:rPr>
        <w:t>9</w:t>
      </w:r>
      <w:r w:rsidR="001518A8" w:rsidRPr="00326646">
        <w:rPr>
          <w:rFonts w:asciiTheme="minorHAnsi" w:eastAsia="Calibri" w:hAnsiTheme="minorHAnsi" w:cstheme="minorHAnsi"/>
          <w:b/>
          <w:sz w:val="22"/>
          <w:szCs w:val="22"/>
        </w:rPr>
        <w:t>)</w:t>
      </w:r>
      <w:r w:rsidRPr="00326646">
        <w:rPr>
          <w:rFonts w:asciiTheme="minorHAnsi" w:eastAsia="Calibri" w:hAnsiTheme="minorHAnsi" w:cstheme="minorHAnsi"/>
          <w:color w:val="FF0000"/>
          <w:sz w:val="22"/>
          <w:szCs w:val="22"/>
        </w:rPr>
        <w:t xml:space="preserve"> </w:t>
      </w:r>
      <w:proofErr w:type="gramStart"/>
      <w:r w:rsidRPr="00326646">
        <w:rPr>
          <w:rFonts w:asciiTheme="minorHAnsi" w:eastAsia="Calibri" w:hAnsiTheme="minorHAnsi" w:cstheme="minorHAnsi"/>
          <w:sz w:val="22"/>
          <w:szCs w:val="22"/>
        </w:rPr>
        <w:t>in order to</w:t>
      </w:r>
      <w:proofErr w:type="gramEnd"/>
      <w:r w:rsidRPr="00326646">
        <w:rPr>
          <w:rFonts w:asciiTheme="minorHAnsi" w:eastAsia="Calibri" w:hAnsiTheme="minorHAnsi" w:cstheme="minorHAnsi"/>
          <w:sz w:val="22"/>
          <w:szCs w:val="22"/>
        </w:rPr>
        <w:t xml:space="preserve"> assess the level of concern, </w:t>
      </w:r>
      <w:r w:rsidRPr="00326646">
        <w:rPr>
          <w:rFonts w:asciiTheme="minorHAnsi" w:eastAsia="Calibri" w:hAnsiTheme="minorHAnsi" w:cstheme="minorHAnsi"/>
          <w:b/>
          <w:sz w:val="22"/>
          <w:szCs w:val="22"/>
        </w:rPr>
        <w:t>prior to contacting the LADO</w:t>
      </w:r>
      <w:r w:rsidRPr="00326646">
        <w:rPr>
          <w:rFonts w:asciiTheme="minorHAnsi" w:eastAsia="Calibri" w:hAnsiTheme="minorHAnsi" w:cstheme="minorHAnsi"/>
          <w:sz w:val="22"/>
          <w:szCs w:val="22"/>
        </w:rPr>
        <w:t>. As part of this initial consideration, the case manager should consult with their school’s HR Advisor/provider/</w:t>
      </w:r>
      <w:r w:rsidRPr="00326646">
        <w:rPr>
          <w:rFonts w:asciiTheme="minorHAnsi" w:eastAsia="Calibri" w:hAnsiTheme="minorHAnsi" w:cstheme="minorHAnsi"/>
          <w:color w:val="000000"/>
          <w:sz w:val="22"/>
          <w:szCs w:val="22"/>
        </w:rPr>
        <w:t xml:space="preserve">contact or in the case of a supply member of staff the supply agency safeguarding lead/senior manager. </w:t>
      </w:r>
      <w:r w:rsidRPr="00326646">
        <w:rPr>
          <w:rFonts w:asciiTheme="minorHAnsi" w:eastAsia="Calibri" w:hAnsiTheme="minorHAnsi" w:cstheme="minorHAnsi"/>
          <w:sz w:val="22"/>
          <w:szCs w:val="22"/>
        </w:rPr>
        <w:t xml:space="preserve">The completed LADO notification form must be sent to  </w:t>
      </w:r>
      <w:hyperlink r:id="rId81" w:history="1">
        <w:r w:rsidRPr="00326646">
          <w:rPr>
            <w:rFonts w:asciiTheme="minorHAnsi" w:eastAsia="Calibri" w:hAnsiTheme="minorHAnsi" w:cstheme="minorHAnsi"/>
            <w:b/>
            <w:color w:val="0070C0"/>
            <w:sz w:val="22"/>
            <w:szCs w:val="22"/>
            <w:u w:val="single"/>
          </w:rPr>
          <w:t>SafeguardingUnitAdmin@sefton.gov.uk</w:t>
        </w:r>
      </w:hyperlink>
      <w:r w:rsidRPr="00326646">
        <w:rPr>
          <w:rFonts w:asciiTheme="minorHAnsi" w:eastAsia="Calibri" w:hAnsiTheme="minorHAnsi" w:cstheme="minorHAnsi"/>
          <w:sz w:val="22"/>
          <w:szCs w:val="22"/>
        </w:rPr>
        <w:t xml:space="preserve"> </w:t>
      </w:r>
      <w:r w:rsidRPr="00326646">
        <w:rPr>
          <w:rFonts w:asciiTheme="minorHAnsi" w:eastAsia="Calibri" w:hAnsiTheme="minorHAnsi" w:cstheme="minorHAnsi"/>
          <w:b/>
          <w:sz w:val="22"/>
          <w:szCs w:val="22"/>
        </w:rPr>
        <w:t>within one working day of the allegation being made</w:t>
      </w:r>
      <w:r w:rsidRPr="00326646">
        <w:rPr>
          <w:rFonts w:asciiTheme="minorHAnsi" w:eastAsia="Calibri" w:hAnsiTheme="minorHAnsi" w:cstheme="minorHAnsi"/>
          <w:sz w:val="22"/>
          <w:szCs w:val="22"/>
        </w:rPr>
        <w:t>. This will assist the case manager and H</w:t>
      </w:r>
      <w:r w:rsidRPr="00326646">
        <w:rPr>
          <w:rFonts w:asciiTheme="minorHAnsi" w:eastAsia="Calibri" w:hAnsiTheme="minorHAnsi" w:cstheme="minorHAnsi"/>
          <w:color w:val="000000"/>
          <w:sz w:val="22"/>
          <w:szCs w:val="22"/>
        </w:rPr>
        <w:t xml:space="preserve">R/supply agency senior manager </w:t>
      </w:r>
      <w:r w:rsidRPr="00326646">
        <w:rPr>
          <w:rFonts w:asciiTheme="minorHAnsi" w:eastAsia="Calibri" w:hAnsiTheme="minorHAnsi" w:cstheme="minorHAnsi"/>
          <w:sz w:val="22"/>
          <w:szCs w:val="22"/>
        </w:rPr>
        <w:t xml:space="preserve">in consultation with the LADO to decide on the most appropriate course of action. This includes when to inform the member of staff of the concerns raised. Parents or carers of the child or children involved should be told about the allegation as soon as possible if they do not already know of it.      </w:t>
      </w:r>
    </w:p>
    <w:p w14:paraId="2F8A36B9"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 </w:t>
      </w:r>
    </w:p>
    <w:p w14:paraId="6462231C"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The case manager </w:t>
      </w:r>
      <w:r w:rsidRPr="00326646">
        <w:rPr>
          <w:rFonts w:asciiTheme="minorHAnsi" w:eastAsia="Calibri" w:hAnsiTheme="minorHAnsi" w:cstheme="minorHAnsi"/>
          <w:b/>
          <w:sz w:val="22"/>
          <w:szCs w:val="22"/>
        </w:rPr>
        <w:t>must</w:t>
      </w:r>
      <w:r w:rsidRPr="00326646">
        <w:rPr>
          <w:rFonts w:asciiTheme="minorHAnsi" w:eastAsia="Calibri" w:hAnsiTheme="minorHAnsi" w:cstheme="minorHAnsi"/>
          <w:color w:val="FF0000"/>
          <w:sz w:val="22"/>
          <w:szCs w:val="22"/>
        </w:rPr>
        <w:t xml:space="preserve"> </w:t>
      </w:r>
      <w:r w:rsidRPr="00326646">
        <w:rPr>
          <w:rFonts w:asciiTheme="minorHAnsi" w:eastAsia="Calibri" w:hAnsiTheme="minorHAnsi" w:cstheme="minorHAnsi"/>
          <w:b/>
          <w:sz w:val="22"/>
          <w:szCs w:val="22"/>
        </w:rPr>
        <w:t>not</w:t>
      </w:r>
      <w:r w:rsidRPr="00326646">
        <w:rPr>
          <w:rFonts w:asciiTheme="minorHAnsi" w:eastAsia="Calibri" w:hAnsiTheme="minorHAnsi" w:cstheme="minorHAnsi"/>
          <w:sz w:val="22"/>
          <w:szCs w:val="22"/>
        </w:rPr>
        <w:t xml:space="preserve"> carry out an investigation or </w:t>
      </w:r>
      <w:r w:rsidRPr="00326646">
        <w:rPr>
          <w:rFonts w:asciiTheme="minorHAnsi" w:eastAsia="Calibri" w:hAnsiTheme="minorHAnsi" w:cstheme="minorHAnsi"/>
          <w:b/>
          <w:sz w:val="22"/>
          <w:szCs w:val="22"/>
        </w:rPr>
        <w:t>directly interview</w:t>
      </w:r>
      <w:r w:rsidRPr="00326646">
        <w:rPr>
          <w:rFonts w:asciiTheme="minorHAnsi" w:eastAsia="Calibri" w:hAnsiTheme="minorHAnsi" w:cstheme="minorHAnsi"/>
          <w:sz w:val="22"/>
          <w:szCs w:val="22"/>
        </w:rPr>
        <w:t xml:space="preserve"> an individual about whom there is a concern until the above process has been duly completed and relevant partners have been consulted. </w:t>
      </w:r>
    </w:p>
    <w:p w14:paraId="23E9C316" w14:textId="77777777" w:rsidR="004D6DB3" w:rsidRPr="00326646" w:rsidRDefault="004D6DB3" w:rsidP="00EB4C23">
      <w:pPr>
        <w:rPr>
          <w:rFonts w:asciiTheme="minorHAnsi" w:eastAsia="Calibri" w:hAnsiTheme="minorHAnsi" w:cstheme="minorHAnsi"/>
          <w:sz w:val="22"/>
          <w:szCs w:val="22"/>
        </w:rPr>
      </w:pPr>
    </w:p>
    <w:p w14:paraId="59EDFBA2"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A multi-agency allegations management strategy meeting may be arranged to look at the allegation in its widest context. The case manager must attend this meeting, which will be arranged by the LADO.  All issues must be </w:t>
      </w:r>
      <w:r w:rsidR="00C255D8" w:rsidRPr="00326646">
        <w:rPr>
          <w:rFonts w:asciiTheme="minorHAnsi" w:eastAsia="Calibri" w:hAnsiTheme="minorHAnsi" w:cstheme="minorHAnsi"/>
          <w:sz w:val="22"/>
          <w:szCs w:val="22"/>
        </w:rPr>
        <w:t>recorded,</w:t>
      </w:r>
      <w:r w:rsidRPr="00326646">
        <w:rPr>
          <w:rFonts w:asciiTheme="minorHAnsi" w:eastAsia="Calibri" w:hAnsiTheme="minorHAnsi" w:cstheme="minorHAnsi"/>
          <w:sz w:val="22"/>
          <w:szCs w:val="22"/>
        </w:rPr>
        <w:t xml:space="preserve"> and the outcome reached must be noted to ensure closure.</w:t>
      </w:r>
    </w:p>
    <w:p w14:paraId="19DB4B1F" w14:textId="77777777" w:rsidR="004D6DB3" w:rsidRPr="00326646" w:rsidRDefault="004D6DB3" w:rsidP="00EB4C23">
      <w:pPr>
        <w:rPr>
          <w:rFonts w:asciiTheme="minorHAnsi" w:eastAsia="Calibri" w:hAnsiTheme="minorHAnsi" w:cstheme="minorHAnsi"/>
          <w:sz w:val="22"/>
          <w:szCs w:val="22"/>
        </w:rPr>
      </w:pPr>
    </w:p>
    <w:p w14:paraId="0CDDB2DD"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In many cases it may be appropriate to provide further training and support to staff/volunteers and ensure that they are clear about the expectations for their conduct.</w:t>
      </w:r>
    </w:p>
    <w:p w14:paraId="30239084" w14:textId="77777777" w:rsidR="004D6DB3" w:rsidRPr="00326646" w:rsidRDefault="004D6DB3" w:rsidP="00EB4C23">
      <w:pPr>
        <w:rPr>
          <w:rFonts w:asciiTheme="minorHAnsi" w:eastAsia="Calibri" w:hAnsiTheme="minorHAnsi" w:cstheme="minorHAnsi"/>
          <w:sz w:val="22"/>
          <w:szCs w:val="22"/>
        </w:rPr>
      </w:pPr>
    </w:p>
    <w:p w14:paraId="5F6BF5B0"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In more serious cases, allegations may be investigated under the formal disciplinary procedures and, where allegations are upheld, formal warnings issued as well as specific training and support. In cases where children/young people may be at further risk and/or evidence/witnesses may be compromised and/or the allegations are so serious that they may, if upheld, constitute gross misconduct, suspension of the member of staff/volunteer may be appropriate and should be considered in line with the school’s Disciplinary Policy. </w:t>
      </w:r>
    </w:p>
    <w:p w14:paraId="4BBD43B1" w14:textId="77777777" w:rsidR="004D6DB3" w:rsidRPr="00326646" w:rsidRDefault="004D6DB3" w:rsidP="00EB4C23">
      <w:pPr>
        <w:rPr>
          <w:rFonts w:asciiTheme="minorHAnsi" w:eastAsia="Calibri" w:hAnsiTheme="minorHAnsi" w:cstheme="minorHAnsi"/>
          <w:sz w:val="22"/>
          <w:szCs w:val="22"/>
        </w:rPr>
      </w:pPr>
    </w:p>
    <w:p w14:paraId="36DAC693"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 xml:space="preserve">Any staff/volunteers who are dismissed by the school for gross misconduct or cumulative misconduct relating to safeguarding of children/young people will be referred to the DBS for consideration of barring. Similarly, where the school has a reasonable belief that the member of staff/volunteer would have been dismissed by the school had they been employed at the time of the conclusion of investigations, they will be referred to the DBS. The school will keep written records of </w:t>
      </w:r>
      <w:r w:rsidR="00DB386F" w:rsidRPr="00326646">
        <w:rPr>
          <w:rFonts w:asciiTheme="minorHAnsi" w:eastAsia="Calibri" w:hAnsiTheme="minorHAnsi" w:cstheme="minorHAnsi"/>
          <w:sz w:val="22"/>
          <w:szCs w:val="22"/>
        </w:rPr>
        <w:t>all</w:t>
      </w:r>
      <w:r w:rsidRPr="00326646">
        <w:rPr>
          <w:rFonts w:asciiTheme="minorHAnsi" w:eastAsia="Calibri" w:hAnsiTheme="minorHAnsi" w:cstheme="minorHAnsi"/>
          <w:sz w:val="22"/>
          <w:szCs w:val="22"/>
        </w:rPr>
        <w:t xml:space="preserve"> the above.  Teaching staff may also be referred to the TRA.</w:t>
      </w:r>
    </w:p>
    <w:p w14:paraId="0200D71D" w14:textId="77777777" w:rsidR="00153627" w:rsidRPr="00326646" w:rsidRDefault="00153627" w:rsidP="00EB4C23">
      <w:pPr>
        <w:rPr>
          <w:rFonts w:asciiTheme="minorHAnsi" w:eastAsia="Calibri" w:hAnsiTheme="minorHAnsi" w:cstheme="minorHAnsi"/>
          <w:color w:val="00B0F0"/>
          <w:sz w:val="22"/>
          <w:szCs w:val="22"/>
        </w:rPr>
      </w:pPr>
    </w:p>
    <w:p w14:paraId="7549219D" w14:textId="77777777" w:rsidR="004D6DB3" w:rsidRPr="00326646" w:rsidRDefault="004D6DB3" w:rsidP="00EB4C23">
      <w:pPr>
        <w:rPr>
          <w:rFonts w:asciiTheme="minorHAnsi" w:eastAsia="Calibri" w:hAnsiTheme="minorHAnsi" w:cstheme="minorHAnsi"/>
          <w:b/>
          <w:sz w:val="22"/>
          <w:szCs w:val="22"/>
        </w:rPr>
      </w:pPr>
      <w:r w:rsidRPr="00326646">
        <w:rPr>
          <w:rFonts w:asciiTheme="minorHAnsi" w:eastAsia="Calibri" w:hAnsiTheme="minorHAnsi" w:cstheme="minorHAnsi"/>
          <w:b/>
          <w:sz w:val="22"/>
          <w:szCs w:val="22"/>
        </w:rPr>
        <w:t xml:space="preserve">LADO Contact: </w:t>
      </w:r>
      <w:r w:rsidR="00F24123" w:rsidRPr="00326646">
        <w:rPr>
          <w:rFonts w:asciiTheme="minorHAnsi" w:eastAsia="Calibri" w:hAnsiTheme="minorHAnsi" w:cstheme="minorHAnsi"/>
          <w:b/>
          <w:sz w:val="22"/>
          <w:szCs w:val="22"/>
        </w:rPr>
        <w:t xml:space="preserve">Tracey Holyhead </w:t>
      </w:r>
      <w:r w:rsidR="00F24123" w:rsidRPr="00326646">
        <w:rPr>
          <w:rFonts w:asciiTheme="minorHAnsi" w:hAnsiTheme="minorHAnsi" w:cstheme="minorHAnsi"/>
          <w:b/>
          <w:sz w:val="22"/>
          <w:szCs w:val="22"/>
        </w:rPr>
        <w:t>0151 934 3783</w:t>
      </w:r>
    </w:p>
    <w:p w14:paraId="119B7914" w14:textId="77777777" w:rsidR="004D6DB3" w:rsidRPr="00326646" w:rsidRDefault="004D6DB3" w:rsidP="00EB4C23">
      <w:pPr>
        <w:ind w:left="349"/>
        <w:rPr>
          <w:rFonts w:asciiTheme="minorHAnsi" w:eastAsia="Calibri" w:hAnsiTheme="minorHAnsi" w:cstheme="minorHAnsi"/>
          <w:sz w:val="22"/>
          <w:szCs w:val="22"/>
        </w:rPr>
      </w:pPr>
    </w:p>
    <w:p w14:paraId="1480B42F" w14:textId="77777777" w:rsidR="00C255D8"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sz w:val="22"/>
          <w:szCs w:val="22"/>
        </w:rPr>
        <w:t>Where a staff member feels unable to raise an issue with their employer or feels that their genuine concerns are not being addressed, they can contact:</w:t>
      </w:r>
    </w:p>
    <w:p w14:paraId="288D203B" w14:textId="77777777" w:rsidR="004D6DB3" w:rsidRPr="00326646" w:rsidRDefault="004D6DB3" w:rsidP="00EB4C23">
      <w:pPr>
        <w:rPr>
          <w:rFonts w:asciiTheme="minorHAnsi" w:eastAsia="Calibri" w:hAnsiTheme="minorHAnsi" w:cstheme="minorHAnsi"/>
          <w:sz w:val="22"/>
          <w:szCs w:val="22"/>
        </w:rPr>
      </w:pPr>
      <w:r w:rsidRPr="00326646">
        <w:rPr>
          <w:rFonts w:asciiTheme="minorHAnsi" w:eastAsia="Calibri" w:hAnsiTheme="minorHAnsi" w:cstheme="minorHAnsi"/>
          <w:b/>
          <w:sz w:val="22"/>
          <w:szCs w:val="22"/>
        </w:rPr>
        <w:t>The NSPCC whistleblowing helpline available for staff who do not feel able to raise concerns regarding child protection failures internally. Staff can call: 0800 028 0285 – line is available from 8:00am to 8:00pm, Monday to Friday and Email:</w:t>
      </w:r>
      <w:r w:rsidRPr="00326646">
        <w:rPr>
          <w:rFonts w:asciiTheme="minorHAnsi" w:eastAsia="Calibri" w:hAnsiTheme="minorHAnsi" w:cstheme="minorHAnsi"/>
          <w:sz w:val="22"/>
          <w:szCs w:val="22"/>
        </w:rPr>
        <w:t xml:space="preserve"> </w:t>
      </w:r>
      <w:hyperlink r:id="rId82" w:history="1">
        <w:r w:rsidRPr="00326646">
          <w:rPr>
            <w:rFonts w:asciiTheme="minorHAnsi" w:eastAsia="Calibri" w:hAnsiTheme="minorHAnsi" w:cstheme="minorHAnsi"/>
            <w:b/>
            <w:color w:val="0070C0"/>
            <w:sz w:val="22"/>
            <w:szCs w:val="22"/>
            <w:u w:val="single"/>
          </w:rPr>
          <w:t>help@nspcc.org.uk</w:t>
        </w:r>
      </w:hyperlink>
      <w:r w:rsidRPr="00326646">
        <w:rPr>
          <w:rFonts w:asciiTheme="minorHAnsi" w:eastAsia="Calibri" w:hAnsiTheme="minorHAnsi" w:cstheme="minorHAnsi"/>
          <w:sz w:val="22"/>
          <w:szCs w:val="22"/>
        </w:rPr>
        <w:t>.</w:t>
      </w:r>
    </w:p>
    <w:p w14:paraId="491A30E7" w14:textId="77777777" w:rsidR="00D23D0F" w:rsidRPr="00326646" w:rsidRDefault="00D23D0F" w:rsidP="00EB4C23">
      <w:pPr>
        <w:rPr>
          <w:rFonts w:asciiTheme="minorHAnsi" w:hAnsiTheme="minorHAnsi" w:cstheme="minorHAnsi"/>
          <w:sz w:val="22"/>
          <w:szCs w:val="22"/>
          <w:lang w:eastAsia="en-US"/>
        </w:rPr>
      </w:pPr>
    </w:p>
    <w:p w14:paraId="0CD2F3F9" w14:textId="77777777" w:rsidR="00BA0E93" w:rsidRPr="00326646" w:rsidRDefault="00BA0E93" w:rsidP="00EB4C23">
      <w:pPr>
        <w:numPr>
          <w:ilvl w:val="0"/>
          <w:numId w:val="20"/>
        </w:numPr>
        <w:autoSpaceDE w:val="0"/>
        <w:autoSpaceDN w:val="0"/>
        <w:adjustRightInd w:val="0"/>
        <w:spacing w:line="276" w:lineRule="auto"/>
        <w:ind w:left="567" w:hanging="567"/>
        <w:rPr>
          <w:rFonts w:asciiTheme="minorHAnsi" w:hAnsiTheme="minorHAnsi" w:cstheme="minorHAnsi"/>
          <w:b/>
          <w:color w:val="000000"/>
          <w:sz w:val="22"/>
          <w:szCs w:val="22"/>
        </w:rPr>
      </w:pPr>
      <w:r w:rsidRPr="00326646">
        <w:rPr>
          <w:rFonts w:asciiTheme="minorHAnsi" w:hAnsiTheme="minorHAnsi" w:cstheme="minorHAnsi"/>
          <w:b/>
          <w:color w:val="000000"/>
          <w:sz w:val="22"/>
          <w:szCs w:val="22"/>
        </w:rPr>
        <w:t>W</w:t>
      </w:r>
      <w:r w:rsidR="009335FD" w:rsidRPr="00326646">
        <w:rPr>
          <w:rFonts w:asciiTheme="minorHAnsi" w:hAnsiTheme="minorHAnsi" w:cstheme="minorHAnsi"/>
          <w:b/>
          <w:color w:val="000000"/>
          <w:sz w:val="22"/>
          <w:szCs w:val="22"/>
        </w:rPr>
        <w:t xml:space="preserve">histleblowing </w:t>
      </w:r>
      <w:r w:rsidRPr="00326646">
        <w:rPr>
          <w:rFonts w:asciiTheme="minorHAnsi" w:hAnsiTheme="minorHAnsi" w:cstheme="minorHAnsi"/>
          <w:b/>
          <w:color w:val="000000"/>
          <w:sz w:val="22"/>
          <w:szCs w:val="22"/>
        </w:rPr>
        <w:t xml:space="preserve"> </w:t>
      </w:r>
    </w:p>
    <w:p w14:paraId="13E65A12" w14:textId="77777777" w:rsidR="009936A0" w:rsidRPr="00326646" w:rsidRDefault="009936A0" w:rsidP="00EB4C23">
      <w:pPr>
        <w:rPr>
          <w:rFonts w:asciiTheme="minorHAnsi" w:hAnsiTheme="minorHAnsi" w:cstheme="minorHAnsi"/>
          <w:sz w:val="22"/>
          <w:szCs w:val="22"/>
        </w:rPr>
      </w:pPr>
    </w:p>
    <w:p w14:paraId="071A2A60" w14:textId="77777777" w:rsidR="009E471F" w:rsidRPr="00326646" w:rsidRDefault="009E471F" w:rsidP="00EB4C23">
      <w:pPr>
        <w:rPr>
          <w:rFonts w:asciiTheme="minorHAnsi" w:hAnsiTheme="minorHAnsi" w:cstheme="minorHAnsi"/>
          <w:sz w:val="22"/>
          <w:szCs w:val="22"/>
        </w:rPr>
      </w:pPr>
      <w:r w:rsidRPr="00326646">
        <w:rPr>
          <w:rFonts w:asciiTheme="minorHAnsi" w:hAnsiTheme="minorHAnsi" w:cstheme="minorHAnsi"/>
          <w:sz w:val="22"/>
          <w:szCs w:val="22"/>
        </w:rPr>
        <w:t>Staff must acknowledge their individual responsibility to bring matters of concern to the attention of senior management and/or relevant agencies</w:t>
      </w:r>
      <w:r w:rsidR="00AE1D83"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Although this can be difficult, this is particularly important where the welfare of children may be at risk</w:t>
      </w:r>
      <w:r w:rsidR="0088784E"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11D86371" w14:textId="77777777" w:rsidR="009E471F" w:rsidRPr="00326646" w:rsidRDefault="009E471F" w:rsidP="00EB4C23">
      <w:pPr>
        <w:rPr>
          <w:rFonts w:asciiTheme="minorHAnsi" w:hAnsiTheme="minorHAnsi" w:cstheme="minorHAnsi"/>
          <w:sz w:val="22"/>
          <w:szCs w:val="22"/>
        </w:rPr>
      </w:pPr>
    </w:p>
    <w:p w14:paraId="356BB33A" w14:textId="77777777" w:rsidR="00F76477" w:rsidRPr="00326646" w:rsidRDefault="009E471F" w:rsidP="00EB4C23">
      <w:pPr>
        <w:rPr>
          <w:rFonts w:asciiTheme="minorHAnsi" w:hAnsiTheme="minorHAnsi" w:cstheme="minorHAnsi"/>
          <w:sz w:val="22"/>
          <w:szCs w:val="22"/>
        </w:rPr>
      </w:pPr>
      <w:r w:rsidRPr="00326646">
        <w:rPr>
          <w:rFonts w:asciiTheme="minorHAnsi" w:hAnsiTheme="minorHAnsi" w:cstheme="minorHAnsi"/>
          <w:sz w:val="22"/>
          <w:szCs w:val="22"/>
        </w:rPr>
        <w:t>Adults working in the school may be the first to recognise that some</w:t>
      </w:r>
      <w:r w:rsidR="0088784E" w:rsidRPr="00326646">
        <w:rPr>
          <w:rFonts w:asciiTheme="minorHAnsi" w:hAnsiTheme="minorHAnsi" w:cstheme="minorHAnsi"/>
          <w:sz w:val="22"/>
          <w:szCs w:val="22"/>
        </w:rPr>
        <w:t xml:space="preserve">thing is </w:t>
      </w:r>
      <w:r w:rsidR="00C255D8" w:rsidRPr="00326646">
        <w:rPr>
          <w:rFonts w:asciiTheme="minorHAnsi" w:hAnsiTheme="minorHAnsi" w:cstheme="minorHAnsi"/>
          <w:sz w:val="22"/>
          <w:szCs w:val="22"/>
        </w:rPr>
        <w:t>wrong but</w:t>
      </w:r>
      <w:r w:rsidRPr="00326646">
        <w:rPr>
          <w:rFonts w:asciiTheme="minorHAnsi" w:hAnsiTheme="minorHAnsi" w:cstheme="minorHAnsi"/>
          <w:sz w:val="22"/>
          <w:szCs w:val="22"/>
        </w:rPr>
        <w:t xml:space="preserve"> may not feel able to express their concerns out of a feeling that this would be disloyal to colleagues or for fear of harassment or victimisation</w:t>
      </w:r>
      <w:r w:rsidR="0088784E"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These feelings, however natural, must never result in a child or young person continuing to be unnecessarily at risk</w:t>
      </w:r>
      <w:r w:rsidR="00F76477"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r w:rsidR="0088784E" w:rsidRPr="00326646">
        <w:rPr>
          <w:rFonts w:asciiTheme="minorHAnsi" w:hAnsiTheme="minorHAnsi" w:cstheme="minorHAnsi"/>
          <w:sz w:val="22"/>
          <w:szCs w:val="22"/>
        </w:rPr>
        <w:t xml:space="preserve"> </w:t>
      </w:r>
      <w:r w:rsidRPr="00326646">
        <w:rPr>
          <w:rFonts w:asciiTheme="minorHAnsi" w:hAnsiTheme="minorHAnsi" w:cstheme="minorHAnsi"/>
          <w:sz w:val="22"/>
          <w:szCs w:val="22"/>
        </w:rPr>
        <w:t>Staff must remember that it is often the most vulnerable child who is targeted</w:t>
      </w:r>
      <w:r w:rsidR="00AE1D83"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These children need adults they can trust to safeguard their welfare</w:t>
      </w:r>
      <w:r w:rsidR="0088784E"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7FC7955A" w14:textId="77777777" w:rsidR="00883B2F" w:rsidRPr="00326646" w:rsidRDefault="00883B2F" w:rsidP="00EB4C23">
      <w:pPr>
        <w:rPr>
          <w:rFonts w:asciiTheme="minorHAnsi" w:hAnsiTheme="minorHAnsi" w:cstheme="minorHAnsi"/>
          <w:sz w:val="22"/>
          <w:szCs w:val="22"/>
        </w:rPr>
      </w:pPr>
    </w:p>
    <w:p w14:paraId="26B9A35F" w14:textId="77777777" w:rsidR="009E471F" w:rsidRPr="00326646" w:rsidRDefault="009E471F"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Reasons for whistleblowing: </w:t>
      </w:r>
    </w:p>
    <w:p w14:paraId="3ABD28C9" w14:textId="77777777" w:rsidR="007F5E99" w:rsidRPr="00326646" w:rsidRDefault="007F5E99" w:rsidP="00EB4C23">
      <w:pPr>
        <w:rPr>
          <w:rFonts w:asciiTheme="minorHAnsi" w:hAnsiTheme="minorHAnsi" w:cstheme="minorHAnsi"/>
          <w:sz w:val="22"/>
          <w:szCs w:val="22"/>
        </w:rPr>
      </w:pPr>
    </w:p>
    <w:p w14:paraId="05D2867B" w14:textId="77777777" w:rsidR="009E471F" w:rsidRPr="00326646" w:rsidRDefault="009E471F" w:rsidP="00EB4C23">
      <w:pPr>
        <w:numPr>
          <w:ilvl w:val="0"/>
          <w:numId w:val="45"/>
        </w:numPr>
        <w:ind w:left="567" w:hanging="567"/>
        <w:rPr>
          <w:rFonts w:asciiTheme="minorHAnsi" w:hAnsiTheme="minorHAnsi" w:cstheme="minorHAnsi"/>
          <w:sz w:val="22"/>
          <w:szCs w:val="22"/>
        </w:rPr>
      </w:pPr>
      <w:r w:rsidRPr="00326646">
        <w:rPr>
          <w:rFonts w:asciiTheme="minorHAnsi" w:hAnsiTheme="minorHAnsi" w:cstheme="minorHAnsi"/>
          <w:sz w:val="22"/>
          <w:szCs w:val="22"/>
        </w:rPr>
        <w:t>Everyone has a responsibility for raising concerns about unacceptable practice or behaviour</w:t>
      </w:r>
    </w:p>
    <w:p w14:paraId="787DDFE4" w14:textId="77777777" w:rsidR="009E471F" w:rsidRPr="00326646" w:rsidRDefault="009E471F" w:rsidP="00EB4C23">
      <w:pPr>
        <w:numPr>
          <w:ilvl w:val="0"/>
          <w:numId w:val="45"/>
        </w:numPr>
        <w:ind w:left="567" w:hanging="567"/>
        <w:rPr>
          <w:rFonts w:asciiTheme="minorHAnsi" w:hAnsiTheme="minorHAnsi" w:cstheme="minorHAnsi"/>
          <w:sz w:val="22"/>
          <w:szCs w:val="22"/>
        </w:rPr>
      </w:pPr>
      <w:r w:rsidRPr="00326646">
        <w:rPr>
          <w:rFonts w:asciiTheme="minorHAnsi" w:hAnsiTheme="minorHAnsi" w:cstheme="minorHAnsi"/>
          <w:sz w:val="22"/>
          <w:szCs w:val="22"/>
        </w:rPr>
        <w:t>To prevent the problem worsening or widening</w:t>
      </w:r>
    </w:p>
    <w:p w14:paraId="10032B69" w14:textId="77777777" w:rsidR="009E471F" w:rsidRPr="00326646" w:rsidRDefault="009E471F" w:rsidP="00EB4C23">
      <w:pPr>
        <w:numPr>
          <w:ilvl w:val="0"/>
          <w:numId w:val="45"/>
        </w:numPr>
        <w:ind w:left="567" w:hanging="567"/>
        <w:rPr>
          <w:rFonts w:asciiTheme="minorHAnsi" w:hAnsiTheme="minorHAnsi" w:cstheme="minorHAnsi"/>
          <w:sz w:val="22"/>
          <w:szCs w:val="22"/>
        </w:rPr>
      </w:pPr>
      <w:r w:rsidRPr="00326646">
        <w:rPr>
          <w:rFonts w:asciiTheme="minorHAnsi" w:hAnsiTheme="minorHAnsi" w:cstheme="minorHAnsi"/>
          <w:sz w:val="22"/>
          <w:szCs w:val="22"/>
        </w:rPr>
        <w:t>To protect or reduce risks to others</w:t>
      </w:r>
    </w:p>
    <w:p w14:paraId="64A51F1A" w14:textId="77777777" w:rsidR="009E471F" w:rsidRPr="00326646" w:rsidRDefault="009E471F" w:rsidP="00EB4C23">
      <w:pPr>
        <w:numPr>
          <w:ilvl w:val="0"/>
          <w:numId w:val="45"/>
        </w:numPr>
        <w:ind w:left="567" w:hanging="567"/>
        <w:rPr>
          <w:rFonts w:asciiTheme="minorHAnsi" w:hAnsiTheme="minorHAnsi" w:cstheme="minorHAnsi"/>
          <w:sz w:val="22"/>
          <w:szCs w:val="22"/>
        </w:rPr>
      </w:pPr>
      <w:r w:rsidRPr="00326646">
        <w:rPr>
          <w:rFonts w:asciiTheme="minorHAnsi" w:hAnsiTheme="minorHAnsi" w:cstheme="minorHAnsi"/>
          <w:sz w:val="22"/>
          <w:szCs w:val="22"/>
        </w:rPr>
        <w:t>To preve</w:t>
      </w:r>
      <w:r w:rsidR="0088784E" w:rsidRPr="00326646">
        <w:rPr>
          <w:rFonts w:asciiTheme="minorHAnsi" w:hAnsiTheme="minorHAnsi" w:cstheme="minorHAnsi"/>
          <w:sz w:val="22"/>
          <w:szCs w:val="22"/>
        </w:rPr>
        <w:t>nt becoming implicated yourself</w:t>
      </w:r>
    </w:p>
    <w:p w14:paraId="2DA71EFC" w14:textId="77777777" w:rsidR="00755F6A" w:rsidRPr="00326646" w:rsidRDefault="00755F6A" w:rsidP="00EB4C23">
      <w:pPr>
        <w:rPr>
          <w:rFonts w:asciiTheme="minorHAnsi" w:hAnsiTheme="minorHAnsi" w:cstheme="minorHAnsi"/>
          <w:sz w:val="22"/>
          <w:szCs w:val="22"/>
        </w:rPr>
      </w:pPr>
    </w:p>
    <w:p w14:paraId="7F5C6AA8" w14:textId="77777777" w:rsidR="009E471F" w:rsidRPr="00326646" w:rsidRDefault="009E471F"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What stops people from whistleblowing? </w:t>
      </w:r>
    </w:p>
    <w:p w14:paraId="1774A951" w14:textId="77777777" w:rsidR="007F5E99" w:rsidRPr="00326646" w:rsidRDefault="007F5E99" w:rsidP="00EB4C23">
      <w:pPr>
        <w:rPr>
          <w:rFonts w:asciiTheme="minorHAnsi" w:hAnsiTheme="minorHAnsi" w:cstheme="minorHAnsi"/>
          <w:sz w:val="22"/>
          <w:szCs w:val="22"/>
        </w:rPr>
      </w:pPr>
    </w:p>
    <w:p w14:paraId="71904CAF" w14:textId="77777777" w:rsidR="009E471F" w:rsidRPr="00326646" w:rsidRDefault="009E471F" w:rsidP="00EB4C23">
      <w:pPr>
        <w:numPr>
          <w:ilvl w:val="0"/>
          <w:numId w:val="46"/>
        </w:numPr>
        <w:ind w:left="567" w:hanging="567"/>
        <w:rPr>
          <w:rFonts w:asciiTheme="minorHAnsi" w:hAnsiTheme="minorHAnsi" w:cstheme="minorHAnsi"/>
          <w:sz w:val="22"/>
          <w:szCs w:val="22"/>
        </w:rPr>
      </w:pPr>
      <w:r w:rsidRPr="00326646">
        <w:rPr>
          <w:rFonts w:asciiTheme="minorHAnsi" w:hAnsiTheme="minorHAnsi" w:cstheme="minorHAnsi"/>
          <w:sz w:val="22"/>
          <w:szCs w:val="22"/>
        </w:rPr>
        <w:t>Fear of starting a chain of events which spirals out of control</w:t>
      </w:r>
    </w:p>
    <w:p w14:paraId="47DAC19F" w14:textId="77777777" w:rsidR="009E471F" w:rsidRPr="00326646" w:rsidRDefault="009E471F" w:rsidP="00EB4C23">
      <w:pPr>
        <w:numPr>
          <w:ilvl w:val="0"/>
          <w:numId w:val="46"/>
        </w:numPr>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Disrupting the work or project </w:t>
      </w:r>
    </w:p>
    <w:p w14:paraId="2E42C7E8" w14:textId="77777777" w:rsidR="009E471F" w:rsidRPr="00326646" w:rsidRDefault="009E471F" w:rsidP="00EB4C23">
      <w:pPr>
        <w:numPr>
          <w:ilvl w:val="0"/>
          <w:numId w:val="46"/>
        </w:numPr>
        <w:ind w:left="567" w:hanging="567"/>
        <w:rPr>
          <w:rFonts w:asciiTheme="minorHAnsi" w:hAnsiTheme="minorHAnsi" w:cstheme="minorHAnsi"/>
          <w:sz w:val="22"/>
          <w:szCs w:val="22"/>
        </w:rPr>
      </w:pPr>
      <w:r w:rsidRPr="00326646">
        <w:rPr>
          <w:rFonts w:asciiTheme="minorHAnsi" w:hAnsiTheme="minorHAnsi" w:cstheme="minorHAnsi"/>
          <w:sz w:val="22"/>
          <w:szCs w:val="22"/>
        </w:rPr>
        <w:t>Fear of getting it wrong</w:t>
      </w:r>
    </w:p>
    <w:p w14:paraId="52FBCC46" w14:textId="77777777" w:rsidR="009E471F" w:rsidRPr="00326646" w:rsidRDefault="009E471F" w:rsidP="00EB4C23">
      <w:pPr>
        <w:numPr>
          <w:ilvl w:val="0"/>
          <w:numId w:val="46"/>
        </w:numPr>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Fear of repercussions or damaging careers </w:t>
      </w:r>
    </w:p>
    <w:p w14:paraId="20D86DBA" w14:textId="77777777" w:rsidR="009E471F" w:rsidRPr="00326646" w:rsidRDefault="0088784E" w:rsidP="00EB4C23">
      <w:pPr>
        <w:numPr>
          <w:ilvl w:val="0"/>
          <w:numId w:val="46"/>
        </w:numPr>
        <w:ind w:left="567" w:hanging="567"/>
        <w:rPr>
          <w:rFonts w:asciiTheme="minorHAnsi" w:hAnsiTheme="minorHAnsi" w:cstheme="minorHAnsi"/>
          <w:sz w:val="22"/>
          <w:szCs w:val="22"/>
        </w:rPr>
      </w:pPr>
      <w:r w:rsidRPr="00326646">
        <w:rPr>
          <w:rFonts w:asciiTheme="minorHAnsi" w:hAnsiTheme="minorHAnsi" w:cstheme="minorHAnsi"/>
          <w:sz w:val="22"/>
          <w:szCs w:val="22"/>
        </w:rPr>
        <w:t>Fear of not being believed</w:t>
      </w:r>
    </w:p>
    <w:p w14:paraId="29F6394F" w14:textId="77777777" w:rsidR="009E471F" w:rsidRPr="00326646" w:rsidRDefault="009E471F" w:rsidP="00EB4C23">
      <w:pPr>
        <w:rPr>
          <w:rFonts w:asciiTheme="minorHAnsi" w:hAnsiTheme="minorHAnsi" w:cstheme="minorHAnsi"/>
          <w:sz w:val="22"/>
          <w:szCs w:val="22"/>
        </w:rPr>
      </w:pPr>
    </w:p>
    <w:p w14:paraId="66016323" w14:textId="77777777" w:rsidR="009E471F" w:rsidRPr="00326646" w:rsidRDefault="009E471F" w:rsidP="00EB4C23">
      <w:pPr>
        <w:rPr>
          <w:rFonts w:asciiTheme="minorHAnsi" w:hAnsiTheme="minorHAnsi" w:cstheme="minorHAnsi"/>
          <w:b/>
          <w:sz w:val="22"/>
          <w:szCs w:val="22"/>
        </w:rPr>
      </w:pPr>
      <w:r w:rsidRPr="00326646">
        <w:rPr>
          <w:rFonts w:asciiTheme="minorHAnsi" w:hAnsiTheme="minorHAnsi" w:cstheme="minorHAnsi"/>
          <w:b/>
          <w:sz w:val="22"/>
          <w:szCs w:val="22"/>
        </w:rPr>
        <w:t>How to raise a concern:</w:t>
      </w:r>
    </w:p>
    <w:p w14:paraId="5E4534F1" w14:textId="77777777" w:rsidR="007F5E99" w:rsidRPr="00326646" w:rsidRDefault="007F5E99" w:rsidP="00EB4C23">
      <w:pPr>
        <w:rPr>
          <w:rFonts w:asciiTheme="minorHAnsi" w:hAnsiTheme="minorHAnsi" w:cstheme="minorHAnsi"/>
          <w:sz w:val="22"/>
          <w:szCs w:val="22"/>
        </w:rPr>
      </w:pPr>
    </w:p>
    <w:p w14:paraId="200CEBBA" w14:textId="77777777" w:rsidR="009E471F" w:rsidRPr="00326646" w:rsidRDefault="009E471F" w:rsidP="00EB4C23">
      <w:pPr>
        <w:numPr>
          <w:ilvl w:val="0"/>
          <w:numId w:val="47"/>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Voice concerns, suspicions or uneasiness as soon as possible</w:t>
      </w:r>
      <w:r w:rsidR="0088784E" w:rsidRPr="00326646">
        <w:rPr>
          <w:rFonts w:asciiTheme="minorHAnsi" w:hAnsiTheme="minorHAnsi" w:cstheme="minorHAnsi"/>
          <w:sz w:val="22"/>
          <w:szCs w:val="22"/>
        </w:rPr>
        <w:t>.</w:t>
      </w:r>
      <w:r w:rsidRPr="00326646">
        <w:rPr>
          <w:rFonts w:asciiTheme="minorHAnsi" w:hAnsiTheme="minorHAnsi" w:cstheme="minorHAnsi"/>
          <w:sz w:val="22"/>
          <w:szCs w:val="22"/>
        </w:rPr>
        <w:t xml:space="preserve"> The earlier a concern is expressed the easier and sooner action can be taken</w:t>
      </w:r>
    </w:p>
    <w:p w14:paraId="2ABC00CF" w14:textId="77777777" w:rsidR="009E471F" w:rsidRPr="00326646" w:rsidRDefault="009E471F" w:rsidP="00EB4C23">
      <w:pPr>
        <w:numPr>
          <w:ilvl w:val="0"/>
          <w:numId w:val="47"/>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Try to pinpoint exactly what practice is causing concern and why</w:t>
      </w:r>
    </w:p>
    <w:p w14:paraId="0977CE8F" w14:textId="77777777" w:rsidR="009E471F" w:rsidRPr="00326646" w:rsidRDefault="009E471F" w:rsidP="00EB4C23">
      <w:pPr>
        <w:numPr>
          <w:ilvl w:val="0"/>
          <w:numId w:val="47"/>
        </w:numPr>
        <w:tabs>
          <w:tab w:val="left" w:pos="567"/>
        </w:tabs>
        <w:ind w:left="567" w:hanging="567"/>
        <w:rPr>
          <w:rFonts w:asciiTheme="minorHAnsi" w:hAnsiTheme="minorHAnsi" w:cstheme="minorHAnsi"/>
          <w:b/>
          <w:sz w:val="22"/>
          <w:szCs w:val="22"/>
        </w:rPr>
      </w:pPr>
      <w:r w:rsidRPr="00326646">
        <w:rPr>
          <w:rFonts w:asciiTheme="minorHAnsi" w:hAnsiTheme="minorHAnsi" w:cstheme="minorHAnsi"/>
          <w:sz w:val="22"/>
          <w:szCs w:val="22"/>
        </w:rPr>
        <w:t xml:space="preserve">Approach the Designated Safeguarding Lead, </w:t>
      </w:r>
      <w:r w:rsidR="001455B3">
        <w:rPr>
          <w:rFonts w:asciiTheme="minorHAnsi" w:hAnsiTheme="minorHAnsi" w:cstheme="minorHAnsi"/>
          <w:b/>
          <w:sz w:val="22"/>
          <w:szCs w:val="22"/>
        </w:rPr>
        <w:t>Julie McGugan</w:t>
      </w:r>
    </w:p>
    <w:p w14:paraId="543BF0C1" w14:textId="1B050145" w:rsidR="009E471F" w:rsidRPr="00326646" w:rsidRDefault="009E471F" w:rsidP="00EB4C23">
      <w:pPr>
        <w:numPr>
          <w:ilvl w:val="0"/>
          <w:numId w:val="47"/>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If the concern is related to the </w:t>
      </w:r>
      <w:r w:rsidR="00745795">
        <w:rPr>
          <w:rFonts w:asciiTheme="minorHAnsi" w:hAnsiTheme="minorHAnsi" w:cstheme="minorHAnsi"/>
          <w:sz w:val="22"/>
          <w:szCs w:val="22"/>
        </w:rPr>
        <w:t>Headteacher</w:t>
      </w:r>
      <w:r w:rsidRPr="00326646">
        <w:rPr>
          <w:rFonts w:asciiTheme="minorHAnsi" w:hAnsiTheme="minorHAnsi" w:cstheme="minorHAnsi"/>
          <w:sz w:val="22"/>
          <w:szCs w:val="22"/>
        </w:rPr>
        <w:t xml:space="preserve">, the Chair of </w:t>
      </w:r>
      <w:r w:rsidR="00745795">
        <w:rPr>
          <w:rFonts w:asciiTheme="minorHAnsi" w:hAnsiTheme="minorHAnsi" w:cstheme="minorHAnsi"/>
          <w:sz w:val="22"/>
          <w:szCs w:val="22"/>
        </w:rPr>
        <w:t>Trustees</w:t>
      </w:r>
      <w:r w:rsidRPr="00326646">
        <w:rPr>
          <w:rFonts w:asciiTheme="minorHAnsi" w:hAnsiTheme="minorHAnsi" w:cstheme="minorHAnsi"/>
          <w:sz w:val="22"/>
          <w:szCs w:val="22"/>
        </w:rPr>
        <w:t xml:space="preserve"> should be contacted or, if it is felt that the issue needs to be reported to someone outside </w:t>
      </w:r>
      <w:r w:rsidR="0088784E" w:rsidRPr="00326646">
        <w:rPr>
          <w:rFonts w:asciiTheme="minorHAnsi" w:hAnsiTheme="minorHAnsi" w:cstheme="minorHAnsi"/>
          <w:sz w:val="22"/>
          <w:szCs w:val="22"/>
        </w:rPr>
        <w:t xml:space="preserve">the school, contact Sefton </w:t>
      </w:r>
      <w:r w:rsidR="009E1BFC">
        <w:rPr>
          <w:rFonts w:asciiTheme="minorHAnsi" w:hAnsiTheme="minorHAnsi" w:cstheme="minorHAnsi"/>
          <w:sz w:val="22"/>
          <w:szCs w:val="22"/>
        </w:rPr>
        <w:t>IFD</w:t>
      </w:r>
    </w:p>
    <w:p w14:paraId="1A900DC8" w14:textId="691BFA0B" w:rsidR="009E471F" w:rsidRPr="00326646" w:rsidRDefault="009E471F" w:rsidP="00EB4C23">
      <w:pPr>
        <w:numPr>
          <w:ilvl w:val="0"/>
          <w:numId w:val="47"/>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Staff should ensure they get a satisfactory response - don't let matters rest If a staff member feels their genuine concerns are not being addressed, the issue should be referred to Sefton </w:t>
      </w:r>
      <w:r w:rsidR="009E1BFC">
        <w:rPr>
          <w:rFonts w:asciiTheme="minorHAnsi" w:hAnsiTheme="minorHAnsi" w:cstheme="minorHAnsi"/>
          <w:sz w:val="22"/>
          <w:szCs w:val="22"/>
        </w:rPr>
        <w:t>IFD</w:t>
      </w:r>
    </w:p>
    <w:p w14:paraId="236D7A30" w14:textId="77777777" w:rsidR="009E471F" w:rsidRPr="00326646" w:rsidRDefault="009E471F" w:rsidP="00EB4C23">
      <w:pPr>
        <w:numPr>
          <w:ilvl w:val="0"/>
          <w:numId w:val="47"/>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Ideally, concerns should be put in writing, outlining the background and history, giving names, dates and places wherever </w:t>
      </w:r>
      <w:proofErr w:type="gramStart"/>
      <w:r w:rsidRPr="00326646">
        <w:rPr>
          <w:rFonts w:asciiTheme="minorHAnsi" w:hAnsiTheme="minorHAnsi" w:cstheme="minorHAnsi"/>
          <w:sz w:val="22"/>
          <w:szCs w:val="22"/>
        </w:rPr>
        <w:t>possible</w:t>
      </w:r>
      <w:proofErr w:type="gramEnd"/>
    </w:p>
    <w:p w14:paraId="39F556AF" w14:textId="77777777" w:rsidR="009E471F" w:rsidRPr="00326646" w:rsidRDefault="009E471F" w:rsidP="00EB4C23">
      <w:pPr>
        <w:rPr>
          <w:rFonts w:asciiTheme="minorHAnsi" w:hAnsiTheme="minorHAnsi" w:cstheme="minorHAnsi"/>
          <w:sz w:val="22"/>
          <w:szCs w:val="22"/>
        </w:rPr>
      </w:pPr>
      <w:r w:rsidRPr="00326646">
        <w:rPr>
          <w:rFonts w:asciiTheme="minorHAnsi" w:hAnsiTheme="minorHAnsi" w:cstheme="minorHAnsi"/>
          <w:sz w:val="22"/>
          <w:szCs w:val="22"/>
        </w:rPr>
        <w:t xml:space="preserve"> </w:t>
      </w:r>
    </w:p>
    <w:p w14:paraId="140B49D9" w14:textId="77777777" w:rsidR="009E471F" w:rsidRPr="00326646" w:rsidRDefault="009E471F" w:rsidP="00EB4C23">
      <w:pPr>
        <w:rPr>
          <w:rFonts w:asciiTheme="minorHAnsi" w:hAnsiTheme="minorHAnsi" w:cstheme="minorHAnsi"/>
          <w:sz w:val="22"/>
          <w:szCs w:val="22"/>
        </w:rPr>
      </w:pPr>
      <w:r w:rsidRPr="00326646">
        <w:rPr>
          <w:rFonts w:asciiTheme="minorHAnsi" w:hAnsiTheme="minorHAnsi" w:cstheme="minorHAnsi"/>
          <w:sz w:val="22"/>
          <w:szCs w:val="22"/>
        </w:rPr>
        <w:t xml:space="preserve">A member of staff is not expected to prove the truth of an </w:t>
      </w:r>
      <w:r w:rsidR="0075131B" w:rsidRPr="00326646">
        <w:rPr>
          <w:rFonts w:asciiTheme="minorHAnsi" w:hAnsiTheme="minorHAnsi" w:cstheme="minorHAnsi"/>
          <w:sz w:val="22"/>
          <w:szCs w:val="22"/>
        </w:rPr>
        <w:t>allegation but</w:t>
      </w:r>
      <w:r w:rsidRPr="00326646">
        <w:rPr>
          <w:rFonts w:asciiTheme="minorHAnsi" w:hAnsiTheme="minorHAnsi" w:cstheme="minorHAnsi"/>
          <w:sz w:val="22"/>
          <w:szCs w:val="22"/>
        </w:rPr>
        <w:t xml:space="preserve"> will need to demonstrate sufficient grounds for the concern</w:t>
      </w:r>
      <w:r w:rsidR="0088784E"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101CCE3F" w14:textId="77777777" w:rsidR="009E471F" w:rsidRPr="00326646" w:rsidRDefault="009E471F" w:rsidP="00EB4C23">
      <w:pPr>
        <w:rPr>
          <w:rFonts w:asciiTheme="minorHAnsi" w:hAnsiTheme="minorHAnsi" w:cstheme="minorHAnsi"/>
          <w:sz w:val="22"/>
          <w:szCs w:val="22"/>
        </w:rPr>
      </w:pPr>
    </w:p>
    <w:p w14:paraId="3C20F425" w14:textId="77777777" w:rsidR="009E471F" w:rsidRPr="00326646" w:rsidRDefault="009E471F"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What happens next? </w:t>
      </w:r>
    </w:p>
    <w:p w14:paraId="5742FE31" w14:textId="77777777" w:rsidR="009936A0" w:rsidRPr="00326646" w:rsidRDefault="009936A0" w:rsidP="00EB4C23">
      <w:pPr>
        <w:rPr>
          <w:rFonts w:asciiTheme="minorHAnsi" w:hAnsiTheme="minorHAnsi" w:cstheme="minorHAnsi"/>
          <w:sz w:val="22"/>
          <w:szCs w:val="22"/>
        </w:rPr>
      </w:pPr>
    </w:p>
    <w:p w14:paraId="401E73F8" w14:textId="77777777" w:rsidR="009E471F" w:rsidRPr="00326646" w:rsidRDefault="009E471F" w:rsidP="00EB4C23">
      <w:pPr>
        <w:numPr>
          <w:ilvl w:val="0"/>
          <w:numId w:val="48"/>
        </w:numPr>
        <w:ind w:left="567" w:hanging="567"/>
        <w:rPr>
          <w:rFonts w:asciiTheme="minorHAnsi" w:hAnsiTheme="minorHAnsi" w:cstheme="minorHAnsi"/>
          <w:sz w:val="22"/>
          <w:szCs w:val="22"/>
        </w:rPr>
      </w:pPr>
      <w:r w:rsidRPr="00326646">
        <w:rPr>
          <w:rFonts w:asciiTheme="minorHAnsi" w:hAnsiTheme="minorHAnsi" w:cstheme="minorHAnsi"/>
          <w:sz w:val="22"/>
          <w:szCs w:val="22"/>
        </w:rPr>
        <w:t>The individual reporting the concerns will be given information on the nature and progress of any enquiries</w:t>
      </w:r>
    </w:p>
    <w:p w14:paraId="6B53C696" w14:textId="77777777" w:rsidR="009E471F" w:rsidRPr="00326646" w:rsidRDefault="009E471F" w:rsidP="00EB4C23">
      <w:pPr>
        <w:numPr>
          <w:ilvl w:val="0"/>
          <w:numId w:val="48"/>
        </w:numPr>
        <w:ind w:left="567" w:hanging="567"/>
        <w:rPr>
          <w:rFonts w:asciiTheme="minorHAnsi" w:hAnsiTheme="minorHAnsi" w:cstheme="minorHAnsi"/>
          <w:sz w:val="22"/>
          <w:szCs w:val="22"/>
        </w:rPr>
      </w:pPr>
      <w:r w:rsidRPr="00326646">
        <w:rPr>
          <w:rFonts w:asciiTheme="minorHAnsi" w:hAnsiTheme="minorHAnsi" w:cstheme="minorHAnsi"/>
          <w:sz w:val="22"/>
          <w:szCs w:val="22"/>
        </w:rPr>
        <w:t>The employer has a responsibility to protect individual members of staff from harassment or victimisation</w:t>
      </w:r>
    </w:p>
    <w:p w14:paraId="07F64C00" w14:textId="77777777" w:rsidR="009E471F" w:rsidRPr="00326646" w:rsidRDefault="009E471F" w:rsidP="00EB4C23">
      <w:pPr>
        <w:numPr>
          <w:ilvl w:val="0"/>
          <w:numId w:val="48"/>
        </w:numPr>
        <w:ind w:left="567" w:hanging="567"/>
        <w:rPr>
          <w:rFonts w:asciiTheme="minorHAnsi" w:hAnsiTheme="minorHAnsi" w:cstheme="minorHAnsi"/>
          <w:sz w:val="22"/>
          <w:szCs w:val="22"/>
        </w:rPr>
      </w:pPr>
      <w:r w:rsidRPr="00326646">
        <w:rPr>
          <w:rFonts w:asciiTheme="minorHAnsi" w:hAnsiTheme="minorHAnsi" w:cstheme="minorHAnsi"/>
          <w:sz w:val="22"/>
          <w:szCs w:val="22"/>
        </w:rPr>
        <w:t>No action will be taken against an individual if the concern proves to be unfounded and was raised in good faith</w:t>
      </w:r>
    </w:p>
    <w:p w14:paraId="0ECE57DF" w14:textId="77777777" w:rsidR="009E471F" w:rsidRPr="00326646" w:rsidRDefault="009E471F" w:rsidP="00EB4C23">
      <w:pPr>
        <w:numPr>
          <w:ilvl w:val="0"/>
          <w:numId w:val="48"/>
        </w:numPr>
        <w:ind w:left="567" w:hanging="567"/>
        <w:rPr>
          <w:rFonts w:asciiTheme="minorHAnsi" w:hAnsiTheme="minorHAnsi" w:cstheme="minorHAnsi"/>
          <w:sz w:val="22"/>
          <w:szCs w:val="22"/>
        </w:rPr>
      </w:pPr>
      <w:r w:rsidRPr="00326646">
        <w:rPr>
          <w:rFonts w:asciiTheme="minorHAnsi" w:hAnsiTheme="minorHAnsi" w:cstheme="minorHAnsi"/>
          <w:sz w:val="22"/>
          <w:szCs w:val="22"/>
        </w:rPr>
        <w:t>Malicious allegations may be considered as a disciplinary offence</w:t>
      </w:r>
      <w:r w:rsidR="0088784E"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1D0DBE83" w14:textId="77777777" w:rsidR="009E471F" w:rsidRPr="00326646" w:rsidRDefault="009E471F" w:rsidP="00EB4C23">
      <w:pPr>
        <w:rPr>
          <w:rFonts w:asciiTheme="minorHAnsi" w:hAnsiTheme="minorHAnsi" w:cstheme="minorHAnsi"/>
          <w:sz w:val="22"/>
          <w:szCs w:val="22"/>
        </w:rPr>
      </w:pPr>
    </w:p>
    <w:p w14:paraId="3352596B" w14:textId="77777777" w:rsidR="009E471F" w:rsidRPr="00326646" w:rsidRDefault="009E471F"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Self-reporting: </w:t>
      </w:r>
    </w:p>
    <w:p w14:paraId="793D2FB1" w14:textId="77777777" w:rsidR="009E471F" w:rsidRPr="00326646" w:rsidRDefault="009E471F" w:rsidP="00EB4C23">
      <w:pPr>
        <w:rPr>
          <w:rFonts w:asciiTheme="minorHAnsi" w:hAnsiTheme="minorHAnsi" w:cstheme="minorHAnsi"/>
          <w:sz w:val="22"/>
          <w:szCs w:val="22"/>
        </w:rPr>
      </w:pPr>
      <w:r w:rsidRPr="00326646">
        <w:rPr>
          <w:rFonts w:asciiTheme="minorHAnsi" w:hAnsiTheme="minorHAnsi" w:cstheme="minorHAnsi"/>
          <w:sz w:val="22"/>
          <w:szCs w:val="22"/>
        </w:rPr>
        <w:t>There may be occasions where a member of staff has a personal difficulty, perhaps a physical or mental health problem, which they know to be impinging on their professional competence</w:t>
      </w:r>
      <w:r w:rsidR="00CA44FC" w:rsidRPr="00326646">
        <w:rPr>
          <w:rFonts w:asciiTheme="minorHAnsi" w:hAnsiTheme="minorHAnsi" w:cstheme="minorHAnsi"/>
          <w:sz w:val="22"/>
          <w:szCs w:val="22"/>
        </w:rPr>
        <w:t>.</w:t>
      </w:r>
      <w:r w:rsidRPr="00326646">
        <w:rPr>
          <w:rFonts w:asciiTheme="minorHAnsi" w:hAnsiTheme="minorHAnsi" w:cstheme="minorHAnsi"/>
          <w:sz w:val="22"/>
          <w:szCs w:val="22"/>
        </w:rPr>
        <w:t xml:space="preserve"> Staff have a responsibility to discuss such a situation with their line manager so professional and personal support can be offered to the member of staff concerned</w:t>
      </w:r>
      <w:r w:rsidR="00CA44FC"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 Whilst such reporting will remain confidential in most instances, this cannot be guaranteed where personal difficulties raise concerns about the welfare or safety of children</w:t>
      </w:r>
      <w:r w:rsidR="0088784E" w:rsidRPr="00326646">
        <w:rPr>
          <w:rFonts w:asciiTheme="minorHAnsi" w:hAnsiTheme="minorHAnsi" w:cstheme="minorHAnsi"/>
          <w:sz w:val="22"/>
          <w:szCs w:val="22"/>
        </w:rPr>
        <w:t>.</w:t>
      </w:r>
    </w:p>
    <w:p w14:paraId="3B5B80A1" w14:textId="77777777" w:rsidR="0095009E" w:rsidRPr="00326646" w:rsidRDefault="0095009E" w:rsidP="00EB4C23">
      <w:pPr>
        <w:rPr>
          <w:rFonts w:asciiTheme="minorHAnsi" w:hAnsiTheme="minorHAnsi" w:cstheme="minorHAnsi"/>
          <w:sz w:val="22"/>
          <w:szCs w:val="22"/>
        </w:rPr>
      </w:pPr>
    </w:p>
    <w:p w14:paraId="4062668C" w14:textId="77777777" w:rsidR="009E471F" w:rsidRPr="00326646" w:rsidRDefault="009E471F" w:rsidP="00EB4C23">
      <w:pPr>
        <w:rPr>
          <w:rFonts w:asciiTheme="minorHAnsi" w:hAnsiTheme="minorHAnsi" w:cstheme="minorHAnsi"/>
          <w:b/>
          <w:sz w:val="22"/>
          <w:szCs w:val="22"/>
        </w:rPr>
      </w:pPr>
      <w:r w:rsidRPr="00326646">
        <w:rPr>
          <w:rFonts w:asciiTheme="minorHAnsi" w:hAnsiTheme="minorHAnsi" w:cstheme="minorHAnsi"/>
          <w:b/>
          <w:sz w:val="22"/>
          <w:szCs w:val="22"/>
        </w:rPr>
        <w:t xml:space="preserve">Further advice and support: </w:t>
      </w:r>
    </w:p>
    <w:p w14:paraId="1A04DC55" w14:textId="77777777" w:rsidR="0095009E" w:rsidRPr="00326646" w:rsidRDefault="0095009E" w:rsidP="00EB4C23">
      <w:pPr>
        <w:rPr>
          <w:rFonts w:asciiTheme="minorHAnsi" w:hAnsiTheme="minorHAnsi" w:cstheme="minorHAnsi"/>
          <w:b/>
          <w:sz w:val="22"/>
          <w:szCs w:val="22"/>
        </w:rPr>
      </w:pPr>
    </w:p>
    <w:p w14:paraId="478569B1" w14:textId="77777777" w:rsidR="009E471F" w:rsidRPr="00326646" w:rsidRDefault="009E471F" w:rsidP="00EB4C23">
      <w:pPr>
        <w:rPr>
          <w:rFonts w:asciiTheme="minorHAnsi" w:hAnsiTheme="minorHAnsi" w:cstheme="minorHAnsi"/>
          <w:sz w:val="22"/>
          <w:szCs w:val="22"/>
          <w:highlight w:val="yellow"/>
        </w:rPr>
      </w:pPr>
      <w:r w:rsidRPr="00326646">
        <w:rPr>
          <w:rFonts w:asciiTheme="minorHAnsi" w:hAnsiTheme="minorHAnsi" w:cstheme="minorHAnsi"/>
          <w:sz w:val="22"/>
          <w:szCs w:val="22"/>
        </w:rPr>
        <w:t>It is recognised that whistleblowing can be difficult and stressful</w:t>
      </w:r>
      <w:r w:rsidR="0088784E" w:rsidRPr="00326646">
        <w:rPr>
          <w:rFonts w:asciiTheme="minorHAnsi" w:hAnsiTheme="minorHAnsi" w:cstheme="minorHAnsi"/>
          <w:sz w:val="22"/>
          <w:szCs w:val="22"/>
        </w:rPr>
        <w:t>.</w:t>
      </w:r>
      <w:r w:rsidRPr="00326646">
        <w:rPr>
          <w:rFonts w:asciiTheme="minorHAnsi" w:hAnsiTheme="minorHAnsi" w:cstheme="minorHAnsi"/>
          <w:sz w:val="22"/>
          <w:szCs w:val="22"/>
        </w:rPr>
        <w:t xml:space="preserve"> Advice and support is available from senior managers, HR provider and/or your professional or trade union</w:t>
      </w:r>
      <w:r w:rsidR="0088784E" w:rsidRPr="00326646">
        <w:rPr>
          <w:rFonts w:asciiTheme="minorHAnsi" w:hAnsiTheme="minorHAnsi" w:cstheme="minorHAnsi"/>
          <w:sz w:val="22"/>
          <w:szCs w:val="22"/>
        </w:rPr>
        <w:t xml:space="preserve">.  </w:t>
      </w:r>
      <w:r w:rsidRPr="00326646">
        <w:rPr>
          <w:rFonts w:asciiTheme="minorHAnsi" w:hAnsiTheme="minorHAnsi" w:cstheme="minorHAnsi"/>
          <w:sz w:val="22"/>
          <w:szCs w:val="22"/>
        </w:rPr>
        <w:t xml:space="preserve">The school has Whistleblowing procedures, </w:t>
      </w:r>
      <w:r w:rsidR="009005CB" w:rsidRPr="00326646">
        <w:rPr>
          <w:rFonts w:asciiTheme="minorHAnsi" w:hAnsiTheme="minorHAnsi" w:cstheme="minorHAnsi"/>
          <w:sz w:val="22"/>
          <w:szCs w:val="22"/>
        </w:rPr>
        <w:t>a copy of which can be found at http://www.range.sefton.sch.uk/key-information/</w:t>
      </w:r>
    </w:p>
    <w:p w14:paraId="643489B5" w14:textId="77777777" w:rsidR="00B63B28" w:rsidRPr="00326646" w:rsidRDefault="00B63B28" w:rsidP="00EB4C23">
      <w:pPr>
        <w:rPr>
          <w:rFonts w:asciiTheme="minorHAnsi" w:eastAsia="Calibri" w:hAnsiTheme="minorHAnsi" w:cstheme="minorHAnsi"/>
          <w:sz w:val="22"/>
          <w:szCs w:val="22"/>
          <w:lang w:eastAsia="en-US"/>
        </w:rPr>
      </w:pPr>
    </w:p>
    <w:p w14:paraId="4E93DFDC" w14:textId="77777777" w:rsidR="002C6189" w:rsidRPr="00326646" w:rsidRDefault="002C6189" w:rsidP="00EB4C23">
      <w:pPr>
        <w:rPr>
          <w:rFonts w:asciiTheme="minorHAnsi" w:eastAsia="Calibri" w:hAnsiTheme="minorHAnsi" w:cstheme="minorHAnsi"/>
          <w:sz w:val="22"/>
          <w:szCs w:val="22"/>
          <w:lang w:eastAsia="en-US"/>
        </w:rPr>
      </w:pPr>
    </w:p>
    <w:p w14:paraId="19FFE579" w14:textId="77777777" w:rsidR="003B6ED5" w:rsidRPr="00326646" w:rsidRDefault="00C255D8" w:rsidP="009E23CD">
      <w:pPr>
        <w:numPr>
          <w:ilvl w:val="0"/>
          <w:numId w:val="20"/>
        </w:numPr>
        <w:autoSpaceDE w:val="0"/>
        <w:autoSpaceDN w:val="0"/>
        <w:adjustRightInd w:val="0"/>
        <w:ind w:left="567" w:hanging="567"/>
        <w:rPr>
          <w:rFonts w:asciiTheme="minorHAnsi" w:eastAsia="Calibri" w:hAnsiTheme="minorHAnsi" w:cstheme="minorHAnsi"/>
          <w:b/>
          <w:bCs/>
          <w:color w:val="FF0000"/>
          <w:sz w:val="22"/>
          <w:szCs w:val="22"/>
          <w:lang w:eastAsia="en-US"/>
        </w:rPr>
      </w:pPr>
      <w:bookmarkStart w:id="45" w:name="_Hlk80744327"/>
      <w:bookmarkStart w:id="46" w:name="_Hlk49293638"/>
      <w:r w:rsidRPr="00326646">
        <w:rPr>
          <w:rFonts w:asciiTheme="minorHAnsi" w:eastAsia="Calibri" w:hAnsiTheme="minorHAnsi" w:cstheme="minorHAnsi"/>
          <w:b/>
          <w:bCs/>
          <w:color w:val="000000"/>
          <w:sz w:val="22"/>
          <w:szCs w:val="22"/>
          <w:lang w:eastAsia="en-US"/>
        </w:rPr>
        <w:t>U</w:t>
      </w:r>
      <w:r w:rsidR="006F2020" w:rsidRPr="00326646">
        <w:rPr>
          <w:rFonts w:asciiTheme="minorHAnsi" w:eastAsia="Calibri" w:hAnsiTheme="minorHAnsi" w:cstheme="minorHAnsi"/>
          <w:b/>
          <w:bCs/>
          <w:color w:val="000000"/>
          <w:sz w:val="22"/>
          <w:szCs w:val="22"/>
          <w:lang w:eastAsia="en-US"/>
        </w:rPr>
        <w:t>se of ‘reasonable force’ in schools and colleges</w:t>
      </w:r>
      <w:bookmarkEnd w:id="45"/>
      <w:r w:rsidR="006F2020" w:rsidRPr="00326646">
        <w:rPr>
          <w:rFonts w:asciiTheme="minorHAnsi" w:eastAsia="Calibri" w:hAnsiTheme="minorHAnsi" w:cstheme="minorHAnsi"/>
          <w:b/>
          <w:bCs/>
          <w:color w:val="000000"/>
          <w:sz w:val="22"/>
          <w:szCs w:val="22"/>
          <w:lang w:eastAsia="en-US"/>
        </w:rPr>
        <w:t xml:space="preserve"> </w:t>
      </w:r>
    </w:p>
    <w:p w14:paraId="091311AD" w14:textId="77777777" w:rsidR="003B6ED5" w:rsidRPr="00326646" w:rsidRDefault="003B6ED5" w:rsidP="00EB4C23">
      <w:pPr>
        <w:autoSpaceDE w:val="0"/>
        <w:autoSpaceDN w:val="0"/>
        <w:adjustRightInd w:val="0"/>
        <w:rPr>
          <w:rFonts w:asciiTheme="minorHAnsi" w:eastAsia="Calibri" w:hAnsiTheme="minorHAnsi" w:cstheme="minorHAnsi"/>
          <w:color w:val="FF0000"/>
          <w:sz w:val="22"/>
          <w:szCs w:val="22"/>
          <w:lang w:eastAsia="en-US"/>
        </w:rPr>
      </w:pPr>
      <w:r w:rsidRPr="00326646">
        <w:rPr>
          <w:rFonts w:asciiTheme="minorHAnsi" w:eastAsia="Calibri" w:hAnsiTheme="minorHAnsi" w:cstheme="minorHAnsi"/>
          <w:color w:val="000000"/>
          <w:sz w:val="22"/>
          <w:szCs w:val="22"/>
          <w:lang w:eastAsia="en-US"/>
        </w:rPr>
        <w:t xml:space="preserve">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w:t>
      </w:r>
    </w:p>
    <w:p w14:paraId="3B99CE99" w14:textId="77777777" w:rsidR="003B6ED5" w:rsidRPr="00326646" w:rsidRDefault="003B6ED5" w:rsidP="00EB4C23">
      <w:pPr>
        <w:autoSpaceDE w:val="0"/>
        <w:autoSpaceDN w:val="0"/>
        <w:adjustRightInd w:val="0"/>
        <w:spacing w:after="93"/>
        <w:rPr>
          <w:rFonts w:asciiTheme="minorHAnsi" w:eastAsia="Calibri" w:hAnsiTheme="minorHAnsi" w:cstheme="minorHAnsi"/>
          <w:color w:val="000000"/>
          <w:sz w:val="22"/>
          <w:szCs w:val="22"/>
          <w:lang w:eastAsia="en-US"/>
        </w:rPr>
      </w:pPr>
    </w:p>
    <w:p w14:paraId="169798A1" w14:textId="77777777" w:rsidR="006F2020" w:rsidRPr="00326646" w:rsidRDefault="006F2020" w:rsidP="0075131B">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 xml:space="preserve">At our school there </w:t>
      </w:r>
      <w:r w:rsidR="003B6ED5" w:rsidRPr="00326646">
        <w:rPr>
          <w:rFonts w:asciiTheme="minorHAnsi" w:eastAsia="Calibri" w:hAnsiTheme="minorHAnsi" w:cstheme="minorHAnsi"/>
          <w:color w:val="000000"/>
          <w:sz w:val="22"/>
          <w:szCs w:val="22"/>
          <w:lang w:eastAsia="en-US"/>
        </w:rPr>
        <w:t xml:space="preserve">may be </w:t>
      </w:r>
      <w:r w:rsidRPr="00326646">
        <w:rPr>
          <w:rFonts w:asciiTheme="minorHAnsi" w:eastAsia="Calibri" w:hAnsiTheme="minorHAnsi" w:cstheme="minorHAnsi"/>
          <w:color w:val="000000"/>
          <w:sz w:val="22"/>
          <w:szCs w:val="22"/>
          <w:lang w:eastAsia="en-US"/>
        </w:rPr>
        <w:t xml:space="preserve">circumstances when it is appropriate for staff to use reasonable force to safeguard children.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50C7122F" w14:textId="77777777" w:rsidR="0075131B" w:rsidRPr="00326646" w:rsidRDefault="0075131B" w:rsidP="0075131B">
      <w:pPr>
        <w:autoSpaceDE w:val="0"/>
        <w:autoSpaceDN w:val="0"/>
        <w:adjustRightInd w:val="0"/>
        <w:rPr>
          <w:rFonts w:asciiTheme="minorHAnsi" w:eastAsia="Calibri" w:hAnsiTheme="minorHAnsi" w:cstheme="minorHAnsi"/>
          <w:color w:val="000000"/>
          <w:sz w:val="22"/>
          <w:szCs w:val="22"/>
          <w:lang w:eastAsia="en-US"/>
        </w:rPr>
      </w:pPr>
    </w:p>
    <w:p w14:paraId="001169AC" w14:textId="77777777" w:rsidR="006F2020" w:rsidRPr="00326646" w:rsidRDefault="006F2020" w:rsidP="0075131B">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When using reasonable force in response to risks presented by incidents involving children with special educational needs or disabilities (SEND), mental health or with medical conditions, our school will consider the risks</w:t>
      </w:r>
      <w:r w:rsidR="003B6ED5" w:rsidRPr="00326646">
        <w:rPr>
          <w:rFonts w:asciiTheme="minorHAnsi" w:eastAsia="Calibri" w:hAnsiTheme="minorHAnsi" w:cstheme="minorHAnsi"/>
          <w:color w:val="000000"/>
          <w:sz w:val="22"/>
          <w:szCs w:val="22"/>
          <w:lang w:eastAsia="en-US"/>
        </w:rPr>
        <w:t xml:space="preserve"> and </w:t>
      </w:r>
      <w:r w:rsidRPr="00326646">
        <w:rPr>
          <w:rFonts w:asciiTheme="minorHAnsi" w:eastAsia="Calibri" w:hAnsiTheme="minorHAnsi" w:cstheme="minorHAnsi"/>
          <w:color w:val="000000"/>
          <w:sz w:val="22"/>
          <w:szCs w:val="22"/>
          <w:lang w:eastAsia="en-US"/>
        </w:rPr>
        <w:t xml:space="preserve">carefully recognise the additional vulnerability of these groups. </w:t>
      </w:r>
      <w:r w:rsidR="003B6ED5" w:rsidRPr="00326646">
        <w:rPr>
          <w:rFonts w:asciiTheme="minorHAnsi" w:eastAsia="Calibri" w:hAnsiTheme="minorHAnsi" w:cstheme="minorHAnsi"/>
          <w:color w:val="000000"/>
          <w:sz w:val="22"/>
          <w:szCs w:val="22"/>
          <w:lang w:eastAsia="en-US"/>
        </w:rPr>
        <w:t xml:space="preserve">We </w:t>
      </w:r>
      <w:r w:rsidRPr="00326646">
        <w:rPr>
          <w:rFonts w:asciiTheme="minorHAnsi" w:eastAsia="Calibri" w:hAnsiTheme="minorHAnsi" w:cstheme="minorHAnsi"/>
          <w:color w:val="000000"/>
          <w:sz w:val="22"/>
          <w:szCs w:val="22"/>
          <w:lang w:eastAsia="en-US"/>
        </w:rPr>
        <w:t xml:space="preserve">will also consider </w:t>
      </w:r>
      <w:r w:rsidR="003B6ED5" w:rsidRPr="00326646">
        <w:rPr>
          <w:rFonts w:asciiTheme="minorHAnsi" w:eastAsia="Calibri" w:hAnsiTheme="minorHAnsi" w:cstheme="minorHAnsi"/>
          <w:color w:val="000000"/>
          <w:sz w:val="22"/>
          <w:szCs w:val="22"/>
          <w:lang w:eastAsia="en-US"/>
        </w:rPr>
        <w:t xml:space="preserve">our </w:t>
      </w:r>
      <w:r w:rsidRPr="00326646">
        <w:rPr>
          <w:rFonts w:asciiTheme="minorHAnsi" w:eastAsia="Calibri" w:hAnsiTheme="minorHAnsi" w:cstheme="minorHAnsi"/>
          <w:color w:val="000000"/>
          <w:sz w:val="22"/>
          <w:szCs w:val="22"/>
          <w:lang w:eastAsia="en-US"/>
        </w:rPr>
        <w:t>duties under the Equality Act 2010 in relation to making reasonable adjustments, non-discrimination and their Public Sector Equality Duty.</w:t>
      </w:r>
    </w:p>
    <w:p w14:paraId="370FA1BC" w14:textId="77777777" w:rsidR="006F2020" w:rsidRPr="00326646" w:rsidRDefault="006F2020" w:rsidP="00EB4C23">
      <w:pPr>
        <w:autoSpaceDE w:val="0"/>
        <w:autoSpaceDN w:val="0"/>
        <w:adjustRightInd w:val="0"/>
        <w:rPr>
          <w:rFonts w:asciiTheme="minorHAnsi" w:eastAsia="Calibri" w:hAnsiTheme="minorHAnsi" w:cstheme="minorHAnsi"/>
          <w:color w:val="000000"/>
          <w:sz w:val="22"/>
          <w:szCs w:val="22"/>
          <w:lang w:eastAsia="en-US"/>
        </w:rPr>
      </w:pPr>
    </w:p>
    <w:p w14:paraId="6DBC7041" w14:textId="77777777" w:rsidR="006F2020" w:rsidRPr="00326646" w:rsidRDefault="006F2020" w:rsidP="00EB4C23">
      <w:pPr>
        <w:autoSpaceDE w:val="0"/>
        <w:autoSpaceDN w:val="0"/>
        <w:adjustRightInd w:val="0"/>
        <w:rPr>
          <w:rFonts w:asciiTheme="minorHAnsi" w:eastAsia="Calibri" w:hAnsiTheme="minorHAnsi" w:cstheme="minorHAnsi"/>
          <w:color w:val="000000"/>
          <w:sz w:val="22"/>
          <w:szCs w:val="22"/>
          <w:lang w:eastAsia="en-US"/>
        </w:rPr>
      </w:pPr>
      <w:r w:rsidRPr="00326646">
        <w:rPr>
          <w:rFonts w:asciiTheme="minorHAnsi" w:eastAsia="Calibri" w:hAnsiTheme="minorHAnsi" w:cstheme="minorHAnsi"/>
          <w:color w:val="000000"/>
          <w:sz w:val="22"/>
          <w:szCs w:val="22"/>
          <w:lang w:eastAsia="en-US"/>
        </w:rPr>
        <w:t>At our school we are committed to planning positive and proactive behaviour</w:t>
      </w:r>
      <w:r w:rsidR="003B6ED5" w:rsidRPr="00326646">
        <w:rPr>
          <w:rFonts w:asciiTheme="minorHAnsi" w:eastAsia="Calibri" w:hAnsiTheme="minorHAnsi" w:cstheme="minorHAnsi"/>
          <w:color w:val="000000"/>
          <w:sz w:val="22"/>
          <w:szCs w:val="22"/>
          <w:lang w:eastAsia="en-US"/>
        </w:rPr>
        <w:t xml:space="preserve"> management and</w:t>
      </w:r>
      <w:r w:rsidRPr="00326646">
        <w:rPr>
          <w:rFonts w:asciiTheme="minorHAnsi" w:eastAsia="Calibri" w:hAnsiTheme="minorHAnsi" w:cstheme="minorHAnsi"/>
          <w:color w:val="000000"/>
          <w:sz w:val="22"/>
          <w:szCs w:val="22"/>
          <w:lang w:eastAsia="en-US"/>
        </w:rPr>
        <w:t xml:space="preserve"> support, for instance through drawing up individual behaviour plans for more vulnerable </w:t>
      </w:r>
      <w:r w:rsidR="0075131B" w:rsidRPr="00326646">
        <w:rPr>
          <w:rFonts w:asciiTheme="minorHAnsi" w:eastAsia="Calibri" w:hAnsiTheme="minorHAnsi" w:cstheme="minorHAnsi"/>
          <w:color w:val="000000"/>
          <w:sz w:val="22"/>
          <w:szCs w:val="22"/>
          <w:lang w:eastAsia="en-US"/>
        </w:rPr>
        <w:t>children and</w:t>
      </w:r>
      <w:r w:rsidRPr="00326646">
        <w:rPr>
          <w:rFonts w:asciiTheme="minorHAnsi" w:eastAsia="Calibri" w:hAnsiTheme="minorHAnsi" w:cstheme="minorHAnsi"/>
          <w:color w:val="000000"/>
          <w:sz w:val="22"/>
          <w:szCs w:val="22"/>
          <w:lang w:eastAsia="en-US"/>
        </w:rPr>
        <w:t xml:space="preserve"> agreeing them with parents and carers</w:t>
      </w:r>
      <w:r w:rsidR="001324CC" w:rsidRPr="00326646">
        <w:rPr>
          <w:rFonts w:asciiTheme="minorHAnsi" w:eastAsia="Calibri" w:hAnsiTheme="minorHAnsi" w:cstheme="minorHAnsi"/>
          <w:color w:val="000000"/>
          <w:sz w:val="22"/>
          <w:szCs w:val="22"/>
          <w:lang w:eastAsia="en-US"/>
        </w:rPr>
        <w:t xml:space="preserve">. </w:t>
      </w:r>
      <w:r w:rsidRPr="00326646">
        <w:rPr>
          <w:rFonts w:asciiTheme="minorHAnsi" w:eastAsia="Calibri" w:hAnsiTheme="minorHAnsi" w:cstheme="minorHAnsi"/>
          <w:color w:val="000000"/>
          <w:sz w:val="22"/>
          <w:szCs w:val="22"/>
          <w:lang w:eastAsia="en-US"/>
        </w:rPr>
        <w:t xml:space="preserve"> </w:t>
      </w:r>
    </w:p>
    <w:p w14:paraId="712B559C" w14:textId="77777777" w:rsidR="00A16800" w:rsidRPr="00326646" w:rsidRDefault="00A16800" w:rsidP="00EB4C23">
      <w:pPr>
        <w:autoSpaceDE w:val="0"/>
        <w:autoSpaceDN w:val="0"/>
        <w:adjustRightInd w:val="0"/>
        <w:rPr>
          <w:rFonts w:asciiTheme="minorHAnsi" w:eastAsia="Calibri" w:hAnsiTheme="minorHAnsi" w:cstheme="minorHAnsi"/>
          <w:color w:val="000000"/>
          <w:sz w:val="22"/>
          <w:szCs w:val="22"/>
          <w:lang w:eastAsia="en-US"/>
        </w:rPr>
      </w:pPr>
    </w:p>
    <w:p w14:paraId="2680465F" w14:textId="77777777" w:rsidR="008B3471" w:rsidRPr="00326646" w:rsidRDefault="008B3471" w:rsidP="0075131B">
      <w:pPr>
        <w:numPr>
          <w:ilvl w:val="0"/>
          <w:numId w:val="20"/>
        </w:numPr>
        <w:ind w:left="567" w:hanging="567"/>
        <w:rPr>
          <w:rFonts w:asciiTheme="minorHAnsi" w:hAnsiTheme="minorHAnsi" w:cstheme="minorHAnsi"/>
          <w:b/>
          <w:sz w:val="22"/>
          <w:szCs w:val="22"/>
        </w:rPr>
      </w:pPr>
      <w:bookmarkStart w:id="47" w:name="_Hlk81209973"/>
      <w:r w:rsidRPr="00326646">
        <w:rPr>
          <w:rFonts w:asciiTheme="minorHAnsi" w:hAnsiTheme="minorHAnsi" w:cstheme="minorHAnsi"/>
          <w:b/>
          <w:sz w:val="22"/>
          <w:szCs w:val="22"/>
        </w:rPr>
        <w:t>Use of school or college premises</w:t>
      </w:r>
      <w:r w:rsidR="00942500" w:rsidRPr="00326646">
        <w:rPr>
          <w:rFonts w:asciiTheme="minorHAnsi" w:hAnsiTheme="minorHAnsi" w:cstheme="minorHAnsi"/>
          <w:b/>
          <w:sz w:val="22"/>
          <w:szCs w:val="22"/>
        </w:rPr>
        <w:t xml:space="preserve"> for non-school/college activities </w:t>
      </w:r>
      <w:r w:rsidRPr="00326646">
        <w:rPr>
          <w:rFonts w:asciiTheme="minorHAnsi" w:hAnsiTheme="minorHAnsi" w:cstheme="minorHAnsi"/>
          <w:b/>
          <w:sz w:val="22"/>
          <w:szCs w:val="22"/>
        </w:rPr>
        <w:t xml:space="preserve"> </w:t>
      </w:r>
    </w:p>
    <w:bookmarkEnd w:id="47"/>
    <w:p w14:paraId="2218785D" w14:textId="77777777" w:rsidR="00942500" w:rsidRPr="00326646" w:rsidRDefault="00942500" w:rsidP="00942500">
      <w:pPr>
        <w:ind w:left="567"/>
        <w:rPr>
          <w:rFonts w:asciiTheme="minorHAnsi" w:hAnsiTheme="minorHAnsi" w:cstheme="minorHAnsi"/>
          <w:b/>
          <w:sz w:val="22"/>
          <w:szCs w:val="22"/>
        </w:rPr>
      </w:pPr>
    </w:p>
    <w:p w14:paraId="1FCE5710" w14:textId="77777777" w:rsidR="00942500" w:rsidRPr="00326646" w:rsidRDefault="00942500" w:rsidP="00942500">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When services or activities are provided by the governing body of our school under the direct supervision or management of our staff </w:t>
      </w:r>
      <w:r w:rsidR="008871E0" w:rsidRPr="00326646">
        <w:rPr>
          <w:rFonts w:asciiTheme="minorHAnsi" w:eastAsia="Calibri" w:hAnsiTheme="minorHAnsi" w:cstheme="minorHAnsi"/>
          <w:sz w:val="22"/>
          <w:szCs w:val="22"/>
          <w:lang w:eastAsia="en-US"/>
        </w:rPr>
        <w:t>all arrangements</w:t>
      </w:r>
      <w:r w:rsidRPr="00326646">
        <w:rPr>
          <w:rFonts w:asciiTheme="minorHAnsi" w:eastAsia="Calibri" w:hAnsiTheme="minorHAnsi" w:cstheme="minorHAnsi"/>
          <w:sz w:val="22"/>
          <w:szCs w:val="22"/>
          <w:lang w:eastAsia="en-US"/>
        </w:rPr>
        <w:t xml:space="preserve"> for child protection</w:t>
      </w:r>
      <w:r w:rsidR="00DE24D6" w:rsidRPr="00326646">
        <w:rPr>
          <w:rFonts w:asciiTheme="minorHAnsi" w:eastAsia="Calibri" w:hAnsiTheme="minorHAnsi" w:cstheme="minorHAnsi"/>
          <w:sz w:val="22"/>
          <w:szCs w:val="22"/>
          <w:lang w:eastAsia="en-US"/>
        </w:rPr>
        <w:t xml:space="preserve"> and safeguarding</w:t>
      </w:r>
      <w:r w:rsidRPr="00326646">
        <w:rPr>
          <w:rFonts w:asciiTheme="minorHAnsi" w:eastAsia="Calibri" w:hAnsiTheme="minorHAnsi" w:cstheme="minorHAnsi"/>
          <w:sz w:val="22"/>
          <w:szCs w:val="22"/>
          <w:lang w:eastAsia="en-US"/>
        </w:rPr>
        <w:t xml:space="preserve"> will apply.</w:t>
      </w:r>
      <w:r w:rsidR="00313B10" w:rsidRPr="00326646">
        <w:rPr>
          <w:rFonts w:asciiTheme="minorHAnsi" w:eastAsia="Calibri" w:hAnsiTheme="minorHAnsi" w:cstheme="minorHAnsi"/>
          <w:sz w:val="22"/>
          <w:szCs w:val="22"/>
          <w:lang w:eastAsia="en-US"/>
        </w:rPr>
        <w:t xml:space="preserve"> </w:t>
      </w:r>
    </w:p>
    <w:p w14:paraId="49EEBB08" w14:textId="77777777" w:rsidR="00942500" w:rsidRPr="00326646" w:rsidRDefault="00942500" w:rsidP="00942500">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Our school will seek assurance that appropriate arrangements are in place to keep children safe including a child protection policy when the premises are hired, leased and rented out to organisations who provide activities and services and who are not part of the school. </w:t>
      </w:r>
    </w:p>
    <w:p w14:paraId="668A00EA" w14:textId="77777777" w:rsidR="00942500" w:rsidRPr="00326646" w:rsidRDefault="00942500" w:rsidP="00942500">
      <w:pPr>
        <w:autoSpaceDE w:val="0"/>
        <w:autoSpaceDN w:val="0"/>
        <w:adjustRightInd w:val="0"/>
        <w:rPr>
          <w:rFonts w:asciiTheme="minorHAnsi" w:eastAsia="Calibri" w:hAnsiTheme="minorHAnsi" w:cstheme="minorHAnsi"/>
          <w:sz w:val="22"/>
          <w:szCs w:val="22"/>
          <w:lang w:eastAsia="en-US"/>
        </w:rPr>
      </w:pPr>
    </w:p>
    <w:p w14:paraId="5751F722" w14:textId="77777777" w:rsidR="00942500" w:rsidRPr="00326646" w:rsidRDefault="00942500" w:rsidP="00942500">
      <w:pPr>
        <w:autoSpaceDE w:val="0"/>
        <w:autoSpaceDN w:val="0"/>
        <w:adjustRightInd w:val="0"/>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We will inspect all associated documentation and ensure the organisation will liaise with the school when any concerns are raised. We will ensure safeguarding requirements are included in any transfer of control agreement (i.e. lease or hire agreement), as a condition of use and occupation of the premises; and that failure to comply with this would lead to termination of the agreement. </w:t>
      </w:r>
    </w:p>
    <w:p w14:paraId="7E82C34A" w14:textId="77777777" w:rsidR="00942500" w:rsidRPr="00326646" w:rsidRDefault="00942500" w:rsidP="00942500">
      <w:pPr>
        <w:ind w:left="567"/>
        <w:rPr>
          <w:rFonts w:asciiTheme="minorHAnsi" w:hAnsiTheme="minorHAnsi" w:cstheme="minorHAnsi"/>
          <w:b/>
          <w:sz w:val="22"/>
          <w:szCs w:val="22"/>
        </w:rPr>
      </w:pPr>
    </w:p>
    <w:p w14:paraId="798AFC51" w14:textId="77777777" w:rsidR="008B3471" w:rsidRPr="00326646" w:rsidRDefault="008B3471" w:rsidP="0075131B">
      <w:pPr>
        <w:numPr>
          <w:ilvl w:val="0"/>
          <w:numId w:val="20"/>
        </w:numPr>
        <w:ind w:left="567" w:hanging="567"/>
        <w:rPr>
          <w:rFonts w:asciiTheme="minorHAnsi" w:hAnsiTheme="minorHAnsi" w:cstheme="minorHAnsi"/>
          <w:b/>
          <w:sz w:val="22"/>
          <w:szCs w:val="22"/>
        </w:rPr>
      </w:pPr>
      <w:r w:rsidRPr="00326646">
        <w:rPr>
          <w:rFonts w:asciiTheme="minorHAnsi" w:hAnsiTheme="minorHAnsi" w:cstheme="minorHAnsi"/>
          <w:b/>
          <w:sz w:val="22"/>
          <w:szCs w:val="22"/>
        </w:rPr>
        <w:t xml:space="preserve">Complaints </w:t>
      </w:r>
    </w:p>
    <w:p w14:paraId="63FEBB2A" w14:textId="77777777" w:rsidR="00E6632E" w:rsidRPr="00326646" w:rsidRDefault="00E6632E" w:rsidP="00EB4C23">
      <w:pPr>
        <w:rPr>
          <w:rFonts w:asciiTheme="minorHAnsi" w:hAnsiTheme="minorHAnsi" w:cstheme="minorHAnsi"/>
          <w:sz w:val="22"/>
          <w:szCs w:val="22"/>
        </w:rPr>
      </w:pPr>
    </w:p>
    <w:p w14:paraId="3E5F3152" w14:textId="77777777" w:rsidR="000275D8" w:rsidRPr="00326646" w:rsidRDefault="000275D8" w:rsidP="00EB4C23">
      <w:pPr>
        <w:rPr>
          <w:rFonts w:asciiTheme="minorHAnsi" w:hAnsiTheme="minorHAnsi" w:cstheme="minorHAnsi"/>
          <w:sz w:val="22"/>
          <w:szCs w:val="22"/>
        </w:rPr>
      </w:pPr>
      <w:r w:rsidRPr="00326646">
        <w:rPr>
          <w:rFonts w:asciiTheme="minorHAnsi" w:hAnsiTheme="minorHAnsi" w:cstheme="minorHAnsi"/>
          <w:sz w:val="22"/>
          <w:szCs w:val="22"/>
        </w:rPr>
        <w:t xml:space="preserve">Our school has a published complaints procedure </w:t>
      </w:r>
      <w:r w:rsidR="00C30A7A" w:rsidRPr="00326646">
        <w:rPr>
          <w:rFonts w:asciiTheme="minorHAnsi" w:hAnsiTheme="minorHAnsi" w:cstheme="minorHAnsi"/>
          <w:sz w:val="22"/>
          <w:szCs w:val="22"/>
        </w:rPr>
        <w:t xml:space="preserve">available to parents/carers and anyone </w:t>
      </w:r>
      <w:r w:rsidRPr="00326646">
        <w:rPr>
          <w:rFonts w:asciiTheme="minorHAnsi" w:hAnsiTheme="minorHAnsi" w:cstheme="minorHAnsi"/>
          <w:sz w:val="22"/>
          <w:szCs w:val="22"/>
        </w:rPr>
        <w:t xml:space="preserve">for anyone across the school community who wishes to report concerns. Any concerns that are related to an allegation against a member of staff including volunteers and contractors will be dealt with under the Managing allegations against staff procedures that are in place. </w:t>
      </w:r>
    </w:p>
    <w:p w14:paraId="64F3E251" w14:textId="77777777" w:rsidR="00073B9B" w:rsidRPr="00326646" w:rsidRDefault="00073B9B" w:rsidP="00EB4C23">
      <w:pPr>
        <w:rPr>
          <w:rFonts w:asciiTheme="minorHAnsi" w:hAnsiTheme="minorHAnsi" w:cstheme="minorHAnsi"/>
          <w:sz w:val="22"/>
          <w:szCs w:val="22"/>
        </w:rPr>
      </w:pPr>
    </w:p>
    <w:p w14:paraId="7B3E1ADC" w14:textId="77777777" w:rsidR="00652730" w:rsidRPr="00326646" w:rsidRDefault="00652730" w:rsidP="00EB4C23">
      <w:pPr>
        <w:pStyle w:val="Heading1"/>
        <w:numPr>
          <w:ilvl w:val="0"/>
          <w:numId w:val="20"/>
        </w:numPr>
        <w:ind w:left="567" w:hanging="567"/>
        <w:rPr>
          <w:rFonts w:asciiTheme="minorHAnsi" w:hAnsiTheme="minorHAnsi" w:cstheme="minorHAnsi"/>
          <w:sz w:val="22"/>
          <w:szCs w:val="22"/>
        </w:rPr>
      </w:pPr>
      <w:bookmarkStart w:id="48" w:name="_Toc524597921"/>
      <w:bookmarkEnd w:id="46"/>
      <w:r w:rsidRPr="00326646">
        <w:rPr>
          <w:rFonts w:asciiTheme="minorHAnsi" w:hAnsiTheme="minorHAnsi" w:cstheme="minorHAnsi"/>
          <w:sz w:val="22"/>
          <w:szCs w:val="22"/>
        </w:rPr>
        <w:t>U</w:t>
      </w:r>
      <w:r w:rsidR="0095009E" w:rsidRPr="00326646">
        <w:rPr>
          <w:rFonts w:asciiTheme="minorHAnsi" w:hAnsiTheme="minorHAnsi" w:cstheme="minorHAnsi"/>
          <w:sz w:val="22"/>
          <w:szCs w:val="22"/>
        </w:rPr>
        <w:t>SEFUL CONTACTS</w:t>
      </w:r>
      <w:r w:rsidRPr="00326646">
        <w:rPr>
          <w:rFonts w:asciiTheme="minorHAnsi" w:hAnsiTheme="minorHAnsi" w:cstheme="minorHAnsi"/>
          <w:sz w:val="22"/>
          <w:szCs w:val="22"/>
        </w:rPr>
        <w:t>:</w:t>
      </w:r>
      <w:bookmarkEnd w:id="48"/>
    </w:p>
    <w:p w14:paraId="1899572C" w14:textId="77777777" w:rsidR="00652730" w:rsidRPr="00326646" w:rsidRDefault="00652730" w:rsidP="00EB4C23">
      <w:pPr>
        <w:rPr>
          <w:rFonts w:asciiTheme="minorHAnsi" w:eastAsia="Calibri" w:hAnsiTheme="minorHAnsi" w:cstheme="minorHAnsi"/>
          <w:sz w:val="22"/>
          <w:szCs w:val="22"/>
          <w:lang w:eastAsia="en-US"/>
        </w:rPr>
      </w:pPr>
    </w:p>
    <w:tbl>
      <w:tblPr>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5862"/>
        <w:gridCol w:w="3874"/>
      </w:tblGrid>
      <w:tr w:rsidR="00652730" w:rsidRPr="00326646" w14:paraId="3E96DEB5" w14:textId="77777777" w:rsidTr="00B974B4">
        <w:tc>
          <w:tcPr>
            <w:tcW w:w="3256" w:type="pct"/>
            <w:shd w:val="clear" w:color="auto" w:fill="auto"/>
          </w:tcPr>
          <w:p w14:paraId="4DB1E02A" w14:textId="77777777" w:rsidR="00652730" w:rsidRPr="00326646" w:rsidRDefault="00652730" w:rsidP="00EB4C23">
            <w:pPr>
              <w:tabs>
                <w:tab w:val="left" w:pos="1200"/>
              </w:tabs>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NAME</w:t>
            </w:r>
            <w:r w:rsidR="00666453" w:rsidRPr="00326646">
              <w:rPr>
                <w:rFonts w:asciiTheme="minorHAnsi" w:eastAsia="Calibri" w:hAnsiTheme="minorHAnsi" w:cstheme="minorHAnsi"/>
                <w:b/>
                <w:sz w:val="22"/>
                <w:szCs w:val="22"/>
                <w:lang w:eastAsia="en-US"/>
              </w:rPr>
              <w:tab/>
            </w:r>
          </w:p>
        </w:tc>
        <w:tc>
          <w:tcPr>
            <w:tcW w:w="1744" w:type="pct"/>
            <w:shd w:val="clear" w:color="auto" w:fill="auto"/>
          </w:tcPr>
          <w:p w14:paraId="3BF19967" w14:textId="77777777" w:rsidR="00652730" w:rsidRPr="00326646" w:rsidRDefault="00652730" w:rsidP="00EB4C23">
            <w:pPr>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TELEPHONE NUMBER</w:t>
            </w:r>
          </w:p>
        </w:tc>
      </w:tr>
      <w:tr w:rsidR="00652730" w:rsidRPr="00326646" w14:paraId="48F3041B" w14:textId="77777777" w:rsidTr="00B974B4">
        <w:tc>
          <w:tcPr>
            <w:tcW w:w="3256" w:type="pct"/>
            <w:shd w:val="clear" w:color="auto" w:fill="auto"/>
          </w:tcPr>
          <w:p w14:paraId="3CEA9ADF" w14:textId="6FA1B169" w:rsidR="00652730" w:rsidRPr="006F7280" w:rsidRDefault="009E1BFC" w:rsidP="00EB4C23">
            <w:pPr>
              <w:rPr>
                <w:rFonts w:asciiTheme="minorHAnsi" w:eastAsia="Calibri" w:hAnsiTheme="minorHAnsi" w:cstheme="minorHAnsi"/>
                <w:sz w:val="22"/>
                <w:szCs w:val="22"/>
                <w:lang w:eastAsia="en-US"/>
              </w:rPr>
            </w:pPr>
            <w:r w:rsidRPr="006F7280">
              <w:rPr>
                <w:rFonts w:asciiTheme="minorHAnsi" w:eastAsia="Calibri" w:hAnsiTheme="minorHAnsi" w:cstheme="minorHAnsi"/>
                <w:sz w:val="22"/>
                <w:szCs w:val="22"/>
                <w:lang w:eastAsia="en-US"/>
              </w:rPr>
              <w:t>Sefton Integrated Front Door (IFD)</w:t>
            </w:r>
          </w:p>
        </w:tc>
        <w:tc>
          <w:tcPr>
            <w:tcW w:w="1744" w:type="pct"/>
            <w:shd w:val="clear" w:color="auto" w:fill="auto"/>
          </w:tcPr>
          <w:p w14:paraId="0F44440B"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0151 934 4013</w:t>
            </w:r>
            <w:r w:rsidR="00B974B4"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 xml:space="preserve">/ </w:t>
            </w:r>
            <w:r w:rsidR="00B974B4" w:rsidRPr="00326646">
              <w:rPr>
                <w:rFonts w:asciiTheme="minorHAnsi" w:eastAsia="Calibri" w:hAnsiTheme="minorHAnsi" w:cstheme="minorHAnsi"/>
                <w:sz w:val="22"/>
                <w:szCs w:val="22"/>
                <w:lang w:eastAsia="en-US"/>
              </w:rPr>
              <w:t xml:space="preserve">0151 934 </w:t>
            </w:r>
            <w:r w:rsidRPr="00326646">
              <w:rPr>
                <w:rFonts w:asciiTheme="minorHAnsi" w:eastAsia="Calibri" w:hAnsiTheme="minorHAnsi" w:cstheme="minorHAnsi"/>
                <w:sz w:val="22"/>
                <w:szCs w:val="22"/>
                <w:lang w:eastAsia="en-US"/>
              </w:rPr>
              <w:t>4481</w:t>
            </w:r>
          </w:p>
        </w:tc>
      </w:tr>
      <w:tr w:rsidR="00652730" w:rsidRPr="00326646" w14:paraId="4FEADD9E" w14:textId="77777777" w:rsidTr="00B974B4">
        <w:tc>
          <w:tcPr>
            <w:tcW w:w="3256" w:type="pct"/>
            <w:shd w:val="clear" w:color="auto" w:fill="auto"/>
          </w:tcPr>
          <w:p w14:paraId="2DF15CCC"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Early Help Gateway </w:t>
            </w:r>
          </w:p>
        </w:tc>
        <w:tc>
          <w:tcPr>
            <w:tcW w:w="1744" w:type="pct"/>
            <w:shd w:val="clear" w:color="auto" w:fill="auto"/>
          </w:tcPr>
          <w:p w14:paraId="1F81C18C"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0151 934 4037</w:t>
            </w:r>
          </w:p>
        </w:tc>
      </w:tr>
      <w:tr w:rsidR="00652730" w:rsidRPr="00326646" w14:paraId="193CD5C2" w14:textId="77777777" w:rsidTr="00B974B4">
        <w:tc>
          <w:tcPr>
            <w:tcW w:w="3256" w:type="pct"/>
            <w:shd w:val="clear" w:color="auto" w:fill="auto"/>
          </w:tcPr>
          <w:p w14:paraId="0044D45D" w14:textId="77777777" w:rsidR="00652730" w:rsidRPr="00326646" w:rsidRDefault="006649A8"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Out of Hours S</w:t>
            </w:r>
            <w:r w:rsidR="00652730" w:rsidRPr="00326646">
              <w:rPr>
                <w:rFonts w:asciiTheme="minorHAnsi" w:eastAsia="Calibri" w:hAnsiTheme="minorHAnsi" w:cstheme="minorHAnsi"/>
                <w:sz w:val="22"/>
                <w:szCs w:val="22"/>
                <w:lang w:eastAsia="en-US"/>
              </w:rPr>
              <w:t xml:space="preserve">ervice </w:t>
            </w:r>
          </w:p>
        </w:tc>
        <w:tc>
          <w:tcPr>
            <w:tcW w:w="1744" w:type="pct"/>
            <w:shd w:val="clear" w:color="auto" w:fill="auto"/>
          </w:tcPr>
          <w:p w14:paraId="6B939EB7"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0151 934 3555</w:t>
            </w:r>
          </w:p>
        </w:tc>
      </w:tr>
      <w:tr w:rsidR="00652730" w:rsidRPr="00326646" w14:paraId="6F3B5456" w14:textId="77777777" w:rsidTr="00B974B4">
        <w:tc>
          <w:tcPr>
            <w:tcW w:w="3256" w:type="pct"/>
            <w:shd w:val="clear" w:color="auto" w:fill="auto"/>
          </w:tcPr>
          <w:p w14:paraId="4DE13E54"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PREVENT (Sing</w:t>
            </w:r>
            <w:r w:rsidR="00A12D19" w:rsidRPr="00326646">
              <w:rPr>
                <w:rFonts w:asciiTheme="minorHAnsi" w:eastAsia="Calibri" w:hAnsiTheme="minorHAnsi" w:cstheme="minorHAnsi"/>
                <w:sz w:val="22"/>
                <w:szCs w:val="22"/>
                <w:lang w:eastAsia="en-US"/>
              </w:rPr>
              <w:t xml:space="preserve">le point of contact) </w:t>
            </w:r>
            <w:r w:rsidR="00B974B4" w:rsidRPr="00326646">
              <w:rPr>
                <w:rFonts w:asciiTheme="minorHAnsi" w:eastAsia="Calibri" w:hAnsiTheme="minorHAnsi" w:cstheme="minorHAnsi"/>
                <w:sz w:val="22"/>
                <w:szCs w:val="22"/>
                <w:lang w:eastAsia="en-US"/>
              </w:rPr>
              <w:t xml:space="preserve">Steve </w:t>
            </w:r>
            <w:proofErr w:type="spellStart"/>
            <w:r w:rsidR="00B974B4" w:rsidRPr="00326646">
              <w:rPr>
                <w:rFonts w:asciiTheme="minorHAnsi" w:eastAsia="Calibri" w:hAnsiTheme="minorHAnsi" w:cstheme="minorHAnsi"/>
                <w:sz w:val="22"/>
                <w:szCs w:val="22"/>
                <w:lang w:eastAsia="en-US"/>
              </w:rPr>
              <w:t>Martlew</w:t>
            </w:r>
            <w:proofErr w:type="spellEnd"/>
            <w:r w:rsidR="00B974B4" w:rsidRPr="00326646">
              <w:rPr>
                <w:rFonts w:asciiTheme="minorHAnsi" w:eastAsia="Calibri" w:hAnsiTheme="minorHAnsi" w:cstheme="minorHAnsi"/>
                <w:sz w:val="22"/>
                <w:szCs w:val="22"/>
                <w:lang w:eastAsia="en-US"/>
              </w:rPr>
              <w:t xml:space="preserve"> </w:t>
            </w:r>
          </w:p>
        </w:tc>
        <w:tc>
          <w:tcPr>
            <w:tcW w:w="1744" w:type="pct"/>
            <w:shd w:val="clear" w:color="auto" w:fill="auto"/>
          </w:tcPr>
          <w:p w14:paraId="552107F6" w14:textId="77777777" w:rsidR="00652730" w:rsidRPr="00326646" w:rsidRDefault="00F04FC5"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0151 934 3370</w:t>
            </w:r>
          </w:p>
        </w:tc>
      </w:tr>
      <w:tr w:rsidR="00652730" w:rsidRPr="00326646" w14:paraId="79E1BFB4" w14:textId="77777777" w:rsidTr="00B974B4">
        <w:tc>
          <w:tcPr>
            <w:tcW w:w="3256" w:type="pct"/>
            <w:shd w:val="clear" w:color="auto" w:fill="auto"/>
          </w:tcPr>
          <w:p w14:paraId="521F5DA1" w14:textId="77777777" w:rsidR="00652730" w:rsidRPr="00326646" w:rsidRDefault="00262774" w:rsidP="00EB4C23">
            <w:pPr>
              <w:rPr>
                <w:rFonts w:asciiTheme="minorHAnsi" w:eastAsia="Calibri" w:hAnsiTheme="minorHAnsi" w:cstheme="minorHAnsi"/>
                <w:sz w:val="22"/>
                <w:szCs w:val="22"/>
                <w:lang w:eastAsia="en-US"/>
              </w:rPr>
            </w:pPr>
            <w:r w:rsidRPr="00326646">
              <w:rPr>
                <w:rFonts w:asciiTheme="minorHAnsi" w:hAnsiTheme="minorHAnsi" w:cstheme="minorHAnsi"/>
                <w:sz w:val="22"/>
                <w:szCs w:val="22"/>
              </w:rPr>
              <w:t xml:space="preserve">Dovetail Channel Coordinator </w:t>
            </w:r>
            <w:r w:rsidR="00B974B4" w:rsidRPr="00326646">
              <w:rPr>
                <w:rFonts w:asciiTheme="minorHAnsi" w:hAnsiTheme="minorHAnsi" w:cstheme="minorHAnsi"/>
                <w:sz w:val="22"/>
                <w:szCs w:val="22"/>
              </w:rPr>
              <w:t>– Claire Wright</w:t>
            </w:r>
          </w:p>
        </w:tc>
        <w:tc>
          <w:tcPr>
            <w:tcW w:w="1744" w:type="pct"/>
            <w:shd w:val="clear" w:color="auto" w:fill="auto"/>
          </w:tcPr>
          <w:p w14:paraId="1857C308" w14:textId="77777777" w:rsidR="00652730" w:rsidRPr="00326646" w:rsidRDefault="00262774" w:rsidP="00EB4C23">
            <w:pPr>
              <w:rPr>
                <w:rFonts w:asciiTheme="minorHAnsi" w:eastAsia="Calibri" w:hAnsiTheme="minorHAnsi" w:cstheme="minorHAnsi"/>
                <w:sz w:val="22"/>
                <w:szCs w:val="22"/>
                <w:lang w:eastAsia="en-US"/>
              </w:rPr>
            </w:pPr>
            <w:r w:rsidRPr="00326646">
              <w:rPr>
                <w:rFonts w:asciiTheme="minorHAnsi" w:hAnsiTheme="minorHAnsi" w:cstheme="minorHAnsi"/>
                <w:sz w:val="22"/>
                <w:szCs w:val="22"/>
              </w:rPr>
              <w:t>07394559107</w:t>
            </w:r>
          </w:p>
        </w:tc>
      </w:tr>
      <w:tr w:rsidR="00652730" w:rsidRPr="00326646" w14:paraId="299114AC" w14:textId="77777777" w:rsidTr="00B974B4">
        <w:tc>
          <w:tcPr>
            <w:tcW w:w="3256" w:type="pct"/>
            <w:shd w:val="clear" w:color="auto" w:fill="auto"/>
          </w:tcPr>
          <w:p w14:paraId="64844643"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Merseyside Police</w:t>
            </w:r>
          </w:p>
        </w:tc>
        <w:tc>
          <w:tcPr>
            <w:tcW w:w="1744" w:type="pct"/>
            <w:shd w:val="clear" w:color="auto" w:fill="auto"/>
          </w:tcPr>
          <w:p w14:paraId="41886B81"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101</w:t>
            </w:r>
            <w:r w:rsidR="00B974B4"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w:t>
            </w:r>
            <w:r w:rsidR="00B974B4" w:rsidRPr="00326646">
              <w:rPr>
                <w:rFonts w:asciiTheme="minorHAnsi" w:eastAsia="Calibri" w:hAnsiTheme="minorHAnsi" w:cstheme="minorHAnsi"/>
                <w:sz w:val="22"/>
                <w:szCs w:val="22"/>
                <w:lang w:eastAsia="en-US"/>
              </w:rPr>
              <w:t xml:space="preserve"> E</w:t>
            </w:r>
            <w:r w:rsidRPr="00326646">
              <w:rPr>
                <w:rFonts w:asciiTheme="minorHAnsi" w:eastAsia="Calibri" w:hAnsiTheme="minorHAnsi" w:cstheme="minorHAnsi"/>
                <w:sz w:val="22"/>
                <w:szCs w:val="22"/>
                <w:lang w:eastAsia="en-US"/>
              </w:rPr>
              <w:t>mergency 999</w:t>
            </w:r>
          </w:p>
        </w:tc>
      </w:tr>
      <w:tr w:rsidR="00652730" w:rsidRPr="00326646" w14:paraId="66CC42F9" w14:textId="77777777" w:rsidTr="00B974B4">
        <w:tc>
          <w:tcPr>
            <w:tcW w:w="3256" w:type="pct"/>
            <w:shd w:val="clear" w:color="auto" w:fill="auto"/>
          </w:tcPr>
          <w:p w14:paraId="3DD2D809" w14:textId="77777777" w:rsidR="00652730" w:rsidRPr="00326646" w:rsidRDefault="009E0053" w:rsidP="00EB4C23">
            <w:pPr>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 xml:space="preserve">Local Authority </w:t>
            </w:r>
            <w:r w:rsidR="00652730" w:rsidRPr="00326646">
              <w:rPr>
                <w:rFonts w:asciiTheme="minorHAnsi" w:eastAsia="Calibri" w:hAnsiTheme="minorHAnsi" w:cstheme="minorHAnsi"/>
                <w:b/>
                <w:sz w:val="22"/>
                <w:szCs w:val="22"/>
                <w:lang w:eastAsia="en-US"/>
              </w:rPr>
              <w:t xml:space="preserve">Designated Officer </w:t>
            </w:r>
            <w:r w:rsidRPr="00326646">
              <w:rPr>
                <w:rFonts w:asciiTheme="minorHAnsi" w:eastAsia="Calibri" w:hAnsiTheme="minorHAnsi" w:cstheme="minorHAnsi"/>
                <w:b/>
                <w:sz w:val="22"/>
                <w:szCs w:val="22"/>
                <w:lang w:eastAsia="en-US"/>
              </w:rPr>
              <w:t xml:space="preserve">Tracey </w:t>
            </w:r>
            <w:bookmarkStart w:id="49" w:name="_Hlk48840338"/>
            <w:r w:rsidRPr="00326646">
              <w:rPr>
                <w:rFonts w:asciiTheme="minorHAnsi" w:eastAsia="Calibri" w:hAnsiTheme="minorHAnsi" w:cstheme="minorHAnsi"/>
                <w:b/>
                <w:sz w:val="22"/>
                <w:szCs w:val="22"/>
                <w:lang w:eastAsia="en-US"/>
              </w:rPr>
              <w:t xml:space="preserve">Holyhead </w:t>
            </w:r>
            <w:bookmarkEnd w:id="49"/>
          </w:p>
        </w:tc>
        <w:tc>
          <w:tcPr>
            <w:tcW w:w="1744" w:type="pct"/>
            <w:shd w:val="clear" w:color="auto" w:fill="auto"/>
          </w:tcPr>
          <w:p w14:paraId="5CB6AB08" w14:textId="77777777" w:rsidR="00652730" w:rsidRPr="00326646" w:rsidRDefault="00A12D19"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0151 934 3783</w:t>
            </w:r>
          </w:p>
        </w:tc>
      </w:tr>
      <w:tr w:rsidR="00652730" w:rsidRPr="00326646" w14:paraId="5B2D6D30" w14:textId="77777777" w:rsidTr="00B974B4">
        <w:tc>
          <w:tcPr>
            <w:tcW w:w="3256" w:type="pct"/>
            <w:shd w:val="clear" w:color="auto" w:fill="auto"/>
          </w:tcPr>
          <w:p w14:paraId="453227F8"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Education Safeguarding Tracy Mc</w:t>
            </w:r>
            <w:r w:rsidR="0075131B" w:rsidRPr="00326646">
              <w:rPr>
                <w:rFonts w:asciiTheme="minorHAnsi" w:eastAsia="Calibri" w:hAnsiTheme="minorHAnsi" w:cstheme="minorHAnsi"/>
                <w:sz w:val="22"/>
                <w:szCs w:val="22"/>
                <w:lang w:eastAsia="en-US"/>
              </w:rPr>
              <w:t>K</w:t>
            </w:r>
            <w:r w:rsidRPr="00326646">
              <w:rPr>
                <w:rFonts w:asciiTheme="minorHAnsi" w:eastAsia="Calibri" w:hAnsiTheme="minorHAnsi" w:cstheme="minorHAnsi"/>
                <w:sz w:val="22"/>
                <w:szCs w:val="22"/>
                <w:lang w:eastAsia="en-US"/>
              </w:rPr>
              <w:t xml:space="preserve">eating </w:t>
            </w:r>
          </w:p>
        </w:tc>
        <w:tc>
          <w:tcPr>
            <w:tcW w:w="1744" w:type="pct"/>
            <w:shd w:val="clear" w:color="auto" w:fill="auto"/>
          </w:tcPr>
          <w:p w14:paraId="303422F2"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0151 934 3359</w:t>
            </w:r>
          </w:p>
        </w:tc>
      </w:tr>
      <w:tr w:rsidR="00652730" w:rsidRPr="00326646" w14:paraId="12AA2DC8" w14:textId="77777777" w:rsidTr="00B974B4">
        <w:tc>
          <w:tcPr>
            <w:tcW w:w="3256" w:type="pct"/>
            <w:shd w:val="clear" w:color="auto" w:fill="auto"/>
          </w:tcPr>
          <w:p w14:paraId="78C2AB04"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Children Missing Education Co-ordinator Carole Blundell </w:t>
            </w:r>
          </w:p>
        </w:tc>
        <w:tc>
          <w:tcPr>
            <w:tcW w:w="1744" w:type="pct"/>
            <w:shd w:val="clear" w:color="auto" w:fill="auto"/>
          </w:tcPr>
          <w:p w14:paraId="5F27BDD3"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0151 934 3181</w:t>
            </w:r>
          </w:p>
        </w:tc>
      </w:tr>
      <w:tr w:rsidR="00652730" w:rsidRPr="00326646" w14:paraId="3D67B451" w14:textId="77777777" w:rsidTr="00B974B4">
        <w:tc>
          <w:tcPr>
            <w:tcW w:w="3256" w:type="pct"/>
            <w:shd w:val="clear" w:color="auto" w:fill="auto"/>
          </w:tcPr>
          <w:p w14:paraId="25AB1B3D"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CAMHS (single point of access</w:t>
            </w:r>
            <w:r w:rsidR="009E0FD7" w:rsidRPr="00326646">
              <w:rPr>
                <w:rFonts w:asciiTheme="minorHAnsi" w:eastAsia="Calibri" w:hAnsiTheme="minorHAnsi" w:cstheme="minorHAnsi"/>
                <w:sz w:val="22"/>
                <w:szCs w:val="22"/>
                <w:lang w:eastAsia="en-US"/>
              </w:rPr>
              <w:t>)</w:t>
            </w:r>
          </w:p>
        </w:tc>
        <w:tc>
          <w:tcPr>
            <w:tcW w:w="1744" w:type="pct"/>
            <w:shd w:val="clear" w:color="auto" w:fill="auto"/>
          </w:tcPr>
          <w:p w14:paraId="3040B4E0"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0151 282 4527</w:t>
            </w:r>
          </w:p>
        </w:tc>
      </w:tr>
      <w:tr w:rsidR="00652730" w:rsidRPr="00326646" w14:paraId="6167C6E1" w14:textId="77777777" w:rsidTr="00B974B4">
        <w:tc>
          <w:tcPr>
            <w:tcW w:w="3256" w:type="pct"/>
            <w:shd w:val="clear" w:color="auto" w:fill="auto"/>
          </w:tcPr>
          <w:p w14:paraId="4E7D5114"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Bully Busters </w:t>
            </w:r>
          </w:p>
        </w:tc>
        <w:tc>
          <w:tcPr>
            <w:tcW w:w="1744" w:type="pct"/>
            <w:shd w:val="clear" w:color="auto" w:fill="auto"/>
          </w:tcPr>
          <w:p w14:paraId="389C5B4F" w14:textId="77777777" w:rsidR="00652730" w:rsidRPr="00326646" w:rsidRDefault="00652730" w:rsidP="00EB4C23">
            <w:pPr>
              <w:rPr>
                <w:rFonts w:asciiTheme="minorHAnsi" w:eastAsia="Calibri" w:hAnsiTheme="minorHAnsi" w:cstheme="minorHAnsi"/>
                <w:sz w:val="22"/>
                <w:szCs w:val="22"/>
                <w:lang w:eastAsia="en-US"/>
              </w:rPr>
            </w:pPr>
            <w:r w:rsidRPr="00326646">
              <w:rPr>
                <w:rStyle w:val="lrzxr"/>
                <w:rFonts w:asciiTheme="minorHAnsi" w:hAnsiTheme="minorHAnsi" w:cstheme="minorHAnsi"/>
                <w:sz w:val="22"/>
                <w:szCs w:val="22"/>
              </w:rPr>
              <w:t>0800 169 6928</w:t>
            </w:r>
          </w:p>
        </w:tc>
      </w:tr>
      <w:tr w:rsidR="00652730" w:rsidRPr="00326646" w14:paraId="64CC7D2A" w14:textId="77777777" w:rsidTr="00B974B4">
        <w:tc>
          <w:tcPr>
            <w:tcW w:w="3256" w:type="pct"/>
            <w:shd w:val="clear" w:color="auto" w:fill="auto"/>
          </w:tcPr>
          <w:p w14:paraId="65459621"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Sefton Women &amp; Children’s Aid (SWACA)</w:t>
            </w:r>
          </w:p>
        </w:tc>
        <w:tc>
          <w:tcPr>
            <w:tcW w:w="1744" w:type="pct"/>
            <w:shd w:val="clear" w:color="auto" w:fill="auto"/>
          </w:tcPr>
          <w:p w14:paraId="399D5B83" w14:textId="77777777" w:rsidR="00652730" w:rsidRPr="00326646" w:rsidRDefault="00652730" w:rsidP="00EB4C23">
            <w:pPr>
              <w:rPr>
                <w:rFonts w:asciiTheme="minorHAnsi" w:eastAsia="Calibri" w:hAnsiTheme="minorHAnsi" w:cstheme="minorHAnsi"/>
                <w:sz w:val="22"/>
                <w:szCs w:val="22"/>
                <w:lang w:eastAsia="en-US"/>
              </w:rPr>
            </w:pPr>
            <w:r w:rsidRPr="00326646">
              <w:rPr>
                <w:rStyle w:val="lrzxr"/>
                <w:rFonts w:asciiTheme="minorHAnsi" w:hAnsiTheme="minorHAnsi" w:cstheme="minorHAnsi"/>
                <w:sz w:val="22"/>
                <w:szCs w:val="22"/>
              </w:rPr>
              <w:t>0151 922 8606</w:t>
            </w:r>
          </w:p>
        </w:tc>
      </w:tr>
      <w:tr w:rsidR="006316FC" w:rsidRPr="00326646" w14:paraId="13386BDD" w14:textId="77777777" w:rsidTr="00B974B4">
        <w:tc>
          <w:tcPr>
            <w:tcW w:w="3256" w:type="pct"/>
            <w:shd w:val="clear" w:color="auto" w:fill="auto"/>
          </w:tcPr>
          <w:p w14:paraId="13EAA687" w14:textId="77777777" w:rsidR="006316FC" w:rsidRPr="00326646" w:rsidRDefault="006316FC"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OPERATION ENCOMPASS - Lawry </w:t>
            </w:r>
            <w:proofErr w:type="spellStart"/>
            <w:r w:rsidRPr="00326646">
              <w:rPr>
                <w:rFonts w:asciiTheme="minorHAnsi" w:eastAsia="Calibri" w:hAnsiTheme="minorHAnsi" w:cstheme="minorHAnsi"/>
                <w:sz w:val="22"/>
                <w:szCs w:val="22"/>
                <w:lang w:eastAsia="en-US"/>
              </w:rPr>
              <w:t>Simm</w:t>
            </w:r>
            <w:proofErr w:type="spellEnd"/>
            <w:r w:rsidRPr="00326646">
              <w:rPr>
                <w:rFonts w:asciiTheme="minorHAnsi" w:eastAsia="Calibri" w:hAnsiTheme="minorHAnsi" w:cstheme="minorHAnsi"/>
                <w:sz w:val="22"/>
                <w:szCs w:val="22"/>
                <w:lang w:eastAsia="en-US"/>
              </w:rPr>
              <w:t xml:space="preserve"> </w:t>
            </w:r>
          </w:p>
        </w:tc>
        <w:tc>
          <w:tcPr>
            <w:tcW w:w="1744" w:type="pct"/>
            <w:shd w:val="clear" w:color="auto" w:fill="auto"/>
          </w:tcPr>
          <w:p w14:paraId="2C033C98" w14:textId="77777777" w:rsidR="006316FC" w:rsidRPr="00326646" w:rsidRDefault="00BB32B5" w:rsidP="00EB4C23">
            <w:pPr>
              <w:rPr>
                <w:rStyle w:val="lrzxr"/>
                <w:rFonts w:asciiTheme="minorHAnsi" w:hAnsiTheme="minorHAnsi" w:cstheme="minorHAnsi"/>
                <w:sz w:val="22"/>
                <w:szCs w:val="22"/>
              </w:rPr>
            </w:pPr>
            <w:hyperlink r:id="rId83" w:history="1">
              <w:r w:rsidR="006316FC" w:rsidRPr="00326646">
                <w:rPr>
                  <w:rStyle w:val="Hyperlink"/>
                  <w:rFonts w:asciiTheme="minorHAnsi" w:hAnsiTheme="minorHAnsi" w:cstheme="minorHAnsi"/>
                  <w:sz w:val="22"/>
                  <w:szCs w:val="22"/>
                </w:rPr>
                <w:t>Lawrence.E.Simm@merseyside.police.uk</w:t>
              </w:r>
            </w:hyperlink>
            <w:r w:rsidR="006316FC" w:rsidRPr="00326646">
              <w:rPr>
                <w:rStyle w:val="lrzxr"/>
                <w:rFonts w:asciiTheme="minorHAnsi" w:hAnsiTheme="minorHAnsi" w:cstheme="minorHAnsi"/>
                <w:sz w:val="22"/>
                <w:szCs w:val="22"/>
              </w:rPr>
              <w:t xml:space="preserve"> </w:t>
            </w:r>
          </w:p>
        </w:tc>
      </w:tr>
      <w:tr w:rsidR="00652730" w:rsidRPr="00326646" w14:paraId="2E1311BA" w14:textId="77777777" w:rsidTr="00B974B4">
        <w:tc>
          <w:tcPr>
            <w:tcW w:w="3256" w:type="pct"/>
            <w:shd w:val="clear" w:color="auto" w:fill="auto"/>
          </w:tcPr>
          <w:p w14:paraId="768EAC30"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Independent domestic abuse advisors</w:t>
            </w:r>
            <w:r w:rsidR="009E0FD7" w:rsidRPr="00326646">
              <w:rPr>
                <w:rFonts w:asciiTheme="minorHAnsi" w:eastAsia="Calibri" w:hAnsiTheme="minorHAnsi" w:cstheme="minorHAnsi"/>
                <w:sz w:val="22"/>
                <w:szCs w:val="22"/>
                <w:lang w:eastAsia="en-US"/>
              </w:rPr>
              <w:t xml:space="preserve"> (IDVA)</w:t>
            </w:r>
          </w:p>
        </w:tc>
        <w:tc>
          <w:tcPr>
            <w:tcW w:w="1744" w:type="pct"/>
            <w:shd w:val="clear" w:color="auto" w:fill="auto"/>
          </w:tcPr>
          <w:p w14:paraId="5A70A266" w14:textId="77777777" w:rsidR="00652730" w:rsidRPr="00326646" w:rsidRDefault="00652730" w:rsidP="00EB4C23">
            <w:pPr>
              <w:rPr>
                <w:rStyle w:val="lrzxr"/>
                <w:rFonts w:asciiTheme="minorHAnsi" w:hAnsiTheme="minorHAnsi" w:cstheme="minorHAnsi"/>
                <w:b/>
                <w:sz w:val="22"/>
                <w:szCs w:val="22"/>
              </w:rPr>
            </w:pPr>
            <w:r w:rsidRPr="00326646">
              <w:rPr>
                <w:rStyle w:val="Strong"/>
                <w:rFonts w:asciiTheme="minorHAnsi" w:hAnsiTheme="minorHAnsi" w:cstheme="minorHAnsi"/>
                <w:b w:val="0"/>
                <w:sz w:val="22"/>
                <w:szCs w:val="22"/>
              </w:rPr>
              <w:t>0151 934 5142</w:t>
            </w:r>
          </w:p>
        </w:tc>
      </w:tr>
      <w:tr w:rsidR="00652730" w:rsidRPr="00326646" w14:paraId="53BD2C71" w14:textId="77777777" w:rsidTr="00B974B4">
        <w:tc>
          <w:tcPr>
            <w:tcW w:w="3256" w:type="pct"/>
            <w:shd w:val="clear" w:color="auto" w:fill="auto"/>
          </w:tcPr>
          <w:p w14:paraId="2C9BCAEA"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VENUS</w:t>
            </w:r>
          </w:p>
        </w:tc>
        <w:tc>
          <w:tcPr>
            <w:tcW w:w="1744" w:type="pct"/>
            <w:shd w:val="clear" w:color="auto" w:fill="auto"/>
          </w:tcPr>
          <w:p w14:paraId="6FC42B47" w14:textId="77777777" w:rsidR="00652730" w:rsidRPr="00326646" w:rsidRDefault="00652730" w:rsidP="00EB4C23">
            <w:pPr>
              <w:rPr>
                <w:rStyle w:val="Strong"/>
                <w:rFonts w:asciiTheme="minorHAnsi" w:hAnsiTheme="minorHAnsi" w:cstheme="minorHAnsi"/>
                <w:b w:val="0"/>
                <w:sz w:val="22"/>
                <w:szCs w:val="22"/>
              </w:rPr>
            </w:pPr>
            <w:r w:rsidRPr="00326646">
              <w:rPr>
                <w:rStyle w:val="Strong"/>
                <w:rFonts w:asciiTheme="minorHAnsi" w:hAnsiTheme="minorHAnsi" w:cstheme="minorHAnsi"/>
                <w:b w:val="0"/>
                <w:sz w:val="22"/>
                <w:szCs w:val="22"/>
              </w:rPr>
              <w:t>0151 474 4744</w:t>
            </w:r>
          </w:p>
        </w:tc>
      </w:tr>
      <w:tr w:rsidR="00652730" w:rsidRPr="00326646" w14:paraId="7D364953" w14:textId="77777777" w:rsidTr="00B974B4">
        <w:tc>
          <w:tcPr>
            <w:tcW w:w="3256" w:type="pct"/>
            <w:shd w:val="clear" w:color="auto" w:fill="auto"/>
          </w:tcPr>
          <w:p w14:paraId="1B5EC963"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CATCH 22 CSE/CCE</w:t>
            </w:r>
          </w:p>
        </w:tc>
        <w:tc>
          <w:tcPr>
            <w:tcW w:w="1744" w:type="pct"/>
            <w:shd w:val="clear" w:color="auto" w:fill="auto"/>
          </w:tcPr>
          <w:p w14:paraId="1E60A8BE" w14:textId="77777777" w:rsidR="00652730" w:rsidRPr="00326646" w:rsidRDefault="00652730" w:rsidP="00EB4C23">
            <w:pPr>
              <w:rPr>
                <w:rStyle w:val="lrzxr"/>
                <w:rFonts w:asciiTheme="minorHAnsi" w:hAnsiTheme="minorHAnsi" w:cstheme="minorHAnsi"/>
                <w:sz w:val="22"/>
                <w:szCs w:val="22"/>
              </w:rPr>
            </w:pPr>
            <w:r w:rsidRPr="00326646">
              <w:rPr>
                <w:rFonts w:asciiTheme="minorHAnsi" w:hAnsiTheme="minorHAnsi" w:cstheme="minorHAnsi"/>
                <w:sz w:val="22"/>
                <w:szCs w:val="22"/>
              </w:rPr>
              <w:t>0151 934 2535</w:t>
            </w:r>
          </w:p>
        </w:tc>
      </w:tr>
      <w:tr w:rsidR="00652730" w:rsidRPr="00326646" w14:paraId="7B9F5A77" w14:textId="77777777" w:rsidTr="00B974B4">
        <w:tc>
          <w:tcPr>
            <w:tcW w:w="3256" w:type="pct"/>
            <w:shd w:val="clear" w:color="auto" w:fill="auto"/>
          </w:tcPr>
          <w:p w14:paraId="26A80039"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Rape &amp; Sexual Abuse Centre [RASA] Sefton</w:t>
            </w:r>
          </w:p>
        </w:tc>
        <w:tc>
          <w:tcPr>
            <w:tcW w:w="1744" w:type="pct"/>
            <w:shd w:val="clear" w:color="auto" w:fill="auto"/>
          </w:tcPr>
          <w:p w14:paraId="161D42FB" w14:textId="77777777" w:rsidR="00652730" w:rsidRPr="00326646" w:rsidRDefault="00652730" w:rsidP="00EB4C23">
            <w:pPr>
              <w:rPr>
                <w:rFonts w:asciiTheme="minorHAnsi" w:hAnsiTheme="minorHAnsi" w:cstheme="minorHAnsi"/>
                <w:sz w:val="22"/>
                <w:szCs w:val="22"/>
              </w:rPr>
            </w:pPr>
            <w:r w:rsidRPr="00326646">
              <w:rPr>
                <w:rStyle w:val="lrzxr"/>
                <w:rFonts w:asciiTheme="minorHAnsi" w:hAnsiTheme="minorHAnsi" w:cstheme="minorHAnsi"/>
                <w:sz w:val="22"/>
                <w:szCs w:val="22"/>
              </w:rPr>
              <w:t>0151 558 1801</w:t>
            </w:r>
          </w:p>
        </w:tc>
      </w:tr>
      <w:tr w:rsidR="00652730" w:rsidRPr="00326646" w14:paraId="5FD1B38E" w14:textId="77777777" w:rsidTr="00B974B4">
        <w:tc>
          <w:tcPr>
            <w:tcW w:w="3256" w:type="pct"/>
            <w:shd w:val="clear" w:color="auto" w:fill="auto"/>
          </w:tcPr>
          <w:p w14:paraId="2B5E8BC8"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Parenting 2000 </w:t>
            </w:r>
          </w:p>
        </w:tc>
        <w:tc>
          <w:tcPr>
            <w:tcW w:w="1744" w:type="pct"/>
            <w:shd w:val="clear" w:color="auto" w:fill="auto"/>
          </w:tcPr>
          <w:p w14:paraId="65253791" w14:textId="77777777" w:rsidR="00652730" w:rsidRPr="00326646" w:rsidRDefault="00652730" w:rsidP="00EB4C23">
            <w:pPr>
              <w:rPr>
                <w:rStyle w:val="lrzxr"/>
                <w:rFonts w:asciiTheme="minorHAnsi" w:hAnsiTheme="minorHAnsi" w:cstheme="minorHAnsi"/>
                <w:sz w:val="22"/>
                <w:szCs w:val="22"/>
              </w:rPr>
            </w:pPr>
            <w:r w:rsidRPr="00326646">
              <w:rPr>
                <w:rFonts w:asciiTheme="minorHAnsi" w:hAnsiTheme="minorHAnsi" w:cstheme="minorHAnsi"/>
                <w:sz w:val="22"/>
                <w:szCs w:val="22"/>
              </w:rPr>
              <w:t>01704 380047</w:t>
            </w:r>
            <w:r w:rsidR="00B974B4" w:rsidRPr="00326646">
              <w:rPr>
                <w:rFonts w:asciiTheme="minorHAnsi" w:hAnsiTheme="minorHAnsi" w:cstheme="minorHAnsi"/>
                <w:sz w:val="22"/>
                <w:szCs w:val="22"/>
              </w:rPr>
              <w:t xml:space="preserve"> </w:t>
            </w:r>
            <w:r w:rsidRPr="00326646">
              <w:rPr>
                <w:rFonts w:asciiTheme="minorHAnsi" w:hAnsiTheme="minorHAnsi" w:cstheme="minorHAnsi"/>
                <w:sz w:val="22"/>
                <w:szCs w:val="22"/>
              </w:rPr>
              <w:t>/</w:t>
            </w:r>
            <w:r w:rsidR="00B974B4" w:rsidRPr="00326646">
              <w:rPr>
                <w:rFonts w:asciiTheme="minorHAnsi" w:hAnsiTheme="minorHAnsi" w:cstheme="minorHAnsi"/>
                <w:sz w:val="22"/>
                <w:szCs w:val="22"/>
              </w:rPr>
              <w:t xml:space="preserve"> </w:t>
            </w:r>
            <w:r w:rsidRPr="00326646">
              <w:rPr>
                <w:rFonts w:asciiTheme="minorHAnsi" w:hAnsiTheme="minorHAnsi" w:cstheme="minorHAnsi"/>
                <w:sz w:val="22"/>
                <w:szCs w:val="22"/>
              </w:rPr>
              <w:t>0151 932 1163</w:t>
            </w:r>
          </w:p>
        </w:tc>
      </w:tr>
      <w:tr w:rsidR="00652730" w:rsidRPr="00326646" w14:paraId="1992DAB6" w14:textId="77777777" w:rsidTr="00B974B4">
        <w:tc>
          <w:tcPr>
            <w:tcW w:w="3256" w:type="pct"/>
            <w:shd w:val="clear" w:color="auto" w:fill="auto"/>
          </w:tcPr>
          <w:p w14:paraId="0AE22E6C"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Housing Options</w:t>
            </w:r>
          </w:p>
        </w:tc>
        <w:tc>
          <w:tcPr>
            <w:tcW w:w="1744" w:type="pct"/>
            <w:shd w:val="clear" w:color="auto" w:fill="auto"/>
          </w:tcPr>
          <w:p w14:paraId="221BA4ED" w14:textId="77777777" w:rsidR="00652730" w:rsidRPr="00326646" w:rsidRDefault="00652730" w:rsidP="00EB4C23">
            <w:pPr>
              <w:rPr>
                <w:rFonts w:asciiTheme="minorHAnsi" w:eastAsia="Calibri" w:hAnsiTheme="minorHAnsi" w:cstheme="minorHAnsi"/>
                <w:b/>
                <w:sz w:val="22"/>
                <w:szCs w:val="22"/>
                <w:lang w:eastAsia="en-US"/>
              </w:rPr>
            </w:pPr>
            <w:r w:rsidRPr="00326646">
              <w:rPr>
                <w:rStyle w:val="Strong"/>
                <w:rFonts w:asciiTheme="minorHAnsi" w:hAnsiTheme="minorHAnsi" w:cstheme="minorHAnsi"/>
                <w:b w:val="0"/>
                <w:sz w:val="22"/>
                <w:szCs w:val="22"/>
              </w:rPr>
              <w:t>0151 934 3541</w:t>
            </w:r>
          </w:p>
        </w:tc>
      </w:tr>
      <w:tr w:rsidR="00652730" w:rsidRPr="00326646" w14:paraId="4D76566E" w14:textId="77777777" w:rsidTr="00B974B4">
        <w:tc>
          <w:tcPr>
            <w:tcW w:w="3256" w:type="pct"/>
            <w:shd w:val="clear" w:color="auto" w:fill="auto"/>
          </w:tcPr>
          <w:p w14:paraId="31DD3DF4" w14:textId="77777777" w:rsidR="00652730" w:rsidRPr="00326646" w:rsidRDefault="00346D8D"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We Are With </w:t>
            </w:r>
            <w:r w:rsidR="00347E2B" w:rsidRPr="00326646">
              <w:rPr>
                <w:rFonts w:asciiTheme="minorHAnsi" w:eastAsia="Calibri" w:hAnsiTheme="minorHAnsi" w:cstheme="minorHAnsi"/>
                <w:sz w:val="22"/>
                <w:szCs w:val="22"/>
                <w:lang w:eastAsia="en-US"/>
              </w:rPr>
              <w:t xml:space="preserve">You </w:t>
            </w:r>
            <w:r w:rsidR="00B974B4" w:rsidRPr="00326646">
              <w:rPr>
                <w:rFonts w:asciiTheme="minorHAnsi" w:eastAsia="Calibri" w:hAnsiTheme="minorHAnsi" w:cstheme="minorHAnsi"/>
                <w:sz w:val="22"/>
                <w:szCs w:val="22"/>
                <w:lang w:eastAsia="en-US"/>
              </w:rPr>
              <w:t xml:space="preserve">( </w:t>
            </w:r>
            <w:r w:rsidR="00347E2B" w:rsidRPr="00326646">
              <w:rPr>
                <w:rFonts w:asciiTheme="minorHAnsi" w:eastAsia="Calibri" w:hAnsiTheme="minorHAnsi" w:cstheme="minorHAnsi"/>
                <w:sz w:val="22"/>
                <w:szCs w:val="22"/>
                <w:lang w:eastAsia="en-US"/>
              </w:rPr>
              <w:t>formerly</w:t>
            </w:r>
            <w:r w:rsidRPr="00326646">
              <w:rPr>
                <w:rFonts w:asciiTheme="minorHAnsi" w:eastAsia="Calibri" w:hAnsiTheme="minorHAnsi" w:cstheme="minorHAnsi"/>
                <w:sz w:val="22"/>
                <w:szCs w:val="22"/>
                <w:lang w:eastAsia="en-US"/>
              </w:rPr>
              <w:t xml:space="preserve"> </w:t>
            </w:r>
            <w:r w:rsidR="00652730" w:rsidRPr="00326646">
              <w:rPr>
                <w:rFonts w:asciiTheme="minorHAnsi" w:eastAsia="Calibri" w:hAnsiTheme="minorHAnsi" w:cstheme="minorHAnsi"/>
                <w:sz w:val="22"/>
                <w:szCs w:val="22"/>
                <w:lang w:eastAsia="en-US"/>
              </w:rPr>
              <w:t>Addaction</w:t>
            </w:r>
            <w:r w:rsidR="00262774" w:rsidRPr="00326646">
              <w:rPr>
                <w:rFonts w:asciiTheme="minorHAnsi" w:eastAsia="Calibri" w:hAnsiTheme="minorHAnsi" w:cstheme="minorHAnsi"/>
                <w:sz w:val="22"/>
                <w:szCs w:val="22"/>
                <w:lang w:eastAsia="en-US"/>
              </w:rPr>
              <w:t xml:space="preserve"> </w:t>
            </w:r>
            <w:r w:rsidR="00B974B4" w:rsidRPr="00326646">
              <w:rPr>
                <w:rFonts w:asciiTheme="minorHAnsi" w:eastAsia="Calibri" w:hAnsiTheme="minorHAnsi" w:cstheme="minorHAnsi"/>
                <w:sz w:val="22"/>
                <w:szCs w:val="22"/>
                <w:lang w:eastAsia="en-US"/>
              </w:rPr>
              <w:t>)</w:t>
            </w:r>
          </w:p>
        </w:tc>
        <w:tc>
          <w:tcPr>
            <w:tcW w:w="1744" w:type="pct"/>
            <w:shd w:val="clear" w:color="auto" w:fill="auto"/>
          </w:tcPr>
          <w:p w14:paraId="0F9E7836" w14:textId="77777777" w:rsidR="00652730" w:rsidRPr="00326646" w:rsidRDefault="00652730" w:rsidP="00EB4C23">
            <w:pPr>
              <w:rPr>
                <w:rStyle w:val="Strong"/>
                <w:rFonts w:asciiTheme="minorHAnsi" w:hAnsiTheme="minorHAnsi" w:cstheme="minorHAnsi"/>
                <w:b w:val="0"/>
                <w:sz w:val="22"/>
                <w:szCs w:val="22"/>
              </w:rPr>
            </w:pPr>
            <w:r w:rsidRPr="00326646">
              <w:rPr>
                <w:rStyle w:val="Strong"/>
                <w:rFonts w:asciiTheme="minorHAnsi" w:hAnsiTheme="minorHAnsi" w:cstheme="minorHAnsi"/>
                <w:b w:val="0"/>
                <w:sz w:val="22"/>
                <w:szCs w:val="22"/>
              </w:rPr>
              <w:t>0707983430995</w:t>
            </w:r>
          </w:p>
        </w:tc>
      </w:tr>
      <w:tr w:rsidR="00652730" w:rsidRPr="00326646" w14:paraId="764EF8CC" w14:textId="77777777" w:rsidTr="00B974B4">
        <w:tc>
          <w:tcPr>
            <w:tcW w:w="3256" w:type="pct"/>
            <w:shd w:val="clear" w:color="auto" w:fill="auto"/>
          </w:tcPr>
          <w:p w14:paraId="4FDE973F" w14:textId="77777777" w:rsidR="00B22C67" w:rsidRPr="00326646" w:rsidRDefault="00652730" w:rsidP="00B974B4">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LSCB Business Manager </w:t>
            </w:r>
            <w:r w:rsidR="00B974B4" w:rsidRPr="00326646">
              <w:rPr>
                <w:rFonts w:asciiTheme="minorHAnsi" w:eastAsia="Calibri" w:hAnsiTheme="minorHAnsi" w:cstheme="minorHAnsi"/>
                <w:sz w:val="22"/>
                <w:szCs w:val="22"/>
                <w:lang w:eastAsia="en-US"/>
              </w:rPr>
              <w:t xml:space="preserve">- </w:t>
            </w:r>
            <w:r w:rsidRPr="00326646">
              <w:rPr>
                <w:rFonts w:asciiTheme="minorHAnsi" w:eastAsia="Calibri" w:hAnsiTheme="minorHAnsi" w:cstheme="minorHAnsi"/>
                <w:sz w:val="22"/>
                <w:szCs w:val="22"/>
                <w:lang w:eastAsia="en-US"/>
              </w:rPr>
              <w:t>Deb Hughes</w:t>
            </w:r>
          </w:p>
        </w:tc>
        <w:tc>
          <w:tcPr>
            <w:tcW w:w="1744" w:type="pct"/>
            <w:shd w:val="clear" w:color="auto" w:fill="auto"/>
          </w:tcPr>
          <w:p w14:paraId="295D2B32"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0151 934 4706</w:t>
            </w:r>
          </w:p>
        </w:tc>
      </w:tr>
      <w:tr w:rsidR="00652730" w:rsidRPr="00326646" w14:paraId="47B11B3A" w14:textId="77777777" w:rsidTr="00B974B4">
        <w:tc>
          <w:tcPr>
            <w:tcW w:w="3256" w:type="pct"/>
            <w:shd w:val="clear" w:color="auto" w:fill="auto"/>
          </w:tcPr>
          <w:p w14:paraId="4EABAFEE" w14:textId="77777777" w:rsidR="00652730" w:rsidRPr="00326646" w:rsidRDefault="00652730"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LSCB Administrator Donna Atkinson </w:t>
            </w:r>
          </w:p>
        </w:tc>
        <w:tc>
          <w:tcPr>
            <w:tcW w:w="1744" w:type="pct"/>
            <w:shd w:val="clear" w:color="auto" w:fill="auto"/>
          </w:tcPr>
          <w:p w14:paraId="2B892730" w14:textId="77777777" w:rsidR="00652730" w:rsidRPr="00326646" w:rsidRDefault="004B4AF3" w:rsidP="00EB4C23">
            <w:pPr>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0151 934 4706</w:t>
            </w:r>
          </w:p>
        </w:tc>
      </w:tr>
    </w:tbl>
    <w:p w14:paraId="706E6226" w14:textId="77777777" w:rsidR="002B0154" w:rsidRDefault="002B0154" w:rsidP="00EB4C23">
      <w:pPr>
        <w:rPr>
          <w:rFonts w:asciiTheme="minorHAnsi" w:eastAsia="Calibri" w:hAnsiTheme="minorHAnsi" w:cstheme="minorHAnsi"/>
          <w:sz w:val="22"/>
          <w:szCs w:val="22"/>
          <w:lang w:eastAsia="en-US"/>
        </w:rPr>
      </w:pPr>
    </w:p>
    <w:p w14:paraId="55B84317" w14:textId="77777777" w:rsidR="00DD25EC" w:rsidRDefault="00DD25EC" w:rsidP="00EB4C23">
      <w:pPr>
        <w:rPr>
          <w:rFonts w:asciiTheme="minorHAnsi" w:eastAsia="Calibri" w:hAnsiTheme="minorHAnsi" w:cstheme="minorHAnsi"/>
          <w:sz w:val="22"/>
          <w:szCs w:val="22"/>
          <w:lang w:eastAsia="en-US"/>
        </w:rPr>
      </w:pPr>
    </w:p>
    <w:p w14:paraId="18F2A9CA" w14:textId="77777777" w:rsidR="00DD25EC" w:rsidRPr="00326646" w:rsidRDefault="00DD25EC" w:rsidP="00EB4C23">
      <w:pPr>
        <w:rPr>
          <w:rFonts w:asciiTheme="minorHAnsi" w:eastAsia="Calibri" w:hAnsiTheme="minorHAnsi" w:cstheme="minorHAnsi"/>
          <w:sz w:val="22"/>
          <w:szCs w:val="22"/>
          <w:lang w:eastAsia="en-US"/>
        </w:rPr>
      </w:pPr>
    </w:p>
    <w:p w14:paraId="30687B75" w14:textId="77777777" w:rsidR="00750F49" w:rsidRPr="00326646" w:rsidRDefault="00750F49" w:rsidP="00EB4C23">
      <w:pPr>
        <w:pStyle w:val="Default"/>
        <w:spacing w:line="276" w:lineRule="auto"/>
        <w:contextualSpacing/>
        <w:rPr>
          <w:rFonts w:asciiTheme="minorHAnsi" w:eastAsia="Calibri" w:hAnsiTheme="minorHAnsi" w:cstheme="minorHAnsi"/>
          <w:b/>
          <w:color w:val="auto"/>
          <w:sz w:val="22"/>
          <w:szCs w:val="22"/>
          <w:lang w:eastAsia="en-US"/>
        </w:rPr>
      </w:pPr>
      <w:r w:rsidRPr="00326646">
        <w:rPr>
          <w:rFonts w:asciiTheme="minorHAnsi" w:eastAsia="Calibri" w:hAnsiTheme="minorHAnsi" w:cstheme="minorHAnsi"/>
          <w:b/>
          <w:color w:val="auto"/>
          <w:sz w:val="22"/>
          <w:szCs w:val="22"/>
          <w:lang w:eastAsia="en-US"/>
        </w:rPr>
        <w:t xml:space="preserve">Contacts for children who go to school in Sefton but live in neighbouring local authorities </w:t>
      </w:r>
    </w:p>
    <w:p w14:paraId="3354FF83" w14:textId="77777777" w:rsidR="00B37963" w:rsidRPr="00326646" w:rsidRDefault="00B37963" w:rsidP="00EB4C23">
      <w:pPr>
        <w:pStyle w:val="Heading1"/>
        <w:ind w:left="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2959"/>
        <w:gridCol w:w="3524"/>
      </w:tblGrid>
      <w:tr w:rsidR="00767C31" w:rsidRPr="00326646" w14:paraId="3039A5B9" w14:textId="77777777" w:rsidTr="00B974B4">
        <w:tc>
          <w:tcPr>
            <w:tcW w:w="3325" w:type="dxa"/>
            <w:shd w:val="clear" w:color="auto" w:fill="auto"/>
          </w:tcPr>
          <w:p w14:paraId="5EDB0D6B" w14:textId="77777777" w:rsidR="00767C31" w:rsidRPr="00326646" w:rsidRDefault="00767C31" w:rsidP="00EB4C23">
            <w:pPr>
              <w:overflowPunct w:val="0"/>
              <w:autoSpaceDE w:val="0"/>
              <w:autoSpaceDN w:val="0"/>
              <w:adjustRightInd w:val="0"/>
              <w:textAlignment w:val="baseline"/>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Local Authority</w:t>
            </w:r>
          </w:p>
        </w:tc>
        <w:tc>
          <w:tcPr>
            <w:tcW w:w="3020" w:type="dxa"/>
            <w:shd w:val="clear" w:color="auto" w:fill="auto"/>
          </w:tcPr>
          <w:p w14:paraId="149EB0FE" w14:textId="77777777" w:rsidR="00767C31" w:rsidRPr="00326646" w:rsidRDefault="00767C31" w:rsidP="00EB4C23">
            <w:pPr>
              <w:overflowPunct w:val="0"/>
              <w:autoSpaceDE w:val="0"/>
              <w:autoSpaceDN w:val="0"/>
              <w:adjustRightInd w:val="0"/>
              <w:textAlignment w:val="baseline"/>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 xml:space="preserve">Telephone number </w:t>
            </w:r>
          </w:p>
        </w:tc>
        <w:tc>
          <w:tcPr>
            <w:tcW w:w="3617" w:type="dxa"/>
            <w:shd w:val="clear" w:color="auto" w:fill="auto"/>
          </w:tcPr>
          <w:p w14:paraId="26F8C210" w14:textId="77777777" w:rsidR="00767C31" w:rsidRPr="00326646" w:rsidRDefault="00767C31" w:rsidP="00EB4C23">
            <w:pPr>
              <w:overflowPunct w:val="0"/>
              <w:autoSpaceDE w:val="0"/>
              <w:autoSpaceDN w:val="0"/>
              <w:adjustRightInd w:val="0"/>
              <w:textAlignment w:val="baseline"/>
              <w:rPr>
                <w:rFonts w:asciiTheme="minorHAnsi" w:hAnsiTheme="minorHAnsi" w:cstheme="minorHAnsi"/>
                <w:b/>
                <w:sz w:val="22"/>
                <w:szCs w:val="22"/>
                <w:lang w:eastAsia="en-US"/>
              </w:rPr>
            </w:pPr>
            <w:r w:rsidRPr="00326646">
              <w:rPr>
                <w:rFonts w:asciiTheme="minorHAnsi" w:hAnsiTheme="minorHAnsi" w:cstheme="minorHAnsi"/>
                <w:b/>
                <w:sz w:val="22"/>
                <w:szCs w:val="22"/>
                <w:lang w:eastAsia="en-US"/>
              </w:rPr>
              <w:t>Out of hours</w:t>
            </w:r>
          </w:p>
        </w:tc>
      </w:tr>
      <w:tr w:rsidR="00767C31" w:rsidRPr="00326646" w14:paraId="066748E4" w14:textId="77777777" w:rsidTr="00B974B4">
        <w:tc>
          <w:tcPr>
            <w:tcW w:w="3325" w:type="dxa"/>
            <w:shd w:val="clear" w:color="auto" w:fill="auto"/>
          </w:tcPr>
          <w:p w14:paraId="2E976FBE" w14:textId="77777777" w:rsidR="00767C31" w:rsidRPr="00326646" w:rsidRDefault="00767C31" w:rsidP="00EB4C23">
            <w:pPr>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Liverpool Care line </w:t>
            </w:r>
          </w:p>
        </w:tc>
        <w:tc>
          <w:tcPr>
            <w:tcW w:w="3020" w:type="dxa"/>
            <w:shd w:val="clear" w:color="auto" w:fill="auto"/>
          </w:tcPr>
          <w:p w14:paraId="02A69515" w14:textId="77777777" w:rsidR="00767C31" w:rsidRPr="00326646" w:rsidRDefault="00767C31" w:rsidP="00DD25EC">
            <w:pPr>
              <w:tabs>
                <w:tab w:val="left" w:pos="3915"/>
              </w:tabs>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sz w:val="22"/>
                <w:szCs w:val="22"/>
                <w:lang w:eastAsia="en-US"/>
              </w:rPr>
              <w:t>0151 233 3700</w:t>
            </w:r>
          </w:p>
        </w:tc>
        <w:tc>
          <w:tcPr>
            <w:tcW w:w="3617" w:type="dxa"/>
            <w:shd w:val="clear" w:color="auto" w:fill="auto"/>
          </w:tcPr>
          <w:p w14:paraId="4BB1FDED" w14:textId="77777777" w:rsidR="00767C31" w:rsidRPr="00326646" w:rsidRDefault="007A2D29" w:rsidP="00EB4C23">
            <w:pPr>
              <w:tabs>
                <w:tab w:val="left" w:pos="3915"/>
              </w:tabs>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0151 233 3700 (same as Care line </w:t>
            </w:r>
          </w:p>
        </w:tc>
      </w:tr>
      <w:tr w:rsidR="00767C31" w:rsidRPr="00326646" w14:paraId="5F09D68D" w14:textId="77777777" w:rsidTr="00B974B4">
        <w:tc>
          <w:tcPr>
            <w:tcW w:w="3325" w:type="dxa"/>
            <w:shd w:val="clear" w:color="auto" w:fill="auto"/>
          </w:tcPr>
          <w:p w14:paraId="43640A80" w14:textId="77777777" w:rsidR="00767C31" w:rsidRPr="00326646" w:rsidRDefault="00767C31" w:rsidP="00EB4C23">
            <w:pPr>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sz w:val="22"/>
                <w:szCs w:val="22"/>
                <w:lang w:eastAsia="en-US"/>
              </w:rPr>
              <w:t>Knowsley MASH</w:t>
            </w:r>
          </w:p>
        </w:tc>
        <w:tc>
          <w:tcPr>
            <w:tcW w:w="3020" w:type="dxa"/>
            <w:shd w:val="clear" w:color="auto" w:fill="auto"/>
          </w:tcPr>
          <w:p w14:paraId="6FF3A8C3" w14:textId="77777777" w:rsidR="00767C31" w:rsidRPr="00326646" w:rsidRDefault="00767C31" w:rsidP="00EB4C23">
            <w:pPr>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sz w:val="22"/>
                <w:szCs w:val="22"/>
                <w:lang w:eastAsia="en-US"/>
              </w:rPr>
              <w:t>0151 443 2600</w:t>
            </w:r>
          </w:p>
        </w:tc>
        <w:tc>
          <w:tcPr>
            <w:tcW w:w="3617" w:type="dxa"/>
            <w:shd w:val="clear" w:color="auto" w:fill="auto"/>
          </w:tcPr>
          <w:p w14:paraId="719E3FFE" w14:textId="77777777" w:rsidR="00767C31" w:rsidRPr="00326646" w:rsidRDefault="00EA64C6" w:rsidP="00EB4C23">
            <w:pPr>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color w:val="333333"/>
                <w:sz w:val="22"/>
                <w:szCs w:val="22"/>
              </w:rPr>
              <w:t>0151 443 2600 (same as MASH</w:t>
            </w:r>
            <w:r w:rsidR="00723C98" w:rsidRPr="00326646">
              <w:rPr>
                <w:rFonts w:asciiTheme="minorHAnsi" w:hAnsiTheme="minorHAnsi" w:cstheme="minorHAnsi"/>
                <w:color w:val="333333"/>
                <w:sz w:val="22"/>
                <w:szCs w:val="22"/>
              </w:rPr>
              <w:t>)</w:t>
            </w:r>
          </w:p>
        </w:tc>
      </w:tr>
      <w:tr w:rsidR="00767C31" w:rsidRPr="00326646" w14:paraId="5971BF12" w14:textId="77777777" w:rsidTr="00B974B4">
        <w:tc>
          <w:tcPr>
            <w:tcW w:w="3325" w:type="dxa"/>
            <w:shd w:val="clear" w:color="auto" w:fill="auto"/>
          </w:tcPr>
          <w:p w14:paraId="1778D2FD" w14:textId="77777777" w:rsidR="00767C31" w:rsidRPr="00326646" w:rsidRDefault="00767C31" w:rsidP="00EB4C23">
            <w:pPr>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Lancashire Care Connect </w:t>
            </w:r>
          </w:p>
        </w:tc>
        <w:tc>
          <w:tcPr>
            <w:tcW w:w="3020" w:type="dxa"/>
            <w:shd w:val="clear" w:color="auto" w:fill="auto"/>
          </w:tcPr>
          <w:p w14:paraId="1142FFBE" w14:textId="77777777" w:rsidR="00767C31" w:rsidRPr="00326646" w:rsidRDefault="0057351B" w:rsidP="00EB4C23">
            <w:pPr>
              <w:overflowPunct w:val="0"/>
              <w:autoSpaceDE w:val="0"/>
              <w:autoSpaceDN w:val="0"/>
              <w:adjustRightInd w:val="0"/>
              <w:textAlignment w:val="baseline"/>
              <w:rPr>
                <w:rFonts w:asciiTheme="minorHAnsi" w:hAnsiTheme="minorHAnsi" w:cstheme="minorHAnsi"/>
                <w:b/>
                <w:sz w:val="22"/>
                <w:szCs w:val="22"/>
                <w:lang w:eastAsia="en-US"/>
              </w:rPr>
            </w:pPr>
            <w:r w:rsidRPr="00326646">
              <w:rPr>
                <w:rStyle w:val="Strong"/>
                <w:rFonts w:asciiTheme="minorHAnsi" w:hAnsiTheme="minorHAnsi" w:cstheme="minorHAnsi"/>
                <w:b w:val="0"/>
                <w:color w:val="333333"/>
                <w:sz w:val="22"/>
                <w:szCs w:val="22"/>
                <w:lang w:val="en"/>
              </w:rPr>
              <w:t>0300 123 6720</w:t>
            </w:r>
            <w:r w:rsidRPr="00326646">
              <w:rPr>
                <w:rFonts w:asciiTheme="minorHAnsi" w:hAnsiTheme="minorHAnsi" w:cstheme="minorHAnsi"/>
                <w:b/>
                <w:color w:val="333333"/>
                <w:sz w:val="22"/>
                <w:szCs w:val="22"/>
                <w:lang w:val="en"/>
              </w:rPr>
              <w:t> </w:t>
            </w:r>
          </w:p>
        </w:tc>
        <w:tc>
          <w:tcPr>
            <w:tcW w:w="3617" w:type="dxa"/>
            <w:shd w:val="clear" w:color="auto" w:fill="auto"/>
          </w:tcPr>
          <w:p w14:paraId="5259C89B" w14:textId="77777777" w:rsidR="00767C31" w:rsidRPr="00326646" w:rsidRDefault="0057351B" w:rsidP="00EB4C23">
            <w:pPr>
              <w:overflowPunct w:val="0"/>
              <w:autoSpaceDE w:val="0"/>
              <w:autoSpaceDN w:val="0"/>
              <w:adjustRightInd w:val="0"/>
              <w:textAlignment w:val="baseline"/>
              <w:rPr>
                <w:rFonts w:asciiTheme="minorHAnsi" w:hAnsiTheme="minorHAnsi" w:cstheme="minorHAnsi"/>
                <w:sz w:val="22"/>
                <w:szCs w:val="22"/>
                <w:lang w:eastAsia="en-US"/>
              </w:rPr>
            </w:pPr>
            <w:r w:rsidRPr="00326646">
              <w:rPr>
                <w:rFonts w:asciiTheme="minorHAnsi" w:hAnsiTheme="minorHAnsi" w:cstheme="minorHAnsi"/>
                <w:color w:val="333333"/>
                <w:sz w:val="22"/>
                <w:szCs w:val="22"/>
                <w:lang w:val="en"/>
              </w:rPr>
              <w:t>0300 123 6722</w:t>
            </w:r>
          </w:p>
        </w:tc>
      </w:tr>
    </w:tbl>
    <w:p w14:paraId="7BBBEA6E" w14:textId="77777777" w:rsidR="00750F49" w:rsidRPr="00326646" w:rsidRDefault="00750F49" w:rsidP="00EB4C23">
      <w:pPr>
        <w:rPr>
          <w:rFonts w:asciiTheme="minorHAnsi" w:hAnsiTheme="minorHAnsi" w:cstheme="minorHAnsi"/>
          <w:sz w:val="22"/>
          <w:szCs w:val="22"/>
          <w:lang w:eastAsia="en-US"/>
        </w:rPr>
      </w:pPr>
    </w:p>
    <w:p w14:paraId="731D7671" w14:textId="77777777" w:rsidR="00DD25EC" w:rsidRDefault="00DD25EC">
      <w:pPr>
        <w:rPr>
          <w:rFonts w:asciiTheme="minorHAnsi" w:hAnsiTheme="minorHAnsi" w:cstheme="minorHAnsi"/>
          <w:b/>
          <w:color w:val="7030A0"/>
          <w:sz w:val="22"/>
          <w:szCs w:val="22"/>
        </w:rPr>
      </w:pPr>
      <w:r>
        <w:rPr>
          <w:rFonts w:asciiTheme="minorHAnsi" w:hAnsiTheme="minorHAnsi" w:cstheme="minorHAnsi"/>
          <w:b/>
          <w:color w:val="7030A0"/>
          <w:sz w:val="22"/>
          <w:szCs w:val="22"/>
        </w:rPr>
        <w:br w:type="page"/>
      </w:r>
    </w:p>
    <w:p w14:paraId="4C55D040" w14:textId="77777777" w:rsidR="00A01272" w:rsidRPr="00326646" w:rsidRDefault="00365712" w:rsidP="00EB4C23">
      <w:pPr>
        <w:pStyle w:val="ListParagraph"/>
        <w:ind w:left="0"/>
        <w:contextualSpacing/>
        <w:rPr>
          <w:rFonts w:asciiTheme="minorHAnsi" w:hAnsiTheme="minorHAnsi" w:cstheme="minorHAnsi"/>
          <w:b/>
          <w:sz w:val="22"/>
          <w:szCs w:val="22"/>
        </w:rPr>
      </w:pPr>
      <w:r w:rsidRPr="00326646">
        <w:rPr>
          <w:rFonts w:asciiTheme="minorHAnsi" w:hAnsiTheme="minorHAnsi" w:cstheme="minorHAnsi"/>
          <w:b/>
          <w:sz w:val="22"/>
          <w:szCs w:val="22"/>
        </w:rPr>
        <w:t xml:space="preserve">Appendix </w:t>
      </w:r>
      <w:r w:rsidR="002718D4" w:rsidRPr="00326646">
        <w:rPr>
          <w:rFonts w:asciiTheme="minorHAnsi" w:hAnsiTheme="minorHAnsi" w:cstheme="minorHAnsi"/>
          <w:b/>
          <w:sz w:val="22"/>
          <w:szCs w:val="22"/>
        </w:rPr>
        <w:t>1</w:t>
      </w:r>
      <w:r w:rsidR="0077643F" w:rsidRPr="00326646">
        <w:rPr>
          <w:rFonts w:asciiTheme="minorHAnsi" w:hAnsiTheme="minorHAnsi" w:cstheme="minorHAnsi"/>
          <w:b/>
          <w:sz w:val="22"/>
          <w:szCs w:val="22"/>
        </w:rPr>
        <w:t xml:space="preserve">: </w:t>
      </w:r>
      <w:r w:rsidRPr="00326646">
        <w:rPr>
          <w:rFonts w:asciiTheme="minorHAnsi" w:hAnsiTheme="minorHAnsi" w:cstheme="minorHAnsi"/>
          <w:b/>
          <w:sz w:val="22"/>
          <w:szCs w:val="22"/>
        </w:rPr>
        <w:t xml:space="preserve"> </w:t>
      </w:r>
      <w:r w:rsidR="00A01272" w:rsidRPr="00326646">
        <w:rPr>
          <w:rFonts w:asciiTheme="minorHAnsi" w:hAnsiTheme="minorHAnsi" w:cstheme="minorHAnsi"/>
          <w:b/>
          <w:sz w:val="22"/>
          <w:szCs w:val="22"/>
        </w:rPr>
        <w:t xml:space="preserve">STATUTORY FRAMEWORK KEY STATUTORY AND NON-STATUTORY GUIDANCE </w:t>
      </w:r>
    </w:p>
    <w:p w14:paraId="13230331" w14:textId="77777777" w:rsidR="00A01272" w:rsidRPr="00326646" w:rsidRDefault="00A01272" w:rsidP="00EB4C23">
      <w:pPr>
        <w:rPr>
          <w:rFonts w:asciiTheme="minorHAnsi" w:hAnsiTheme="minorHAnsi" w:cstheme="minorHAnsi"/>
          <w:i/>
          <w:sz w:val="22"/>
          <w:szCs w:val="22"/>
        </w:rPr>
      </w:pPr>
    </w:p>
    <w:p w14:paraId="413E1D68" w14:textId="77777777" w:rsidR="00A01272" w:rsidRPr="00326646" w:rsidRDefault="00A01272" w:rsidP="00EB4C23">
      <w:pPr>
        <w:pStyle w:val="Heading1"/>
        <w:rPr>
          <w:rFonts w:asciiTheme="minorHAnsi" w:hAnsiTheme="minorHAnsi" w:cstheme="minorHAnsi"/>
          <w:sz w:val="22"/>
          <w:szCs w:val="22"/>
        </w:rPr>
      </w:pPr>
      <w:r w:rsidRPr="00326646">
        <w:rPr>
          <w:rFonts w:asciiTheme="minorHAnsi" w:hAnsiTheme="minorHAnsi" w:cstheme="minorHAnsi"/>
          <w:sz w:val="22"/>
          <w:szCs w:val="22"/>
        </w:rPr>
        <w:t xml:space="preserve">In order to safeguard and promote the welfare of children, </w:t>
      </w:r>
      <w:r w:rsidR="00EB5B32" w:rsidRPr="00326646">
        <w:rPr>
          <w:rFonts w:asciiTheme="minorHAnsi" w:hAnsiTheme="minorHAnsi" w:cstheme="minorHAnsi"/>
          <w:sz w:val="22"/>
          <w:szCs w:val="22"/>
        </w:rPr>
        <w:t xml:space="preserve">Range High School </w:t>
      </w:r>
      <w:r w:rsidRPr="00326646">
        <w:rPr>
          <w:rFonts w:asciiTheme="minorHAnsi" w:hAnsiTheme="minorHAnsi" w:cstheme="minorHAnsi"/>
          <w:sz w:val="22"/>
          <w:szCs w:val="22"/>
        </w:rPr>
        <w:t>will act in accordance with the following legislation and guidance:</w:t>
      </w:r>
    </w:p>
    <w:p w14:paraId="06FAF7E0" w14:textId="77777777" w:rsidR="0012288D" w:rsidRPr="00326646" w:rsidRDefault="0012288D" w:rsidP="00EB4C23">
      <w:pPr>
        <w:rPr>
          <w:rFonts w:asciiTheme="minorHAnsi" w:hAnsiTheme="minorHAnsi" w:cstheme="minorHAnsi"/>
          <w:sz w:val="22"/>
          <w:szCs w:val="22"/>
          <w:lang w:eastAsia="en-US"/>
        </w:rPr>
      </w:pPr>
    </w:p>
    <w:p w14:paraId="6503FEBA" w14:textId="6C12F3F7" w:rsidR="0012288D" w:rsidRPr="00326646" w:rsidRDefault="00BB32B5" w:rsidP="00EB4C23">
      <w:pPr>
        <w:rPr>
          <w:rFonts w:asciiTheme="minorHAnsi" w:eastAsia="Arial" w:hAnsiTheme="minorHAnsi" w:cstheme="minorHAnsi"/>
          <w:sz w:val="22"/>
          <w:szCs w:val="22"/>
          <w:lang w:eastAsia="en-US"/>
        </w:rPr>
      </w:pPr>
      <w:hyperlink r:id="rId84" w:history="1">
        <w:r w:rsidR="0012288D" w:rsidRPr="00326646">
          <w:rPr>
            <w:rFonts w:asciiTheme="minorHAnsi" w:hAnsiTheme="minorHAnsi" w:cstheme="minorHAnsi"/>
            <w:color w:val="0092CF"/>
            <w:sz w:val="22"/>
            <w:szCs w:val="22"/>
            <w:lang w:eastAsia="en-US"/>
          </w:rPr>
          <w:t xml:space="preserve">Keeping Children Safe in Education (KCSIE) </w:t>
        </w:r>
        <w:r w:rsidR="0012288D" w:rsidRPr="00326646">
          <w:rPr>
            <w:rFonts w:asciiTheme="minorHAnsi" w:hAnsiTheme="minorHAnsi" w:cstheme="minorHAnsi"/>
            <w:color w:val="00B0F0"/>
            <w:sz w:val="22"/>
            <w:szCs w:val="22"/>
            <w:lang w:eastAsia="en-US"/>
          </w:rPr>
          <w:t>202</w:t>
        </w:r>
        <w:r w:rsidR="004A7D32">
          <w:rPr>
            <w:rFonts w:asciiTheme="minorHAnsi" w:hAnsiTheme="minorHAnsi" w:cstheme="minorHAnsi"/>
            <w:color w:val="00B0F0"/>
            <w:sz w:val="22"/>
            <w:szCs w:val="22"/>
            <w:lang w:eastAsia="en-US"/>
          </w:rPr>
          <w:t>2</w:t>
        </w:r>
        <w:r w:rsidR="0012288D" w:rsidRPr="00326646">
          <w:rPr>
            <w:rFonts w:asciiTheme="minorHAnsi" w:hAnsiTheme="minorHAnsi" w:cstheme="minorHAnsi"/>
            <w:color w:val="FF0000"/>
            <w:sz w:val="22"/>
            <w:szCs w:val="22"/>
            <w:lang w:eastAsia="en-US"/>
          </w:rPr>
          <w:t xml:space="preserve"> </w:t>
        </w:r>
      </w:hyperlink>
      <w:r w:rsidR="0012288D" w:rsidRPr="00326646">
        <w:rPr>
          <w:rFonts w:asciiTheme="minorHAnsi" w:eastAsia="Arial" w:hAnsiTheme="minorHAnsi" w:cstheme="minorHAnsi"/>
          <w:sz w:val="22"/>
          <w:szCs w:val="22"/>
          <w:lang w:eastAsia="en-US"/>
        </w:rPr>
        <w:t xml:space="preserve">and </w:t>
      </w:r>
      <w:hyperlink r:id="rId85" w:history="1">
        <w:r w:rsidR="0012288D" w:rsidRPr="00326646">
          <w:rPr>
            <w:rFonts w:asciiTheme="minorHAnsi" w:hAnsiTheme="minorHAnsi" w:cstheme="minorHAnsi"/>
            <w:color w:val="0092CF"/>
            <w:sz w:val="22"/>
            <w:szCs w:val="22"/>
            <w:lang w:eastAsia="en-US"/>
          </w:rPr>
          <w:t>Working Together to Safeguard Children</w:t>
        </w:r>
        <w:r w:rsidR="00E354F6" w:rsidRPr="00326646">
          <w:rPr>
            <w:rFonts w:asciiTheme="minorHAnsi" w:hAnsiTheme="minorHAnsi" w:cstheme="minorHAnsi"/>
            <w:color w:val="0092CF"/>
            <w:sz w:val="22"/>
            <w:szCs w:val="22"/>
            <w:lang w:eastAsia="en-US"/>
          </w:rPr>
          <w:t xml:space="preserve"> </w:t>
        </w:r>
        <w:r w:rsidR="00771237" w:rsidRPr="00326646">
          <w:rPr>
            <w:rFonts w:asciiTheme="minorHAnsi" w:hAnsiTheme="minorHAnsi" w:cstheme="minorHAnsi"/>
            <w:color w:val="0092CF"/>
            <w:sz w:val="22"/>
            <w:szCs w:val="22"/>
            <w:lang w:eastAsia="en-US"/>
          </w:rPr>
          <w:t>(</w:t>
        </w:r>
        <w:r w:rsidR="0012288D" w:rsidRPr="00326646">
          <w:rPr>
            <w:rFonts w:asciiTheme="minorHAnsi" w:hAnsiTheme="minorHAnsi" w:cstheme="minorHAnsi"/>
            <w:color w:val="0092CF"/>
            <w:sz w:val="22"/>
            <w:szCs w:val="22"/>
            <w:lang w:eastAsia="en-US"/>
          </w:rPr>
          <w:t>2018)</w:t>
        </w:r>
      </w:hyperlink>
      <w:r w:rsidR="0012288D" w:rsidRPr="00326646">
        <w:rPr>
          <w:rFonts w:asciiTheme="minorHAnsi" w:eastAsia="Arial" w:hAnsiTheme="minorHAnsi" w:cstheme="minorHAnsi"/>
          <w:sz w:val="22"/>
          <w:szCs w:val="22"/>
          <w:lang w:eastAsia="en-US"/>
        </w:rPr>
        <w:t xml:space="preserve"> and the </w:t>
      </w:r>
      <w:hyperlink r:id="rId86" w:history="1">
        <w:r w:rsidR="0012288D" w:rsidRPr="00326646">
          <w:rPr>
            <w:rFonts w:asciiTheme="minorHAnsi" w:hAnsiTheme="minorHAnsi" w:cstheme="minorHAnsi"/>
            <w:color w:val="0092CF"/>
            <w:sz w:val="22"/>
            <w:szCs w:val="22"/>
            <w:lang w:eastAsia="en-US"/>
          </w:rPr>
          <w:t>Governance Handbook</w:t>
        </w:r>
      </w:hyperlink>
      <w:r w:rsidR="0012288D" w:rsidRPr="00326646">
        <w:rPr>
          <w:rFonts w:asciiTheme="minorHAnsi" w:eastAsia="Arial" w:hAnsiTheme="minorHAnsi" w:cstheme="minorHAnsi"/>
          <w:sz w:val="22"/>
          <w:szCs w:val="22"/>
          <w:lang w:eastAsia="en-US"/>
        </w:rPr>
        <w:t xml:space="preserve">. </w:t>
      </w:r>
      <w:r w:rsidR="00771237" w:rsidRPr="00326646">
        <w:rPr>
          <w:rFonts w:asciiTheme="minorHAnsi" w:eastAsia="Arial" w:hAnsiTheme="minorHAnsi" w:cstheme="minorHAnsi"/>
          <w:sz w:val="22"/>
          <w:szCs w:val="22"/>
          <w:lang w:eastAsia="en-US"/>
        </w:rPr>
        <w:t xml:space="preserve"> </w:t>
      </w:r>
      <w:r w:rsidR="0012288D" w:rsidRPr="00326646">
        <w:rPr>
          <w:rFonts w:asciiTheme="minorHAnsi" w:eastAsia="Arial" w:hAnsiTheme="minorHAnsi" w:cstheme="minorHAnsi"/>
          <w:sz w:val="22"/>
          <w:szCs w:val="22"/>
          <w:lang w:eastAsia="en-US"/>
        </w:rPr>
        <w:t xml:space="preserve"> </w:t>
      </w:r>
    </w:p>
    <w:p w14:paraId="655001CE" w14:textId="77777777" w:rsidR="0012288D" w:rsidRPr="00326646" w:rsidRDefault="0012288D" w:rsidP="00EB4C23">
      <w:pPr>
        <w:rPr>
          <w:rFonts w:asciiTheme="minorHAnsi" w:hAnsiTheme="minorHAnsi" w:cstheme="minorHAnsi"/>
          <w:sz w:val="22"/>
          <w:szCs w:val="22"/>
          <w:lang w:eastAsia="en-US"/>
        </w:rPr>
      </w:pPr>
    </w:p>
    <w:p w14:paraId="49622CAD" w14:textId="77777777" w:rsidR="0012288D" w:rsidRPr="00326646" w:rsidRDefault="0012288D"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Part 3 of the schedule to the </w:t>
      </w:r>
      <w:hyperlink r:id="rId87" w:history="1">
        <w:r w:rsidRPr="00326646">
          <w:rPr>
            <w:rFonts w:asciiTheme="minorHAnsi" w:hAnsiTheme="minorHAnsi" w:cstheme="minorHAnsi"/>
            <w:color w:val="0092CF"/>
            <w:sz w:val="22"/>
            <w:szCs w:val="22"/>
            <w:u w:val="single"/>
            <w:lang w:eastAsia="en-US"/>
          </w:rPr>
          <w:t>Education (Independent School Standards) Regulations 2014</w:t>
        </w:r>
      </w:hyperlink>
      <w:r w:rsidRPr="00326646">
        <w:rPr>
          <w:rFonts w:asciiTheme="minorHAnsi" w:hAnsiTheme="minorHAnsi" w:cstheme="minorHAnsi"/>
          <w:sz w:val="22"/>
          <w:szCs w:val="22"/>
          <w:lang w:eastAsia="en-US"/>
        </w:rPr>
        <w:t xml:space="preserve">, which places a duty on academies and independent schools to safeguard and promote the welfare of pupils at the school </w:t>
      </w:r>
    </w:p>
    <w:p w14:paraId="5658D7D1" w14:textId="77777777" w:rsidR="0012288D" w:rsidRPr="00326646" w:rsidRDefault="0012288D" w:rsidP="00EB4C23">
      <w:pPr>
        <w:rPr>
          <w:rFonts w:asciiTheme="minorHAnsi" w:hAnsiTheme="minorHAnsi" w:cstheme="minorHAnsi"/>
          <w:i/>
          <w:color w:val="F15F22"/>
          <w:sz w:val="22"/>
          <w:szCs w:val="22"/>
          <w:lang w:eastAsia="en-US"/>
        </w:rPr>
      </w:pPr>
    </w:p>
    <w:p w14:paraId="295C4724" w14:textId="77777777" w:rsidR="0012288D" w:rsidRPr="00326646" w:rsidRDefault="0012288D" w:rsidP="00EB4C23">
      <w:pPr>
        <w:rPr>
          <w:rFonts w:asciiTheme="minorHAnsi" w:hAnsiTheme="minorHAnsi" w:cstheme="minorHAnsi"/>
          <w:sz w:val="22"/>
          <w:szCs w:val="22"/>
          <w:lang w:eastAsia="en-US"/>
        </w:rPr>
      </w:pPr>
    </w:p>
    <w:p w14:paraId="5421FE3A" w14:textId="77777777" w:rsidR="0012288D" w:rsidRPr="00326646" w:rsidRDefault="00BB32B5" w:rsidP="00EB4C23">
      <w:pPr>
        <w:rPr>
          <w:rFonts w:asciiTheme="minorHAnsi" w:hAnsiTheme="minorHAnsi" w:cstheme="minorHAnsi"/>
          <w:sz w:val="22"/>
          <w:szCs w:val="22"/>
          <w:lang w:eastAsia="en-US"/>
        </w:rPr>
      </w:pPr>
      <w:hyperlink r:id="rId88" w:history="1">
        <w:r w:rsidR="0012288D" w:rsidRPr="00326646">
          <w:rPr>
            <w:rFonts w:asciiTheme="minorHAnsi" w:hAnsiTheme="minorHAnsi" w:cstheme="minorHAnsi"/>
            <w:color w:val="0092CF"/>
            <w:sz w:val="22"/>
            <w:szCs w:val="22"/>
            <w:u w:val="single"/>
            <w:lang w:eastAsia="en-US"/>
          </w:rPr>
          <w:t>The Children Act 1989</w:t>
        </w:r>
      </w:hyperlink>
      <w:r w:rsidR="0012288D" w:rsidRPr="00326646">
        <w:rPr>
          <w:rFonts w:asciiTheme="minorHAnsi" w:hAnsiTheme="minorHAnsi" w:cstheme="minorHAnsi"/>
          <w:sz w:val="22"/>
          <w:szCs w:val="22"/>
          <w:lang w:eastAsia="en-US"/>
        </w:rPr>
        <w:t xml:space="preserve"> (and </w:t>
      </w:r>
      <w:hyperlink r:id="rId89" w:history="1">
        <w:r w:rsidR="0012288D" w:rsidRPr="00326646">
          <w:rPr>
            <w:rFonts w:asciiTheme="minorHAnsi" w:hAnsiTheme="minorHAnsi" w:cstheme="minorHAnsi"/>
            <w:color w:val="0092CF"/>
            <w:sz w:val="22"/>
            <w:szCs w:val="22"/>
            <w:u w:val="single"/>
            <w:lang w:eastAsia="en-US"/>
          </w:rPr>
          <w:t>2004 amendment</w:t>
        </w:r>
      </w:hyperlink>
      <w:r w:rsidR="0012288D" w:rsidRPr="00326646">
        <w:rPr>
          <w:rFonts w:asciiTheme="minorHAnsi" w:hAnsiTheme="minorHAnsi" w:cstheme="minorHAnsi"/>
          <w:sz w:val="22"/>
          <w:szCs w:val="22"/>
          <w:lang w:eastAsia="en-US"/>
        </w:rPr>
        <w:t>), which provides a framework for the care and protection of children</w:t>
      </w:r>
    </w:p>
    <w:p w14:paraId="3722E238" w14:textId="77777777" w:rsidR="0012288D" w:rsidRPr="00326646" w:rsidRDefault="0012288D" w:rsidP="00EB4C23">
      <w:pPr>
        <w:rPr>
          <w:rFonts w:asciiTheme="minorHAnsi" w:hAnsiTheme="minorHAnsi" w:cstheme="minorHAnsi"/>
          <w:sz w:val="22"/>
          <w:szCs w:val="22"/>
          <w:lang w:eastAsia="en-US"/>
        </w:rPr>
      </w:pPr>
    </w:p>
    <w:p w14:paraId="504D4E71" w14:textId="77777777" w:rsidR="0012288D" w:rsidRPr="00326646" w:rsidRDefault="0012288D" w:rsidP="00EB4C23">
      <w:pPr>
        <w:rPr>
          <w:rFonts w:asciiTheme="minorHAnsi" w:hAnsiTheme="minorHAnsi" w:cstheme="minorHAnsi"/>
          <w:sz w:val="22"/>
          <w:szCs w:val="22"/>
          <w:lang w:eastAsia="en-US"/>
        </w:rPr>
      </w:pPr>
      <w:r w:rsidRPr="00326646">
        <w:rPr>
          <w:rFonts w:asciiTheme="minorHAnsi" w:eastAsia="Arial" w:hAnsiTheme="minorHAnsi" w:cstheme="minorHAnsi"/>
          <w:sz w:val="22"/>
          <w:szCs w:val="22"/>
          <w:lang w:eastAsia="en-US"/>
        </w:rPr>
        <w:t>Section 5B(11) of the Female Genital Mutilation Act 2003, as inserted by section 74</w:t>
      </w:r>
      <w:r w:rsidRPr="00326646">
        <w:rPr>
          <w:rFonts w:asciiTheme="minorHAnsi" w:hAnsiTheme="minorHAnsi" w:cstheme="minorHAnsi"/>
          <w:sz w:val="22"/>
          <w:szCs w:val="22"/>
          <w:lang w:eastAsia="en-US"/>
        </w:rPr>
        <w:t xml:space="preserve"> of the </w:t>
      </w:r>
      <w:hyperlink r:id="rId90" w:history="1">
        <w:r w:rsidRPr="00326646">
          <w:rPr>
            <w:rFonts w:asciiTheme="minorHAnsi" w:hAnsiTheme="minorHAnsi" w:cstheme="minorHAnsi"/>
            <w:color w:val="0092CF"/>
            <w:sz w:val="22"/>
            <w:szCs w:val="22"/>
            <w:u w:val="single"/>
            <w:lang w:eastAsia="en-US"/>
          </w:rPr>
          <w:t>Serious Crime Act 2015</w:t>
        </w:r>
      </w:hyperlink>
      <w:r w:rsidRPr="00326646">
        <w:rPr>
          <w:rFonts w:asciiTheme="minorHAnsi" w:hAnsiTheme="minorHAnsi" w:cstheme="minorHAnsi"/>
          <w:sz w:val="22"/>
          <w:szCs w:val="22"/>
          <w:lang w:eastAsia="en-US"/>
        </w:rPr>
        <w:t>, which places a statutory duty on teachers to report to the police where they discover that female genital mutilation (FGM) appears to have been carried out on a girl under 18</w:t>
      </w:r>
    </w:p>
    <w:p w14:paraId="40C7258F" w14:textId="77777777" w:rsidR="0012288D" w:rsidRPr="00326646" w:rsidRDefault="0012288D" w:rsidP="00EB4C23">
      <w:pPr>
        <w:rPr>
          <w:rFonts w:asciiTheme="minorHAnsi" w:hAnsiTheme="minorHAnsi" w:cstheme="minorHAnsi"/>
          <w:sz w:val="22"/>
          <w:szCs w:val="22"/>
          <w:lang w:eastAsia="en-US"/>
        </w:rPr>
      </w:pPr>
    </w:p>
    <w:p w14:paraId="32F8B6FE" w14:textId="77777777" w:rsidR="0012288D" w:rsidRPr="00326646" w:rsidRDefault="00BB32B5" w:rsidP="00EB4C23">
      <w:pPr>
        <w:rPr>
          <w:rFonts w:asciiTheme="minorHAnsi" w:hAnsiTheme="minorHAnsi" w:cstheme="minorHAnsi"/>
          <w:sz w:val="22"/>
          <w:szCs w:val="22"/>
          <w:lang w:eastAsia="en-US"/>
        </w:rPr>
      </w:pPr>
      <w:hyperlink r:id="rId91" w:history="1">
        <w:r w:rsidR="0012288D" w:rsidRPr="00326646">
          <w:rPr>
            <w:rFonts w:asciiTheme="minorHAnsi" w:hAnsiTheme="minorHAnsi" w:cstheme="minorHAnsi"/>
            <w:color w:val="0092CF"/>
            <w:sz w:val="22"/>
            <w:szCs w:val="22"/>
            <w:u w:val="single"/>
            <w:lang w:eastAsia="en-US"/>
          </w:rPr>
          <w:t>Statutory guidance on FGM</w:t>
        </w:r>
      </w:hyperlink>
      <w:r w:rsidR="0012288D" w:rsidRPr="00326646">
        <w:rPr>
          <w:rFonts w:asciiTheme="minorHAnsi" w:hAnsiTheme="minorHAnsi" w:cstheme="minorHAnsi"/>
          <w:sz w:val="22"/>
          <w:szCs w:val="22"/>
          <w:lang w:eastAsia="en-US"/>
        </w:rPr>
        <w:t xml:space="preserve">, which sets out responsibilities with regards to safeguarding and supporting girls affected by FGM </w:t>
      </w:r>
    </w:p>
    <w:p w14:paraId="0A90F229" w14:textId="77777777" w:rsidR="0012288D" w:rsidRPr="00326646" w:rsidRDefault="0012288D" w:rsidP="00EB4C23">
      <w:pPr>
        <w:rPr>
          <w:rFonts w:asciiTheme="minorHAnsi" w:hAnsiTheme="minorHAnsi" w:cstheme="minorHAnsi"/>
          <w:sz w:val="22"/>
          <w:szCs w:val="22"/>
          <w:lang w:eastAsia="en-US"/>
        </w:rPr>
      </w:pPr>
    </w:p>
    <w:p w14:paraId="75A6D819" w14:textId="77777777" w:rsidR="0012288D" w:rsidRPr="00326646" w:rsidRDefault="00BB32B5" w:rsidP="00EB4C23">
      <w:pPr>
        <w:rPr>
          <w:rFonts w:asciiTheme="minorHAnsi" w:hAnsiTheme="minorHAnsi" w:cstheme="minorHAnsi"/>
          <w:sz w:val="22"/>
          <w:szCs w:val="22"/>
          <w:lang w:eastAsia="en-US"/>
        </w:rPr>
      </w:pPr>
      <w:hyperlink r:id="rId92" w:history="1">
        <w:r w:rsidR="0012288D" w:rsidRPr="00326646">
          <w:rPr>
            <w:rFonts w:asciiTheme="minorHAnsi" w:hAnsiTheme="minorHAnsi" w:cstheme="minorHAnsi"/>
            <w:color w:val="0092CF"/>
            <w:sz w:val="22"/>
            <w:szCs w:val="22"/>
            <w:u w:val="single"/>
            <w:lang w:eastAsia="en-US"/>
          </w:rPr>
          <w:t>The Rehabilitation of Offenders Act 1974</w:t>
        </w:r>
      </w:hyperlink>
      <w:r w:rsidR="0012288D" w:rsidRPr="00326646">
        <w:rPr>
          <w:rFonts w:asciiTheme="minorHAnsi" w:hAnsiTheme="minorHAnsi" w:cstheme="minorHAnsi"/>
          <w:sz w:val="22"/>
          <w:szCs w:val="22"/>
          <w:lang w:eastAsia="en-US"/>
        </w:rPr>
        <w:t>, which outlines when people with criminal convictions can work with children</w:t>
      </w:r>
    </w:p>
    <w:p w14:paraId="1CBD22AE" w14:textId="77777777" w:rsidR="0012288D" w:rsidRPr="00326646" w:rsidRDefault="0012288D" w:rsidP="00EB4C23">
      <w:pPr>
        <w:rPr>
          <w:rFonts w:asciiTheme="minorHAnsi" w:hAnsiTheme="minorHAnsi" w:cstheme="minorHAnsi"/>
          <w:sz w:val="22"/>
          <w:szCs w:val="22"/>
          <w:lang w:eastAsia="en-US"/>
        </w:rPr>
      </w:pPr>
    </w:p>
    <w:p w14:paraId="1EE840C2" w14:textId="77777777" w:rsidR="0012288D" w:rsidRPr="00326646" w:rsidRDefault="0012288D"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Schedule 4 of the </w:t>
      </w:r>
      <w:hyperlink r:id="rId93" w:history="1">
        <w:r w:rsidRPr="00326646">
          <w:rPr>
            <w:rFonts w:asciiTheme="minorHAnsi" w:hAnsiTheme="minorHAnsi" w:cstheme="minorHAnsi"/>
            <w:color w:val="0092CF"/>
            <w:sz w:val="22"/>
            <w:szCs w:val="22"/>
            <w:u w:val="single"/>
            <w:lang w:eastAsia="en-US"/>
          </w:rPr>
          <w:t>Safeguarding Vulnerable Groups Act 2006</w:t>
        </w:r>
      </w:hyperlink>
      <w:r w:rsidRPr="00326646">
        <w:rPr>
          <w:rFonts w:asciiTheme="minorHAnsi" w:hAnsiTheme="minorHAnsi" w:cstheme="minorHAnsi"/>
          <w:sz w:val="22"/>
          <w:szCs w:val="22"/>
          <w:lang w:eastAsia="en-US"/>
        </w:rPr>
        <w:t>, which defines what ‘regulated activity’ is in relation to children</w:t>
      </w:r>
    </w:p>
    <w:p w14:paraId="4F091A42" w14:textId="77777777" w:rsidR="0012288D" w:rsidRPr="00326646" w:rsidRDefault="0012288D" w:rsidP="00EB4C23">
      <w:pPr>
        <w:rPr>
          <w:rFonts w:asciiTheme="minorHAnsi" w:hAnsiTheme="minorHAnsi" w:cstheme="minorHAnsi"/>
          <w:sz w:val="22"/>
          <w:szCs w:val="22"/>
          <w:lang w:eastAsia="en-US"/>
        </w:rPr>
      </w:pPr>
    </w:p>
    <w:p w14:paraId="2B413044" w14:textId="2E2640F8" w:rsidR="0012288D" w:rsidRDefault="0012288D"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 xml:space="preserve">Statutory </w:t>
      </w:r>
      <w:hyperlink r:id="rId94" w:history="1">
        <w:r w:rsidRPr="00326646">
          <w:rPr>
            <w:rFonts w:asciiTheme="minorHAnsi" w:hAnsiTheme="minorHAnsi" w:cstheme="minorHAnsi"/>
            <w:color w:val="0092CF"/>
            <w:sz w:val="22"/>
            <w:szCs w:val="22"/>
            <w:u w:val="single"/>
            <w:lang w:eastAsia="en-US"/>
          </w:rPr>
          <w:t>Guidance on the Prevent duty</w:t>
        </w:r>
      </w:hyperlink>
      <w:r w:rsidRPr="00326646">
        <w:rPr>
          <w:rFonts w:asciiTheme="minorHAnsi" w:hAnsiTheme="minorHAnsi" w:cstheme="minorHAnsi"/>
          <w:sz w:val="22"/>
          <w:szCs w:val="22"/>
          <w:lang w:eastAsia="en-US"/>
        </w:rPr>
        <w:t>, which explains schools’ duties under the Counter-Terrorism and Security Act 2015 with respect to protecting people from the risk of radicalisation and extremism</w:t>
      </w:r>
    </w:p>
    <w:p w14:paraId="0C9735DA" w14:textId="1FF991D0" w:rsidR="004A7D32" w:rsidRDefault="004A7D32" w:rsidP="00EB4C23">
      <w:pPr>
        <w:rPr>
          <w:rFonts w:asciiTheme="minorHAnsi" w:hAnsiTheme="minorHAnsi" w:cstheme="minorHAnsi"/>
          <w:sz w:val="22"/>
          <w:szCs w:val="22"/>
          <w:lang w:eastAsia="en-US"/>
        </w:rPr>
      </w:pPr>
    </w:p>
    <w:p w14:paraId="60979654" w14:textId="77777777" w:rsidR="004A7D32" w:rsidRPr="007B5A7F" w:rsidRDefault="00BB32B5" w:rsidP="004A7D32">
      <w:pPr>
        <w:rPr>
          <w:rFonts w:ascii="Calibri" w:eastAsia="MS Mincho" w:hAnsi="Calibri" w:cs="Calibri"/>
          <w:sz w:val="22"/>
          <w:szCs w:val="22"/>
          <w:lang w:val="en-US" w:eastAsia="en-US"/>
        </w:rPr>
      </w:pPr>
      <w:hyperlink r:id="rId95" w:history="1">
        <w:r w:rsidR="004A7D32" w:rsidRPr="007B5A7F">
          <w:rPr>
            <w:rFonts w:ascii="Calibri" w:eastAsia="MS Mincho" w:hAnsi="Calibri" w:cs="Calibri"/>
            <w:color w:val="0072CC"/>
            <w:sz w:val="22"/>
            <w:szCs w:val="22"/>
            <w:u w:val="single"/>
            <w:lang w:val="en-US" w:eastAsia="en-US"/>
          </w:rPr>
          <w:t>The Human Rights Act 1998</w:t>
        </w:r>
      </w:hyperlink>
      <w:r w:rsidR="004A7D32" w:rsidRPr="007B5A7F">
        <w:rPr>
          <w:rFonts w:ascii="Calibri" w:eastAsia="MS Mincho" w:hAnsi="Calibri" w:cs="Calibri"/>
          <w:sz w:val="22"/>
          <w:szCs w:val="22"/>
          <w:lang w:val="en-US" w:eastAsia="en-US"/>
        </w:rPr>
        <w:t xml:space="preserve">, which explains that being subjected to harassment, violence and/or abuse, including that of a sexual nature, may breach any or all of the rights which apply to individuals under the </w:t>
      </w:r>
      <w:hyperlink r:id="rId96" w:history="1">
        <w:r w:rsidR="004A7D32" w:rsidRPr="007B5A7F">
          <w:rPr>
            <w:rFonts w:ascii="Calibri" w:eastAsia="MS Mincho" w:hAnsi="Calibri" w:cs="Calibri"/>
            <w:color w:val="0072CC"/>
            <w:sz w:val="22"/>
            <w:szCs w:val="22"/>
            <w:u w:val="single"/>
            <w:lang w:val="en-US" w:eastAsia="en-US"/>
          </w:rPr>
          <w:t>European Convention on Human Rights</w:t>
        </w:r>
      </w:hyperlink>
      <w:r w:rsidR="004A7D32" w:rsidRPr="007B5A7F">
        <w:rPr>
          <w:rFonts w:ascii="Calibri" w:eastAsia="MS Mincho" w:hAnsi="Calibri" w:cs="Calibri"/>
          <w:sz w:val="22"/>
          <w:szCs w:val="22"/>
          <w:lang w:val="en-US" w:eastAsia="en-US"/>
        </w:rPr>
        <w:t xml:space="preserve"> (ECHR)  </w:t>
      </w:r>
    </w:p>
    <w:p w14:paraId="326F0309" w14:textId="77777777" w:rsidR="004A7D32" w:rsidRPr="007B5A7F" w:rsidRDefault="00BB32B5" w:rsidP="004A7D32">
      <w:pPr>
        <w:rPr>
          <w:rFonts w:ascii="Calibri" w:eastAsia="MS Mincho" w:hAnsi="Calibri" w:cs="Calibri"/>
          <w:sz w:val="22"/>
          <w:szCs w:val="22"/>
          <w:lang w:val="en-US" w:eastAsia="en-US"/>
        </w:rPr>
      </w:pPr>
      <w:hyperlink r:id="rId97" w:history="1">
        <w:r w:rsidR="004A7D32" w:rsidRPr="007B5A7F">
          <w:rPr>
            <w:rFonts w:ascii="Calibri" w:eastAsia="MS Mincho" w:hAnsi="Calibri" w:cs="Calibri"/>
            <w:color w:val="0072CC"/>
            <w:sz w:val="22"/>
            <w:szCs w:val="22"/>
            <w:u w:val="single"/>
            <w:lang w:val="en-US" w:eastAsia="en-US"/>
          </w:rPr>
          <w:t>The Equality Act 2010</w:t>
        </w:r>
      </w:hyperlink>
      <w:r w:rsidR="004A7D32" w:rsidRPr="007B5A7F">
        <w:rPr>
          <w:rFonts w:ascii="Calibri" w:eastAsia="MS Mincho" w:hAnsi="Calibri" w:cs="Calibri"/>
          <w:sz w:val="22"/>
          <w:szCs w:val="22"/>
          <w:lang w:val="en-US" w:eastAsia="en-US"/>
        </w:rPr>
        <w:t xml:space="preserve">, which makes it unlawful to discriminate against people regarding </w:t>
      </w:r>
      <w:proofErr w:type="gramStart"/>
      <w:r w:rsidR="004A7D32" w:rsidRPr="007B5A7F">
        <w:rPr>
          <w:rFonts w:ascii="Calibri" w:eastAsia="MS Mincho" w:hAnsi="Calibri" w:cs="Calibri"/>
          <w:sz w:val="22"/>
          <w:szCs w:val="22"/>
          <w:lang w:val="en-US" w:eastAsia="en-US"/>
        </w:rPr>
        <w:t>particular protected</w:t>
      </w:r>
      <w:proofErr w:type="gramEnd"/>
      <w:r w:rsidR="004A7D32" w:rsidRPr="007B5A7F">
        <w:rPr>
          <w:rFonts w:ascii="Calibri" w:eastAsia="MS Mincho" w:hAnsi="Calibri" w:cs="Calibri"/>
          <w:sz w:val="22"/>
          <w:szCs w:val="22"/>
          <w:lang w:val="en-US" w:eastAsia="en-US"/>
        </w:rPr>
        <w:t xml:space="preserve"> characteristics (including disability, sex, sexual orientation, gender reassignment and race). This means our governors and headteacher should carefully consider how they are supporting their pupils </w:t>
      </w:r>
      <w:proofErr w:type="gramStart"/>
      <w:r w:rsidR="004A7D32" w:rsidRPr="007B5A7F">
        <w:rPr>
          <w:rFonts w:ascii="Calibri" w:eastAsia="MS Mincho" w:hAnsi="Calibri" w:cs="Calibri"/>
          <w:sz w:val="22"/>
          <w:szCs w:val="22"/>
          <w:lang w:val="en-US" w:eastAsia="en-US"/>
        </w:rPr>
        <w:t>with regard to</w:t>
      </w:r>
      <w:proofErr w:type="gramEnd"/>
      <w:r w:rsidR="004A7D32" w:rsidRPr="007B5A7F">
        <w:rPr>
          <w:rFonts w:ascii="Calibri" w:eastAsia="MS Mincho" w:hAnsi="Calibri" w:cs="Calibri"/>
          <w:sz w:val="22"/>
          <w:szCs w:val="22"/>
          <w:lang w:val="en-US" w:eastAsia="en-US"/>
        </w:rPr>
        <w:t xml:space="preserve"> these characteristics. The Act allows our school to take positive action to deal with particular disadvantages affecting pupils (where we can show it’s </w:t>
      </w:r>
      <w:proofErr w:type="gramStart"/>
      <w:r w:rsidR="004A7D32" w:rsidRPr="007B5A7F">
        <w:rPr>
          <w:rFonts w:ascii="Calibri" w:eastAsia="MS Mincho" w:hAnsi="Calibri" w:cs="Calibri"/>
          <w:sz w:val="22"/>
          <w:szCs w:val="22"/>
          <w:lang w:val="en-US" w:eastAsia="en-US"/>
        </w:rPr>
        <w:t>proportionate</w:t>
      </w:r>
      <w:proofErr w:type="gramEnd"/>
      <w:r w:rsidR="004A7D32" w:rsidRPr="007B5A7F">
        <w:rPr>
          <w:rFonts w:ascii="Calibri" w:eastAsia="MS Mincho" w:hAnsi="Calibri" w:cs="Calibri"/>
          <w:sz w:val="22"/>
          <w:szCs w:val="22"/>
          <w:lang w:val="en-US" w:eastAsia="en-US"/>
        </w:rPr>
        <w:t>). This includes making reasonable adjustments for disabled pupils. For example, it could include taking positive action to support girls where there’s evidence that they’re being disproportionately subjected to sexual violence or harassment</w:t>
      </w:r>
    </w:p>
    <w:p w14:paraId="445B9315" w14:textId="7A7EF4A3" w:rsidR="004A7D32" w:rsidRPr="004A7D32" w:rsidRDefault="00BB32B5" w:rsidP="00EB4C23">
      <w:pPr>
        <w:rPr>
          <w:rFonts w:ascii="Calibri" w:eastAsia="MS Mincho" w:hAnsi="Calibri" w:cs="Calibri"/>
          <w:sz w:val="22"/>
          <w:szCs w:val="22"/>
          <w:lang w:val="en-US" w:eastAsia="en-US"/>
        </w:rPr>
      </w:pPr>
      <w:hyperlink r:id="rId98" w:history="1">
        <w:r w:rsidR="004A7D32" w:rsidRPr="007B5A7F">
          <w:rPr>
            <w:rFonts w:ascii="Calibri" w:eastAsia="MS Mincho" w:hAnsi="Calibri" w:cs="Calibri"/>
            <w:color w:val="0072CC"/>
            <w:sz w:val="22"/>
            <w:szCs w:val="22"/>
            <w:u w:val="single"/>
            <w:lang w:val="en-US" w:eastAsia="en-US"/>
          </w:rPr>
          <w:t>The Public Sector Equality Duty (PSED)</w:t>
        </w:r>
      </w:hyperlink>
      <w:r w:rsidR="004A7D32" w:rsidRPr="007B5A7F">
        <w:rPr>
          <w:rFonts w:ascii="Calibri" w:eastAsia="MS Mincho" w:hAnsi="Calibri" w:cs="Calibri"/>
          <w:sz w:val="22"/>
          <w:szCs w:val="22"/>
          <w:lang w:val="en-US" w:eastAsia="en-US"/>
        </w:rPr>
        <w:t xml:space="preserve">, which explains that we must have due regard to eliminating unlawful discrimination, </w:t>
      </w:r>
      <w:proofErr w:type="gramStart"/>
      <w:r w:rsidR="004A7D32" w:rsidRPr="007B5A7F">
        <w:rPr>
          <w:rFonts w:ascii="Calibri" w:eastAsia="MS Mincho" w:hAnsi="Calibri" w:cs="Calibri"/>
          <w:sz w:val="22"/>
          <w:szCs w:val="22"/>
          <w:lang w:val="en-US" w:eastAsia="en-US"/>
        </w:rPr>
        <w:t>harassment</w:t>
      </w:r>
      <w:proofErr w:type="gramEnd"/>
      <w:r w:rsidR="004A7D32" w:rsidRPr="007B5A7F">
        <w:rPr>
          <w:rFonts w:ascii="Calibri" w:eastAsia="MS Mincho" w:hAnsi="Calibri" w:cs="Calibri"/>
          <w:sz w:val="22"/>
          <w:szCs w:val="22"/>
          <w:lang w:val="en-US" w:eastAsia="en-US"/>
        </w:rPr>
        <w:t xml:space="preserve"> and </w:t>
      </w:r>
      <w:proofErr w:type="spellStart"/>
      <w:r w:rsidR="004A7D32" w:rsidRPr="007B5A7F">
        <w:rPr>
          <w:rFonts w:ascii="Calibri" w:eastAsia="MS Mincho" w:hAnsi="Calibri" w:cs="Calibri"/>
          <w:sz w:val="22"/>
          <w:szCs w:val="22"/>
          <w:lang w:val="en-US" w:eastAsia="en-US"/>
        </w:rPr>
        <w:t>victimisation</w:t>
      </w:r>
      <w:proofErr w:type="spellEnd"/>
      <w:r w:rsidR="004A7D32" w:rsidRPr="007B5A7F">
        <w:rPr>
          <w:rFonts w:ascii="Calibri" w:eastAsia="MS Mincho" w:hAnsi="Calibri" w:cs="Calibri"/>
          <w:sz w:val="22"/>
          <w:szCs w:val="22"/>
          <w:lang w:val="en-US" w:eastAsia="en-US"/>
        </w:rPr>
        <w:t xml:space="preserve">. The PSED helps us to focus on key issues of concern and how to improve pupil outcomes. Some pupils may be more at risk of harm from issues such as sexual violence; homophobic, </w:t>
      </w:r>
      <w:proofErr w:type="spellStart"/>
      <w:r w:rsidR="004A7D32" w:rsidRPr="007B5A7F">
        <w:rPr>
          <w:rFonts w:ascii="Calibri" w:eastAsia="MS Mincho" w:hAnsi="Calibri" w:cs="Calibri"/>
          <w:sz w:val="22"/>
          <w:szCs w:val="22"/>
          <w:lang w:val="en-US" w:eastAsia="en-US"/>
        </w:rPr>
        <w:t>biphobic</w:t>
      </w:r>
      <w:proofErr w:type="spellEnd"/>
      <w:r w:rsidR="004A7D32" w:rsidRPr="007B5A7F">
        <w:rPr>
          <w:rFonts w:ascii="Calibri" w:eastAsia="MS Mincho" w:hAnsi="Calibri" w:cs="Calibri"/>
          <w:sz w:val="22"/>
          <w:szCs w:val="22"/>
          <w:lang w:val="en-US" w:eastAsia="en-US"/>
        </w:rPr>
        <w:t xml:space="preserve"> or transphobic bullying; or racial discrimination</w:t>
      </w:r>
    </w:p>
    <w:p w14:paraId="7EE575D1" w14:textId="77777777" w:rsidR="0012288D" w:rsidRPr="00326646" w:rsidRDefault="0012288D" w:rsidP="00EB4C23">
      <w:pPr>
        <w:rPr>
          <w:rFonts w:asciiTheme="minorHAnsi" w:hAnsiTheme="minorHAnsi" w:cstheme="minorHAnsi"/>
          <w:sz w:val="22"/>
          <w:szCs w:val="22"/>
          <w:lang w:eastAsia="en-US"/>
        </w:rPr>
      </w:pPr>
    </w:p>
    <w:p w14:paraId="43E5E051" w14:textId="77777777" w:rsidR="0012288D" w:rsidRPr="00326646" w:rsidRDefault="0012288D"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Guidance for safer working practice for those working with children and young people in education settings (GSWP) (Safer Recruitment Consortium May 2019)</w:t>
      </w:r>
    </w:p>
    <w:p w14:paraId="64DB53F9" w14:textId="77777777" w:rsidR="0012288D" w:rsidRPr="00326646" w:rsidRDefault="0012288D" w:rsidP="00EB4C23">
      <w:pPr>
        <w:rPr>
          <w:rFonts w:asciiTheme="minorHAnsi" w:hAnsiTheme="minorHAnsi" w:cstheme="minorHAnsi"/>
          <w:b/>
          <w:color w:val="7030A0"/>
          <w:lang w:eastAsia="en-US"/>
        </w:rPr>
      </w:pPr>
    </w:p>
    <w:p w14:paraId="4D315B69" w14:textId="77777777" w:rsidR="0012288D" w:rsidRPr="00326646" w:rsidRDefault="00BB32B5" w:rsidP="00EB4C23">
      <w:pPr>
        <w:rPr>
          <w:rFonts w:asciiTheme="minorHAnsi" w:hAnsiTheme="minorHAnsi" w:cstheme="minorHAnsi"/>
          <w:b/>
          <w:bCs/>
          <w:color w:val="0070C0"/>
          <w:sz w:val="22"/>
          <w:szCs w:val="22"/>
          <w:lang w:eastAsia="en-US"/>
        </w:rPr>
      </w:pPr>
      <w:hyperlink r:id="rId99" w:history="1">
        <w:r w:rsidR="0012288D" w:rsidRPr="00326646">
          <w:rPr>
            <w:rStyle w:val="Hyperlink"/>
            <w:rFonts w:asciiTheme="minorHAnsi" w:hAnsiTheme="minorHAnsi" w:cstheme="minorHAnsi"/>
            <w:b/>
            <w:bCs/>
            <w:color w:val="0070C0"/>
            <w:sz w:val="22"/>
            <w:szCs w:val="22"/>
            <w:lang w:eastAsia="en-US"/>
          </w:rPr>
          <w:t>Guidance for safer working practice for those working with children and young people in education settings (Safer Recruitment Consortium Addendum April 2020)</w:t>
        </w:r>
      </w:hyperlink>
    </w:p>
    <w:p w14:paraId="798CB0D2" w14:textId="77777777" w:rsidR="0012288D" w:rsidRPr="00326646" w:rsidRDefault="0012288D" w:rsidP="00EB4C23">
      <w:pPr>
        <w:rPr>
          <w:rFonts w:asciiTheme="minorHAnsi" w:hAnsiTheme="minorHAnsi" w:cstheme="minorHAnsi"/>
          <w:b/>
          <w:color w:val="0070C0"/>
          <w:sz w:val="22"/>
          <w:szCs w:val="22"/>
          <w:lang w:eastAsia="en-US"/>
        </w:rPr>
      </w:pPr>
    </w:p>
    <w:p w14:paraId="256854CA" w14:textId="77777777" w:rsidR="0012288D" w:rsidRPr="00326646" w:rsidRDefault="00BB32B5" w:rsidP="00EB4C23">
      <w:pPr>
        <w:rPr>
          <w:rFonts w:asciiTheme="minorHAnsi" w:hAnsiTheme="minorHAnsi" w:cstheme="minorHAnsi"/>
          <w:b/>
          <w:bCs/>
          <w:color w:val="0070C0"/>
          <w:sz w:val="22"/>
          <w:szCs w:val="22"/>
          <w:lang w:eastAsia="en-US"/>
        </w:rPr>
      </w:pPr>
      <w:hyperlink r:id="rId100" w:history="1">
        <w:r w:rsidR="0012288D" w:rsidRPr="00326646">
          <w:rPr>
            <w:rStyle w:val="Hyperlink"/>
            <w:rFonts w:asciiTheme="minorHAnsi" w:hAnsiTheme="minorHAnsi" w:cstheme="minorHAnsi"/>
            <w:b/>
            <w:bCs/>
            <w:color w:val="0070C0"/>
            <w:sz w:val="22"/>
            <w:szCs w:val="22"/>
            <w:lang w:eastAsia="en-US"/>
          </w:rPr>
          <w:t>Sexual violence and sexual harassment between children in schools and colleges (DfE 2021)</w:t>
        </w:r>
      </w:hyperlink>
    </w:p>
    <w:p w14:paraId="2E897D76" w14:textId="77777777" w:rsidR="0012288D" w:rsidRPr="00326646" w:rsidRDefault="0012288D" w:rsidP="00EB4C23">
      <w:pPr>
        <w:rPr>
          <w:rFonts w:asciiTheme="minorHAnsi" w:hAnsiTheme="minorHAnsi" w:cstheme="minorHAnsi"/>
          <w:b/>
          <w:color w:val="0070C0"/>
          <w:sz w:val="22"/>
          <w:szCs w:val="22"/>
          <w:lang w:eastAsia="en-US"/>
        </w:rPr>
      </w:pPr>
    </w:p>
    <w:p w14:paraId="6B9ED48F" w14:textId="77777777" w:rsidR="0012288D" w:rsidRPr="00326646" w:rsidRDefault="00BB32B5" w:rsidP="00EB4C23">
      <w:pPr>
        <w:rPr>
          <w:rFonts w:asciiTheme="minorHAnsi" w:hAnsiTheme="minorHAnsi" w:cstheme="minorHAnsi"/>
          <w:b/>
          <w:bCs/>
          <w:color w:val="0070C0"/>
          <w:sz w:val="22"/>
          <w:szCs w:val="22"/>
          <w:lang w:eastAsia="en-US"/>
        </w:rPr>
      </w:pPr>
      <w:hyperlink r:id="rId101" w:history="1">
        <w:r w:rsidR="0012288D" w:rsidRPr="00326646">
          <w:rPr>
            <w:rStyle w:val="Hyperlink"/>
            <w:rFonts w:asciiTheme="minorHAnsi" w:hAnsiTheme="minorHAnsi" w:cstheme="minorHAnsi"/>
            <w:b/>
            <w:bCs/>
            <w:color w:val="0070C0"/>
            <w:sz w:val="22"/>
            <w:szCs w:val="22"/>
            <w:lang w:eastAsia="en-US"/>
          </w:rPr>
          <w:t>Sharing nudes and semi-nudes: advice for education settings working with children and young people (Department for Digital, Culture, Media &amp; Sport and UK Council for Internet Safety 2020)</w:t>
        </w:r>
      </w:hyperlink>
    </w:p>
    <w:p w14:paraId="474D50BC" w14:textId="77777777" w:rsidR="0012288D" w:rsidRPr="00326646" w:rsidRDefault="0012288D" w:rsidP="00EB4C23">
      <w:pPr>
        <w:rPr>
          <w:rFonts w:asciiTheme="minorHAnsi" w:eastAsia="Arial" w:hAnsiTheme="minorHAnsi" w:cstheme="minorHAnsi"/>
          <w:b/>
          <w:color w:val="0070C0"/>
          <w:sz w:val="22"/>
          <w:szCs w:val="22"/>
          <w:lang w:eastAsia="en-US"/>
        </w:rPr>
      </w:pPr>
    </w:p>
    <w:p w14:paraId="7C1F0D97" w14:textId="77777777" w:rsidR="0012288D" w:rsidRPr="00326646" w:rsidRDefault="00BB32B5" w:rsidP="00EB4C23">
      <w:pPr>
        <w:rPr>
          <w:rFonts w:asciiTheme="minorHAnsi" w:eastAsia="Arial" w:hAnsiTheme="minorHAnsi" w:cstheme="minorHAnsi"/>
          <w:b/>
          <w:bCs/>
          <w:color w:val="0070C0"/>
          <w:sz w:val="22"/>
          <w:szCs w:val="22"/>
          <w:lang w:eastAsia="en-US"/>
        </w:rPr>
      </w:pPr>
      <w:hyperlink r:id="rId102" w:history="1">
        <w:r w:rsidR="0012288D" w:rsidRPr="00326646">
          <w:rPr>
            <w:rStyle w:val="Hyperlink"/>
            <w:rFonts w:asciiTheme="minorHAnsi" w:eastAsia="Arial" w:hAnsiTheme="minorHAnsi" w:cstheme="minorHAnsi"/>
            <w:b/>
            <w:bCs/>
            <w:color w:val="0070C0"/>
            <w:sz w:val="22"/>
            <w:szCs w:val="22"/>
            <w:lang w:eastAsia="en-US"/>
          </w:rPr>
          <w:t>Safeguarding and remote education during coronavirus (COVID-19) (DfE, 2021b)</w:t>
        </w:r>
      </w:hyperlink>
    </w:p>
    <w:p w14:paraId="4E595D21" w14:textId="77777777" w:rsidR="0012288D" w:rsidRPr="00326646" w:rsidRDefault="0012288D" w:rsidP="00EB4C23">
      <w:pPr>
        <w:rPr>
          <w:rFonts w:asciiTheme="minorHAnsi" w:eastAsia="Arial" w:hAnsiTheme="minorHAnsi" w:cstheme="minorHAnsi"/>
          <w:b/>
          <w:color w:val="0070C0"/>
          <w:sz w:val="22"/>
          <w:szCs w:val="22"/>
          <w:lang w:eastAsia="en-US"/>
        </w:rPr>
      </w:pPr>
    </w:p>
    <w:p w14:paraId="55569DD1" w14:textId="77777777" w:rsidR="0012288D" w:rsidRPr="00326646" w:rsidRDefault="00BB32B5" w:rsidP="00EB4C23">
      <w:pPr>
        <w:rPr>
          <w:rFonts w:asciiTheme="minorHAnsi" w:hAnsiTheme="minorHAnsi" w:cstheme="minorHAnsi"/>
          <w:b/>
          <w:color w:val="0070C0"/>
          <w:sz w:val="22"/>
          <w:szCs w:val="22"/>
        </w:rPr>
      </w:pPr>
      <w:hyperlink r:id="rId103" w:history="1">
        <w:r w:rsidR="0012288D" w:rsidRPr="00326646">
          <w:rPr>
            <w:rStyle w:val="Hyperlink"/>
            <w:rFonts w:asciiTheme="minorHAnsi" w:hAnsiTheme="minorHAnsi" w:cstheme="minorHAnsi"/>
            <w:b/>
            <w:color w:val="0070C0"/>
            <w:sz w:val="22"/>
            <w:szCs w:val="22"/>
          </w:rPr>
          <w:t>Children Missing Education – Statutory guidance for local authorities (DfE September 2016)</w:t>
        </w:r>
      </w:hyperlink>
    </w:p>
    <w:p w14:paraId="76F14B2A" w14:textId="77777777" w:rsidR="0012288D" w:rsidRPr="00326646" w:rsidRDefault="0012288D" w:rsidP="00EB4C23">
      <w:pPr>
        <w:pStyle w:val="MediumShading1-Accent11"/>
        <w:jc w:val="left"/>
        <w:rPr>
          <w:rFonts w:asciiTheme="minorHAnsi" w:eastAsia="Arial" w:hAnsiTheme="minorHAnsi" w:cstheme="minorHAnsi"/>
          <w:b/>
          <w:color w:val="0070C0"/>
          <w:sz w:val="22"/>
          <w:lang w:eastAsia="en-US"/>
        </w:rPr>
      </w:pPr>
    </w:p>
    <w:p w14:paraId="21DD8E35" w14:textId="77777777" w:rsidR="0012288D" w:rsidRPr="00326646" w:rsidRDefault="00BB32B5" w:rsidP="00EB4C23">
      <w:pPr>
        <w:pStyle w:val="MediumShading1-Accent11"/>
        <w:jc w:val="left"/>
        <w:rPr>
          <w:rStyle w:val="Hyperlink"/>
          <w:rFonts w:asciiTheme="minorHAnsi" w:eastAsia="Arial" w:hAnsiTheme="minorHAnsi" w:cstheme="minorHAnsi"/>
          <w:b/>
          <w:color w:val="0070C0"/>
          <w:sz w:val="22"/>
          <w:lang w:eastAsia="en-US"/>
        </w:rPr>
      </w:pPr>
      <w:hyperlink r:id="rId104" w:history="1">
        <w:r w:rsidR="0012288D" w:rsidRPr="00326646">
          <w:rPr>
            <w:rStyle w:val="Hyperlink"/>
            <w:rFonts w:asciiTheme="minorHAnsi" w:eastAsia="Arial" w:hAnsiTheme="minorHAnsi" w:cstheme="minorHAnsi"/>
            <w:b/>
            <w:color w:val="0070C0"/>
            <w:sz w:val="22"/>
            <w:lang w:eastAsia="en-US"/>
          </w:rPr>
          <w:t>When to call the police – Guidance for schools and colleges (NPCC – 2020)</w:t>
        </w:r>
      </w:hyperlink>
    </w:p>
    <w:p w14:paraId="4BA55C26" w14:textId="77777777" w:rsidR="002875ED" w:rsidRPr="00326646" w:rsidRDefault="002875ED" w:rsidP="00EB4C23">
      <w:pPr>
        <w:pStyle w:val="MediumShading1-Accent11"/>
        <w:jc w:val="left"/>
        <w:rPr>
          <w:rStyle w:val="Hyperlink"/>
          <w:rFonts w:asciiTheme="minorHAnsi" w:eastAsia="Arial" w:hAnsiTheme="minorHAnsi" w:cstheme="minorHAnsi"/>
          <w:sz w:val="22"/>
          <w:lang w:eastAsia="en-US"/>
        </w:rPr>
      </w:pPr>
    </w:p>
    <w:p w14:paraId="21CCEFEE" w14:textId="77777777" w:rsidR="004304DF" w:rsidRPr="00326646" w:rsidRDefault="0012288D" w:rsidP="00EB4C23">
      <w:pPr>
        <w:pStyle w:val="MediumShading1-Accent11"/>
        <w:jc w:val="left"/>
        <w:rPr>
          <w:rFonts w:asciiTheme="minorHAnsi" w:eastAsia="Arial" w:hAnsiTheme="minorHAnsi" w:cstheme="minorHAnsi"/>
          <w:color w:val="7030A0"/>
          <w:sz w:val="22"/>
          <w:lang w:eastAsia="en-US"/>
        </w:rPr>
      </w:pPr>
      <w:r w:rsidRPr="00326646">
        <w:rPr>
          <w:rFonts w:asciiTheme="minorHAnsi" w:eastAsia="Arial" w:hAnsiTheme="minorHAnsi" w:cstheme="minorHAnsi"/>
          <w:b/>
          <w:bCs/>
          <w:color w:val="7030A0"/>
          <w:sz w:val="22"/>
          <w:lang w:eastAsia="en-US"/>
        </w:rPr>
        <w:t>Education</w:t>
      </w:r>
      <w:r w:rsidR="002875ED" w:rsidRPr="00326646">
        <w:rPr>
          <w:rFonts w:asciiTheme="minorHAnsi" w:eastAsia="Arial" w:hAnsiTheme="minorHAnsi" w:cstheme="minorHAnsi"/>
          <w:b/>
          <w:bCs/>
          <w:color w:val="7030A0"/>
          <w:sz w:val="22"/>
          <w:lang w:eastAsia="en-US"/>
        </w:rPr>
        <w:t xml:space="preserve"> </w:t>
      </w:r>
      <w:r w:rsidRPr="00326646">
        <w:rPr>
          <w:rFonts w:asciiTheme="minorHAnsi" w:eastAsia="Arial" w:hAnsiTheme="minorHAnsi" w:cstheme="minorHAnsi"/>
          <w:b/>
          <w:bCs/>
          <w:color w:val="7030A0"/>
          <w:sz w:val="22"/>
          <w:lang w:eastAsia="en-US"/>
        </w:rPr>
        <w:t>and Training (Welfare of Children) Act 2021</w:t>
      </w:r>
      <w:r w:rsidRPr="00326646">
        <w:rPr>
          <w:rFonts w:asciiTheme="minorHAnsi" w:eastAsia="Arial" w:hAnsiTheme="minorHAnsi" w:cstheme="minorHAnsi"/>
          <w:color w:val="7030A0"/>
          <w:sz w:val="22"/>
          <w:lang w:eastAsia="en-US"/>
        </w:rPr>
        <w:t xml:space="preserve"> </w:t>
      </w:r>
    </w:p>
    <w:p w14:paraId="4E1D33EF" w14:textId="77777777" w:rsidR="0012288D" w:rsidRPr="00326646" w:rsidRDefault="00BB32B5" w:rsidP="00EB4C23">
      <w:pPr>
        <w:pStyle w:val="MediumShading1-Accent11"/>
        <w:jc w:val="left"/>
        <w:rPr>
          <w:rFonts w:asciiTheme="minorHAnsi" w:eastAsia="Arial" w:hAnsiTheme="minorHAnsi" w:cstheme="minorHAnsi"/>
          <w:color w:val="FF0000"/>
          <w:sz w:val="22"/>
          <w:lang w:eastAsia="en-US"/>
        </w:rPr>
      </w:pPr>
      <w:hyperlink r:id="rId105" w:history="1">
        <w:r w:rsidR="004304DF" w:rsidRPr="00326646">
          <w:rPr>
            <w:rStyle w:val="Hyperlink"/>
            <w:rFonts w:asciiTheme="minorHAnsi" w:eastAsia="Arial" w:hAnsiTheme="minorHAnsi" w:cstheme="minorHAnsi"/>
            <w:sz w:val="22"/>
            <w:lang w:eastAsia="en-US"/>
          </w:rPr>
          <w:t>https://www.legislation.gov.uk/ukpga/2021/16/contents/enacted</w:t>
        </w:r>
      </w:hyperlink>
      <w:r w:rsidR="0012288D" w:rsidRPr="00326646">
        <w:rPr>
          <w:rFonts w:asciiTheme="minorHAnsi" w:eastAsia="Arial" w:hAnsiTheme="minorHAnsi" w:cstheme="minorHAnsi"/>
          <w:color w:val="FF0000"/>
          <w:sz w:val="22"/>
          <w:lang w:eastAsia="en-US"/>
        </w:rPr>
        <w:t xml:space="preserve"> </w:t>
      </w:r>
    </w:p>
    <w:p w14:paraId="515E33B0" w14:textId="77777777" w:rsidR="0012288D" w:rsidRPr="00326646" w:rsidRDefault="0012288D" w:rsidP="00EB4C23">
      <w:pPr>
        <w:pStyle w:val="MediumShading1-Accent11"/>
        <w:jc w:val="left"/>
        <w:rPr>
          <w:rFonts w:asciiTheme="minorHAnsi" w:eastAsia="Arial" w:hAnsiTheme="minorHAnsi" w:cstheme="minorHAnsi"/>
          <w:sz w:val="22"/>
          <w:lang w:eastAsia="en-US"/>
        </w:rPr>
      </w:pPr>
    </w:p>
    <w:p w14:paraId="44B73866" w14:textId="77777777" w:rsidR="0012288D" w:rsidRPr="00326646" w:rsidRDefault="0012288D" w:rsidP="00EB4C23">
      <w:pPr>
        <w:rPr>
          <w:rFonts w:asciiTheme="minorHAnsi" w:hAnsiTheme="minorHAnsi" w:cstheme="minorHAnsi"/>
          <w:sz w:val="22"/>
          <w:szCs w:val="22"/>
          <w:lang w:eastAsia="en-US"/>
        </w:rPr>
      </w:pPr>
      <w:r w:rsidRPr="00326646">
        <w:rPr>
          <w:rFonts w:asciiTheme="minorHAnsi" w:hAnsiTheme="minorHAnsi" w:cstheme="minorHAnsi"/>
          <w:sz w:val="22"/>
          <w:szCs w:val="22"/>
          <w:lang w:eastAsia="en-US"/>
        </w:rPr>
        <w:t>This policy also complies with our funding agreement and articles of association.</w:t>
      </w:r>
      <w:r w:rsidR="009F758A" w:rsidRPr="00326646">
        <w:rPr>
          <w:rFonts w:asciiTheme="minorHAnsi" w:hAnsiTheme="minorHAnsi" w:cstheme="minorHAnsi"/>
          <w:sz w:val="22"/>
          <w:szCs w:val="22"/>
          <w:lang w:eastAsia="en-US"/>
        </w:rPr>
        <w:t xml:space="preserve"> </w:t>
      </w:r>
    </w:p>
    <w:p w14:paraId="43FB7965" w14:textId="77777777" w:rsidR="0012288D" w:rsidRPr="00326646" w:rsidRDefault="0012288D" w:rsidP="00EB4C23">
      <w:pPr>
        <w:rPr>
          <w:rFonts w:asciiTheme="minorHAnsi" w:hAnsiTheme="minorHAnsi" w:cstheme="minorHAnsi"/>
          <w:lang w:eastAsia="en-US"/>
        </w:rPr>
      </w:pPr>
    </w:p>
    <w:p w14:paraId="216CF774" w14:textId="77777777" w:rsidR="00895F53" w:rsidRPr="00326646" w:rsidRDefault="00895F53" w:rsidP="00B40435">
      <w:pPr>
        <w:pStyle w:val="Subhead2"/>
        <w:spacing w:after="0"/>
        <w:rPr>
          <w:rFonts w:asciiTheme="minorHAnsi" w:hAnsiTheme="minorHAnsi" w:cstheme="minorHAnsi"/>
          <w:sz w:val="22"/>
          <w:szCs w:val="22"/>
        </w:rPr>
      </w:pPr>
      <w:r w:rsidRPr="00326646">
        <w:rPr>
          <w:rFonts w:asciiTheme="minorHAnsi" w:hAnsiTheme="minorHAnsi" w:cstheme="minorHAnsi"/>
          <w:sz w:val="22"/>
          <w:szCs w:val="22"/>
        </w:rPr>
        <w:t xml:space="preserve">Appendix 2 </w:t>
      </w:r>
    </w:p>
    <w:p w14:paraId="6C5DD5DC" w14:textId="77777777" w:rsidR="00B40435" w:rsidRPr="00326646" w:rsidRDefault="00B40435" w:rsidP="00B40435">
      <w:pPr>
        <w:pStyle w:val="Subhead2"/>
        <w:spacing w:after="0"/>
        <w:rPr>
          <w:rFonts w:asciiTheme="minorHAnsi" w:hAnsiTheme="minorHAnsi" w:cstheme="minorHAnsi"/>
          <w:sz w:val="22"/>
          <w:szCs w:val="22"/>
        </w:rPr>
      </w:pPr>
      <w:r w:rsidRPr="00326646">
        <w:rPr>
          <w:rFonts w:asciiTheme="minorHAnsi" w:hAnsiTheme="minorHAnsi" w:cstheme="minorHAnsi"/>
          <w:sz w:val="22"/>
          <w:szCs w:val="22"/>
        </w:rPr>
        <w:t xml:space="preserve">Safer Recruitment, selection and pre-employment vetting </w:t>
      </w:r>
    </w:p>
    <w:p w14:paraId="66E24604" w14:textId="77777777" w:rsidR="0084696A" w:rsidRPr="00326646" w:rsidRDefault="0084696A" w:rsidP="00AE2836">
      <w:pPr>
        <w:autoSpaceDE w:val="0"/>
        <w:autoSpaceDN w:val="0"/>
        <w:adjustRightInd w:val="0"/>
        <w:rPr>
          <w:rFonts w:asciiTheme="minorHAnsi" w:hAnsiTheme="minorHAnsi" w:cstheme="minorHAnsi"/>
          <w:b/>
          <w:bCs/>
          <w:color w:val="000000"/>
          <w:sz w:val="22"/>
          <w:szCs w:val="22"/>
        </w:rPr>
      </w:pPr>
    </w:p>
    <w:p w14:paraId="11A4F347" w14:textId="77777777" w:rsidR="0084696A" w:rsidRPr="00326646" w:rsidRDefault="0084696A" w:rsidP="0084696A">
      <w:pPr>
        <w:pStyle w:val="1bodycopy10pt"/>
        <w:spacing w:after="0"/>
        <w:rPr>
          <w:rStyle w:val="1bodycopy10ptChar"/>
          <w:rFonts w:asciiTheme="minorHAnsi" w:hAnsiTheme="minorHAnsi" w:cstheme="minorHAnsi"/>
          <w:sz w:val="22"/>
          <w:szCs w:val="22"/>
        </w:rPr>
      </w:pPr>
      <w:r w:rsidRPr="00326646">
        <w:rPr>
          <w:rStyle w:val="1bodycopy10ptChar"/>
          <w:rFonts w:asciiTheme="minorHAnsi" w:hAnsiTheme="minorHAnsi" w:cstheme="minorHAnsi"/>
          <w:sz w:val="22"/>
          <w:szCs w:val="22"/>
        </w:rPr>
        <w:t xml:space="preserve">The school aims to create a culture of safe recruitment by adopting procedures that will help deter, reject or identify people who may be a risk to the safety of children. </w:t>
      </w:r>
    </w:p>
    <w:p w14:paraId="0015ACE2" w14:textId="77777777" w:rsidR="0084696A" w:rsidRPr="00326646" w:rsidRDefault="0084696A" w:rsidP="0084696A">
      <w:pPr>
        <w:pStyle w:val="1bodycopy10pt"/>
        <w:spacing w:after="0"/>
        <w:rPr>
          <w:rStyle w:val="1bodycopy10ptChar"/>
          <w:rFonts w:asciiTheme="minorHAnsi" w:eastAsia="Arial" w:hAnsiTheme="minorHAnsi" w:cstheme="minorHAnsi"/>
          <w:b/>
          <w:bCs/>
          <w:sz w:val="22"/>
          <w:szCs w:val="22"/>
        </w:rPr>
      </w:pPr>
    </w:p>
    <w:p w14:paraId="5A961585" w14:textId="77777777" w:rsidR="00AE2836" w:rsidRPr="00326646" w:rsidRDefault="00AE2836" w:rsidP="00AE2836">
      <w:pPr>
        <w:autoSpaceDE w:val="0"/>
        <w:autoSpaceDN w:val="0"/>
        <w:adjustRightInd w:val="0"/>
        <w:rPr>
          <w:rFonts w:asciiTheme="minorHAnsi" w:hAnsiTheme="minorHAnsi" w:cstheme="minorHAnsi"/>
          <w:color w:val="000000"/>
          <w:sz w:val="22"/>
          <w:szCs w:val="22"/>
        </w:rPr>
      </w:pPr>
      <w:r w:rsidRPr="00326646">
        <w:rPr>
          <w:rFonts w:asciiTheme="minorHAnsi" w:hAnsiTheme="minorHAnsi" w:cstheme="minorHAnsi"/>
          <w:b/>
          <w:bCs/>
          <w:color w:val="000000"/>
          <w:sz w:val="22"/>
          <w:szCs w:val="22"/>
        </w:rPr>
        <w:t xml:space="preserve">European Economic Area (EEA) regulating authority teacher sanctions or restrictions </w:t>
      </w:r>
    </w:p>
    <w:p w14:paraId="4AC46ABB" w14:textId="77777777" w:rsidR="00AE2836" w:rsidRPr="00326646" w:rsidRDefault="00AE2836" w:rsidP="0084696A">
      <w:pPr>
        <w:autoSpaceDE w:val="0"/>
        <w:autoSpaceDN w:val="0"/>
        <w:adjustRightInd w:val="0"/>
        <w:rPr>
          <w:rFonts w:asciiTheme="minorHAnsi" w:hAnsiTheme="minorHAnsi" w:cstheme="minorHAnsi"/>
          <w:b/>
          <w:color w:val="000000"/>
          <w:sz w:val="22"/>
          <w:szCs w:val="22"/>
        </w:rPr>
      </w:pPr>
      <w:r w:rsidRPr="00326646">
        <w:rPr>
          <w:rFonts w:asciiTheme="minorHAnsi" w:hAnsiTheme="minorHAnsi" w:cstheme="minorHAnsi"/>
          <w:i/>
          <w:color w:val="000000"/>
          <w:sz w:val="22"/>
          <w:szCs w:val="22"/>
        </w:rPr>
        <w:t xml:space="preserve">From </w:t>
      </w:r>
      <w:r w:rsidRPr="00326646">
        <w:rPr>
          <w:rFonts w:asciiTheme="minorHAnsi" w:hAnsiTheme="minorHAnsi" w:cstheme="minorHAnsi"/>
          <w:b/>
          <w:i/>
          <w:color w:val="000000"/>
          <w:sz w:val="22"/>
          <w:szCs w:val="22"/>
        </w:rPr>
        <w:t>01 January 2021</w:t>
      </w:r>
      <w:r w:rsidRPr="00326646">
        <w:rPr>
          <w:rFonts w:asciiTheme="minorHAnsi" w:hAnsiTheme="minorHAnsi" w:cstheme="minorHAnsi"/>
          <w:i/>
          <w:color w:val="000000"/>
          <w:sz w:val="22"/>
          <w:szCs w:val="22"/>
        </w:rPr>
        <w:t xml:space="preserve"> the TRA Teacher Services system no longer maintains a list of those teachers who have been sanctioned in EEA member states. Advice about how information about a teacher’s past conduct may be obtained can be found at paragraph 262-267.</w:t>
      </w:r>
      <w:r w:rsidRPr="00326646">
        <w:rPr>
          <w:rFonts w:asciiTheme="minorHAnsi" w:hAnsiTheme="minorHAnsi" w:cstheme="minorHAnsi"/>
          <w:color w:val="000000"/>
          <w:sz w:val="22"/>
          <w:szCs w:val="22"/>
        </w:rPr>
        <w:t xml:space="preserve"> </w:t>
      </w:r>
      <w:r w:rsidR="0084696A" w:rsidRPr="00326646">
        <w:rPr>
          <w:rFonts w:asciiTheme="minorHAnsi" w:hAnsiTheme="minorHAnsi" w:cstheme="minorHAnsi"/>
          <w:b/>
          <w:color w:val="000000"/>
          <w:sz w:val="22"/>
          <w:szCs w:val="22"/>
        </w:rPr>
        <w:t>(KCSIE 2021)</w:t>
      </w:r>
    </w:p>
    <w:p w14:paraId="6C3F601F" w14:textId="77777777" w:rsidR="00B40435" w:rsidRPr="00326646" w:rsidRDefault="00B40435" w:rsidP="00B40435">
      <w:pPr>
        <w:pStyle w:val="1bodycopy10pt"/>
        <w:spacing w:after="0"/>
        <w:rPr>
          <w:rFonts w:asciiTheme="minorHAnsi" w:hAnsiTheme="minorHAnsi" w:cstheme="minorHAnsi"/>
          <w:sz w:val="22"/>
          <w:szCs w:val="22"/>
        </w:rPr>
      </w:pPr>
    </w:p>
    <w:p w14:paraId="56577D72" w14:textId="77777777" w:rsidR="00B40435" w:rsidRPr="00326646" w:rsidRDefault="00B40435" w:rsidP="00B40435">
      <w:pPr>
        <w:rPr>
          <w:rFonts w:asciiTheme="minorHAnsi" w:eastAsia="MS Mincho" w:hAnsiTheme="minorHAnsi" w:cstheme="minorHAnsi"/>
        </w:rPr>
      </w:pPr>
      <w:r w:rsidRPr="00326646">
        <w:rPr>
          <w:rFonts w:asciiTheme="minorHAnsi" w:hAnsiTheme="minorHAnsi" w:cstheme="minorHAnsi"/>
          <w:b/>
          <w:sz w:val="22"/>
          <w:szCs w:val="22"/>
        </w:rPr>
        <w:t xml:space="preserve">Advert to recruit </w:t>
      </w:r>
    </w:p>
    <w:p w14:paraId="757465BD"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Our advert will state:</w:t>
      </w:r>
    </w:p>
    <w:p w14:paraId="0D6FF003" w14:textId="77777777" w:rsidR="00B40435" w:rsidRPr="00326646" w:rsidRDefault="00B40435" w:rsidP="00DB20AF">
      <w:pPr>
        <w:pStyle w:val="4Bulletedcopyblue"/>
        <w:numPr>
          <w:ilvl w:val="0"/>
          <w:numId w:val="89"/>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Our school’s commitment to safeguarding and promoting the welfare of children</w:t>
      </w:r>
    </w:p>
    <w:p w14:paraId="1A574961" w14:textId="77777777" w:rsidR="00B40435" w:rsidRPr="00326646" w:rsidRDefault="00B40435" w:rsidP="00DB20AF">
      <w:pPr>
        <w:pStyle w:val="4Bulletedcopyblue"/>
        <w:numPr>
          <w:ilvl w:val="0"/>
          <w:numId w:val="89"/>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That safeguarding checks will be undertaken</w:t>
      </w:r>
    </w:p>
    <w:p w14:paraId="21A6E11C" w14:textId="77777777" w:rsidR="00B40435" w:rsidRPr="00326646" w:rsidRDefault="00B40435" w:rsidP="00DB20AF">
      <w:pPr>
        <w:pStyle w:val="4Bulletedcopyblue"/>
        <w:numPr>
          <w:ilvl w:val="0"/>
          <w:numId w:val="89"/>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The safeguarding requirements and responsibilities of the role, such as the extent to which the role will involve contact with children</w:t>
      </w:r>
    </w:p>
    <w:p w14:paraId="1A16C4F8" w14:textId="77777777" w:rsidR="00B40435" w:rsidRPr="00326646" w:rsidRDefault="00B40435" w:rsidP="00DB20AF">
      <w:pPr>
        <w:pStyle w:val="4Bulletedcopyblue"/>
        <w:numPr>
          <w:ilvl w:val="0"/>
          <w:numId w:val="89"/>
        </w:numPr>
        <w:spacing w:after="0"/>
        <w:ind w:left="567" w:hanging="567"/>
        <w:rPr>
          <w:rFonts w:asciiTheme="minorHAnsi" w:hAnsiTheme="minorHAnsi" w:cstheme="minorHAnsi"/>
          <w:b/>
          <w:sz w:val="22"/>
          <w:szCs w:val="22"/>
        </w:rPr>
      </w:pPr>
      <w:r w:rsidRPr="00326646">
        <w:rPr>
          <w:rFonts w:asciiTheme="minorHAnsi" w:hAnsiTheme="minorHAnsi" w:cstheme="minorHAnsi"/>
          <w:b/>
          <w:sz w:val="22"/>
          <w:szCs w:val="22"/>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768F10BE" w14:textId="77777777" w:rsidR="00B40435" w:rsidRPr="00326646" w:rsidRDefault="00B40435" w:rsidP="00B40435">
      <w:pPr>
        <w:pStyle w:val="4Bulletedcopyblue"/>
        <w:numPr>
          <w:ilvl w:val="0"/>
          <w:numId w:val="0"/>
        </w:numPr>
        <w:spacing w:after="0"/>
        <w:ind w:left="567"/>
        <w:rPr>
          <w:rFonts w:asciiTheme="minorHAnsi" w:hAnsiTheme="minorHAnsi" w:cstheme="minorHAnsi"/>
          <w:b/>
          <w:sz w:val="22"/>
          <w:szCs w:val="22"/>
        </w:rPr>
      </w:pPr>
    </w:p>
    <w:p w14:paraId="69824122" w14:textId="77777777" w:rsidR="00B40435" w:rsidRPr="00326646" w:rsidRDefault="00B40435" w:rsidP="00B40435">
      <w:pPr>
        <w:pStyle w:val="1bodycopy10pt"/>
        <w:spacing w:after="0"/>
        <w:rPr>
          <w:rFonts w:asciiTheme="minorHAnsi" w:hAnsiTheme="minorHAnsi" w:cstheme="minorHAnsi"/>
          <w:b/>
          <w:sz w:val="22"/>
          <w:szCs w:val="22"/>
        </w:rPr>
      </w:pPr>
      <w:r w:rsidRPr="00326646">
        <w:rPr>
          <w:rFonts w:asciiTheme="minorHAnsi" w:hAnsiTheme="minorHAnsi" w:cstheme="minorHAnsi"/>
          <w:b/>
          <w:sz w:val="22"/>
          <w:szCs w:val="22"/>
        </w:rPr>
        <w:t>Application forms</w:t>
      </w:r>
    </w:p>
    <w:p w14:paraId="450995C9" w14:textId="77777777" w:rsidR="00B40435" w:rsidRPr="00326646" w:rsidRDefault="00B40435" w:rsidP="00B40435">
      <w:pPr>
        <w:pStyle w:val="1bodycopy10pt"/>
        <w:spacing w:after="0"/>
        <w:rPr>
          <w:rFonts w:asciiTheme="minorHAnsi" w:hAnsiTheme="minorHAnsi" w:cstheme="minorHAnsi"/>
          <w:sz w:val="22"/>
          <w:szCs w:val="22"/>
        </w:rPr>
      </w:pPr>
      <w:r w:rsidRPr="00326646">
        <w:rPr>
          <w:rFonts w:asciiTheme="minorHAnsi" w:hAnsiTheme="minorHAnsi" w:cstheme="minorHAnsi"/>
          <w:sz w:val="22"/>
          <w:szCs w:val="22"/>
        </w:rPr>
        <w:t>Our application forms will include:</w:t>
      </w:r>
    </w:p>
    <w:p w14:paraId="1BC41118" w14:textId="77777777" w:rsidR="00B40435" w:rsidRPr="00326646" w:rsidRDefault="00B40435" w:rsidP="00DB20AF">
      <w:pPr>
        <w:pStyle w:val="4Bulletedcopyblue"/>
        <w:numPr>
          <w:ilvl w:val="0"/>
          <w:numId w:val="90"/>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a statement saying that it is an offence to apply for the role if an applicant is barred from engaging in regulated activity relevant to children (where the role involves this type of regulated activity)</w:t>
      </w:r>
    </w:p>
    <w:p w14:paraId="4BD08DB9" w14:textId="77777777" w:rsidR="00B40435" w:rsidRPr="00326646" w:rsidRDefault="00B40435" w:rsidP="00DB20AF">
      <w:pPr>
        <w:pStyle w:val="4Bulletedcopyblue"/>
        <w:numPr>
          <w:ilvl w:val="0"/>
          <w:numId w:val="90"/>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a copy of, or link to, our child protection and safeguarding policy and our policy on the employment of ex-offenders</w:t>
      </w:r>
    </w:p>
    <w:p w14:paraId="1AD9E167" w14:textId="77777777" w:rsidR="00B40435" w:rsidRPr="00326646" w:rsidRDefault="00B40435" w:rsidP="00B40435">
      <w:pPr>
        <w:pStyle w:val="4Bulletedcopyblue"/>
        <w:numPr>
          <w:ilvl w:val="0"/>
          <w:numId w:val="0"/>
        </w:numPr>
        <w:spacing w:after="0"/>
        <w:ind w:left="567"/>
        <w:rPr>
          <w:rFonts w:asciiTheme="minorHAnsi" w:hAnsiTheme="minorHAnsi" w:cstheme="minorHAnsi"/>
          <w:sz w:val="22"/>
          <w:szCs w:val="22"/>
        </w:rPr>
      </w:pPr>
    </w:p>
    <w:p w14:paraId="33A8F52D" w14:textId="77777777" w:rsidR="00B40435" w:rsidRPr="00326646" w:rsidRDefault="00B40435" w:rsidP="00B40435">
      <w:pPr>
        <w:pStyle w:val="1bodycopy10pt"/>
        <w:spacing w:after="0"/>
        <w:rPr>
          <w:rFonts w:asciiTheme="minorHAnsi" w:hAnsiTheme="minorHAnsi" w:cstheme="minorHAnsi"/>
          <w:b/>
          <w:sz w:val="22"/>
          <w:szCs w:val="22"/>
        </w:rPr>
      </w:pPr>
      <w:r w:rsidRPr="00326646">
        <w:rPr>
          <w:rFonts w:asciiTheme="minorHAnsi" w:hAnsiTheme="minorHAnsi" w:cstheme="minorHAnsi"/>
          <w:b/>
          <w:sz w:val="22"/>
          <w:szCs w:val="22"/>
        </w:rPr>
        <w:t>Shortlisting</w:t>
      </w:r>
    </w:p>
    <w:p w14:paraId="73D28122" w14:textId="77777777" w:rsidR="00723C98" w:rsidRPr="00326646" w:rsidRDefault="00723C98" w:rsidP="00B40435">
      <w:pPr>
        <w:pStyle w:val="1bodycopy10pt"/>
        <w:spacing w:after="0"/>
        <w:rPr>
          <w:rFonts w:asciiTheme="minorHAnsi" w:hAnsiTheme="minorHAnsi" w:cstheme="minorHAnsi"/>
          <w:b/>
          <w:sz w:val="22"/>
          <w:szCs w:val="22"/>
        </w:rPr>
      </w:pPr>
    </w:p>
    <w:p w14:paraId="6DB0E19F" w14:textId="77777777" w:rsidR="00B40435" w:rsidRPr="00326646" w:rsidRDefault="00B40435" w:rsidP="00B40435">
      <w:pPr>
        <w:pStyle w:val="1bodycopy10pt"/>
        <w:spacing w:after="0"/>
        <w:rPr>
          <w:rFonts w:asciiTheme="minorHAnsi" w:hAnsiTheme="minorHAnsi" w:cstheme="minorHAnsi"/>
          <w:sz w:val="22"/>
          <w:szCs w:val="22"/>
        </w:rPr>
      </w:pPr>
      <w:r w:rsidRPr="00326646">
        <w:rPr>
          <w:rFonts w:asciiTheme="minorHAnsi" w:hAnsiTheme="minorHAnsi" w:cstheme="minorHAnsi"/>
          <w:sz w:val="22"/>
          <w:szCs w:val="22"/>
        </w:rPr>
        <w:t>When shortlisting candidates our process will:</w:t>
      </w:r>
    </w:p>
    <w:p w14:paraId="35CC7CBC" w14:textId="77777777" w:rsidR="00723C98" w:rsidRPr="00326646" w:rsidRDefault="00723C98" w:rsidP="00B40435">
      <w:pPr>
        <w:pStyle w:val="1bodycopy10pt"/>
        <w:spacing w:after="0"/>
        <w:rPr>
          <w:rFonts w:asciiTheme="minorHAnsi" w:hAnsiTheme="minorHAnsi" w:cstheme="minorHAnsi"/>
          <w:sz w:val="22"/>
          <w:szCs w:val="22"/>
        </w:rPr>
      </w:pPr>
    </w:p>
    <w:p w14:paraId="00DA0866" w14:textId="77777777" w:rsidR="00B40435" w:rsidRPr="00326646" w:rsidRDefault="00723C98" w:rsidP="00DB20AF">
      <w:pPr>
        <w:pStyle w:val="1bodycopy10pt"/>
        <w:numPr>
          <w:ilvl w:val="0"/>
          <w:numId w:val="91"/>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I</w:t>
      </w:r>
      <w:r w:rsidR="00B40435" w:rsidRPr="00326646">
        <w:rPr>
          <w:rFonts w:asciiTheme="minorHAnsi" w:hAnsiTheme="minorHAnsi" w:cstheme="minorHAnsi"/>
          <w:sz w:val="22"/>
          <w:szCs w:val="22"/>
        </w:rPr>
        <w:t xml:space="preserve">nvolve at least 2 people </w:t>
      </w:r>
    </w:p>
    <w:p w14:paraId="4780EB33" w14:textId="77777777" w:rsidR="00B40435" w:rsidRPr="00326646" w:rsidRDefault="00B40435" w:rsidP="00DB20AF">
      <w:pPr>
        <w:pStyle w:val="4Bulletedcopyblue"/>
        <w:numPr>
          <w:ilvl w:val="0"/>
          <w:numId w:val="91"/>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Consider any inconsistencies and look for gaps in employment and reasons given for them</w:t>
      </w:r>
    </w:p>
    <w:p w14:paraId="37CBDB92" w14:textId="77777777" w:rsidR="00723C98" w:rsidRPr="00326646" w:rsidRDefault="00B40435" w:rsidP="00DB20AF">
      <w:pPr>
        <w:pStyle w:val="4Bulletedcopyblue"/>
        <w:numPr>
          <w:ilvl w:val="0"/>
          <w:numId w:val="91"/>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Explore all potential concerns</w:t>
      </w:r>
      <w:r w:rsidR="00723C98" w:rsidRPr="00326646">
        <w:rPr>
          <w:rFonts w:asciiTheme="minorHAnsi" w:hAnsiTheme="minorHAnsi" w:cstheme="minorHAnsi"/>
          <w:sz w:val="22"/>
          <w:szCs w:val="22"/>
        </w:rPr>
        <w:t xml:space="preserve"> </w:t>
      </w:r>
    </w:p>
    <w:p w14:paraId="22B33F64" w14:textId="77777777" w:rsidR="00723C98" w:rsidRPr="00326646" w:rsidRDefault="00723C98" w:rsidP="00723C98">
      <w:pPr>
        <w:pStyle w:val="4Bulletedcopyblue"/>
        <w:numPr>
          <w:ilvl w:val="0"/>
          <w:numId w:val="0"/>
        </w:numPr>
        <w:spacing w:after="0"/>
        <w:ind w:left="567"/>
        <w:rPr>
          <w:rFonts w:asciiTheme="minorHAnsi" w:hAnsiTheme="minorHAnsi" w:cstheme="minorHAnsi"/>
          <w:sz w:val="22"/>
          <w:szCs w:val="22"/>
        </w:rPr>
      </w:pPr>
    </w:p>
    <w:p w14:paraId="5193A084" w14:textId="77777777" w:rsidR="00B40435" w:rsidRPr="00326646" w:rsidRDefault="00B40435" w:rsidP="00723C98">
      <w:pPr>
        <w:pStyle w:val="4Bulletedcopyblue"/>
        <w:numPr>
          <w:ilvl w:val="0"/>
          <w:numId w:val="0"/>
        </w:numPr>
        <w:spacing w:after="0"/>
        <w:ind w:left="567"/>
        <w:rPr>
          <w:rFonts w:asciiTheme="minorHAnsi" w:hAnsiTheme="minorHAnsi" w:cstheme="minorHAnsi"/>
          <w:sz w:val="22"/>
          <w:szCs w:val="22"/>
        </w:rPr>
      </w:pPr>
      <w:r w:rsidRPr="00326646">
        <w:rPr>
          <w:rFonts w:asciiTheme="minorHAnsi" w:hAnsiTheme="minorHAnsi" w:cstheme="minorHAnsi"/>
          <w:sz w:val="22"/>
          <w:szCs w:val="22"/>
        </w:rPr>
        <w:t>All candidates who are shortlisted will be asked to complete a self-declaration of their criminal record or any information that would make them unsuitable to work with children, so that they can share relevant information and discuss it at interview stage. The information we will ask for includes:</w:t>
      </w:r>
    </w:p>
    <w:p w14:paraId="2781C2D8" w14:textId="77777777" w:rsidR="00723C98" w:rsidRPr="00326646" w:rsidRDefault="00723C98" w:rsidP="00723C98">
      <w:pPr>
        <w:pStyle w:val="4Bulletedcopyblue"/>
        <w:numPr>
          <w:ilvl w:val="0"/>
          <w:numId w:val="0"/>
        </w:numPr>
        <w:spacing w:after="0"/>
        <w:ind w:left="567"/>
        <w:rPr>
          <w:rFonts w:asciiTheme="minorHAnsi" w:hAnsiTheme="minorHAnsi" w:cstheme="minorHAnsi"/>
          <w:sz w:val="22"/>
          <w:szCs w:val="22"/>
        </w:rPr>
      </w:pPr>
    </w:p>
    <w:p w14:paraId="381C989C" w14:textId="77777777" w:rsidR="00B40435" w:rsidRPr="00326646" w:rsidRDefault="00B40435" w:rsidP="00DB20AF">
      <w:pPr>
        <w:pStyle w:val="4Bulletedcopyblue"/>
        <w:numPr>
          <w:ilvl w:val="0"/>
          <w:numId w:val="92"/>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If they have a criminal history</w:t>
      </w:r>
    </w:p>
    <w:p w14:paraId="3C175EBB" w14:textId="77777777" w:rsidR="00B40435" w:rsidRPr="00326646" w:rsidRDefault="00B40435" w:rsidP="00DB20AF">
      <w:pPr>
        <w:pStyle w:val="4Bulletedcopyblue"/>
        <w:numPr>
          <w:ilvl w:val="0"/>
          <w:numId w:val="92"/>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Whether they are included on the barred list</w:t>
      </w:r>
    </w:p>
    <w:p w14:paraId="6799FF67" w14:textId="77777777" w:rsidR="00B40435" w:rsidRPr="00326646" w:rsidRDefault="00B40435" w:rsidP="00DB20AF">
      <w:pPr>
        <w:pStyle w:val="4Bulletedcopyblue"/>
        <w:numPr>
          <w:ilvl w:val="0"/>
          <w:numId w:val="92"/>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Whether they are prohibited from teaching</w:t>
      </w:r>
    </w:p>
    <w:p w14:paraId="19E7F999" w14:textId="77777777" w:rsidR="00B40435" w:rsidRPr="00326646" w:rsidRDefault="00B40435" w:rsidP="00DB20AF">
      <w:pPr>
        <w:pStyle w:val="4Bulletedcopyblue"/>
        <w:numPr>
          <w:ilvl w:val="0"/>
          <w:numId w:val="92"/>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Information about any criminal offences committed in any country in line with the law as applicable in England and Wales</w:t>
      </w:r>
    </w:p>
    <w:p w14:paraId="735F1AA0" w14:textId="77777777" w:rsidR="00B40435" w:rsidRPr="00326646" w:rsidRDefault="00B40435" w:rsidP="00DB20AF">
      <w:pPr>
        <w:pStyle w:val="4Bulletedcopyblue"/>
        <w:numPr>
          <w:ilvl w:val="0"/>
          <w:numId w:val="92"/>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Any relevant overseas information </w:t>
      </w:r>
    </w:p>
    <w:p w14:paraId="228D673C" w14:textId="737C0DD1" w:rsidR="001461CA" w:rsidRDefault="00B40435" w:rsidP="00DB20AF">
      <w:pPr>
        <w:pStyle w:val="4Bulletedcopyblue"/>
        <w:numPr>
          <w:ilvl w:val="0"/>
          <w:numId w:val="92"/>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Signing a declaration confirming the information they have provided is true</w:t>
      </w:r>
    </w:p>
    <w:p w14:paraId="792B0DD3" w14:textId="71EDCC4E" w:rsidR="004A7D32" w:rsidRDefault="004A7D32" w:rsidP="004A7D32">
      <w:pPr>
        <w:pStyle w:val="4Bulletedcopyblue"/>
        <w:numPr>
          <w:ilvl w:val="0"/>
          <w:numId w:val="0"/>
        </w:numPr>
        <w:spacing w:after="0"/>
        <w:rPr>
          <w:rFonts w:asciiTheme="minorHAnsi" w:hAnsiTheme="minorHAnsi" w:cstheme="minorHAnsi"/>
          <w:sz w:val="22"/>
          <w:szCs w:val="22"/>
        </w:rPr>
      </w:pPr>
    </w:p>
    <w:p w14:paraId="501E0ED5" w14:textId="77777777" w:rsidR="004A7D32" w:rsidRPr="004A7D32" w:rsidRDefault="004A7D32" w:rsidP="004A7D32">
      <w:pPr>
        <w:rPr>
          <w:rFonts w:ascii="Calibri" w:eastAsia="MS Mincho" w:hAnsi="Calibri" w:cs="Calibri"/>
          <w:sz w:val="22"/>
          <w:szCs w:val="22"/>
          <w:lang w:val="en-US" w:eastAsia="en-US"/>
        </w:rPr>
      </w:pPr>
      <w:r w:rsidRPr="006F7280">
        <w:rPr>
          <w:rFonts w:ascii="Calibri" w:eastAsia="MS Mincho" w:hAnsi="Calibri" w:cs="Calibri"/>
          <w:sz w:val="22"/>
          <w:szCs w:val="22"/>
          <w:lang w:val="en-US" w:eastAsia="en-US"/>
        </w:rPr>
        <w:t>We will also consider carrying out an online search on shortlisted candidates to help identify any incidents or issues that are publicly available online.</w:t>
      </w:r>
      <w:r w:rsidRPr="004A7D32">
        <w:rPr>
          <w:rFonts w:ascii="Calibri" w:eastAsia="MS Mincho" w:hAnsi="Calibri" w:cs="Calibri"/>
          <w:sz w:val="22"/>
          <w:szCs w:val="22"/>
          <w:lang w:val="en-US" w:eastAsia="en-US"/>
        </w:rPr>
        <w:t xml:space="preserve"> </w:t>
      </w:r>
    </w:p>
    <w:p w14:paraId="4AC3AF04" w14:textId="77777777" w:rsidR="004A7D32" w:rsidRPr="00326646" w:rsidRDefault="004A7D32" w:rsidP="004A7D32">
      <w:pPr>
        <w:pStyle w:val="4Bulletedcopyblue"/>
        <w:numPr>
          <w:ilvl w:val="0"/>
          <w:numId w:val="0"/>
        </w:numPr>
        <w:spacing w:after="0"/>
        <w:rPr>
          <w:rFonts w:asciiTheme="minorHAnsi" w:hAnsiTheme="minorHAnsi" w:cstheme="minorHAnsi"/>
          <w:sz w:val="22"/>
          <w:szCs w:val="22"/>
        </w:rPr>
      </w:pPr>
    </w:p>
    <w:p w14:paraId="0BD35E23" w14:textId="438B1398" w:rsidR="001461CA" w:rsidRPr="00326646" w:rsidRDefault="00B40435" w:rsidP="001461CA">
      <w:pPr>
        <w:pStyle w:val="4Bulletedcopyblue"/>
        <w:numPr>
          <w:ilvl w:val="0"/>
          <w:numId w:val="0"/>
        </w:numPr>
        <w:spacing w:after="0"/>
        <w:rPr>
          <w:rFonts w:asciiTheme="minorHAnsi" w:hAnsiTheme="minorHAnsi" w:cstheme="minorHAnsi"/>
          <w:sz w:val="22"/>
          <w:szCs w:val="22"/>
        </w:rPr>
      </w:pPr>
      <w:r w:rsidRPr="00326646">
        <w:rPr>
          <w:rFonts w:asciiTheme="minorHAnsi" w:hAnsiTheme="minorHAnsi" w:cstheme="minorHAnsi"/>
          <w:b/>
          <w:sz w:val="22"/>
          <w:szCs w:val="22"/>
        </w:rPr>
        <w:t xml:space="preserve">Employment history and obtaining references </w:t>
      </w:r>
    </w:p>
    <w:p w14:paraId="46CF1558" w14:textId="77777777" w:rsidR="00B40435" w:rsidRPr="00326646" w:rsidRDefault="00B40435" w:rsidP="00B40435">
      <w:pPr>
        <w:pStyle w:val="1bodycopy10pt"/>
        <w:spacing w:after="0"/>
        <w:rPr>
          <w:rFonts w:asciiTheme="minorHAnsi" w:hAnsiTheme="minorHAnsi" w:cstheme="minorHAnsi"/>
          <w:sz w:val="22"/>
          <w:szCs w:val="22"/>
        </w:rPr>
      </w:pPr>
      <w:r w:rsidRPr="00326646">
        <w:rPr>
          <w:rFonts w:asciiTheme="minorHAnsi" w:hAnsiTheme="minorHAnsi" w:cstheme="minorHAnsi"/>
          <w:sz w:val="22"/>
          <w:szCs w:val="22"/>
        </w:rPr>
        <w:t xml:space="preserve">We will obtain references before interview. Any concerns raised will be explored further with referees and taken up with the candidate at interview.  </w:t>
      </w:r>
    </w:p>
    <w:p w14:paraId="1172A664" w14:textId="77777777" w:rsidR="00B40435" w:rsidRPr="00326646" w:rsidRDefault="00B40435" w:rsidP="00B40435">
      <w:pPr>
        <w:pStyle w:val="1bodycopy10pt"/>
        <w:spacing w:after="0"/>
        <w:rPr>
          <w:rFonts w:asciiTheme="minorHAnsi" w:hAnsiTheme="minorHAnsi" w:cstheme="minorHAnsi"/>
          <w:sz w:val="22"/>
          <w:szCs w:val="22"/>
        </w:rPr>
      </w:pPr>
      <w:r w:rsidRPr="00326646">
        <w:rPr>
          <w:rFonts w:asciiTheme="minorHAnsi" w:hAnsiTheme="minorHAnsi" w:cstheme="minorHAnsi"/>
          <w:sz w:val="22"/>
          <w:szCs w:val="22"/>
        </w:rPr>
        <w:t>When seeking references, we will:</w:t>
      </w:r>
    </w:p>
    <w:p w14:paraId="76660080" w14:textId="77777777" w:rsidR="00B40435" w:rsidRPr="00326646" w:rsidRDefault="00B40435" w:rsidP="00DB20AF">
      <w:pPr>
        <w:pStyle w:val="4Bulletedcopyblue"/>
        <w:numPr>
          <w:ilvl w:val="0"/>
          <w:numId w:val="93"/>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Not accept open references </w:t>
      </w:r>
    </w:p>
    <w:p w14:paraId="422E14DA" w14:textId="77777777" w:rsidR="00B40435" w:rsidRPr="00326646" w:rsidRDefault="00B40435" w:rsidP="00DB20AF">
      <w:pPr>
        <w:pStyle w:val="4Bulletedcopyblue"/>
        <w:numPr>
          <w:ilvl w:val="0"/>
          <w:numId w:val="93"/>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Liaise directly with referees and verify any information contained within references with the referees</w:t>
      </w:r>
    </w:p>
    <w:p w14:paraId="7CE2CDD4" w14:textId="77777777" w:rsidR="00B40435" w:rsidRPr="00326646" w:rsidRDefault="00B40435" w:rsidP="00DB20AF">
      <w:pPr>
        <w:pStyle w:val="4Bulletedcopyblue"/>
        <w:numPr>
          <w:ilvl w:val="0"/>
          <w:numId w:val="93"/>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Ensure any references are from the candidate’s current employer and completed by a senior person. Where the referee is school based, we will ask for the reference to be confirmed by the headteacher/principal as accurate in respect to disciplinary investigations</w:t>
      </w:r>
    </w:p>
    <w:p w14:paraId="23FF27AB" w14:textId="77777777" w:rsidR="00B40435" w:rsidRPr="00326646" w:rsidRDefault="00B40435" w:rsidP="00DB20AF">
      <w:pPr>
        <w:pStyle w:val="4Bulletedcopyblue"/>
        <w:numPr>
          <w:ilvl w:val="0"/>
          <w:numId w:val="93"/>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Obtain verification of the candidate’s most recent relevant period of employment if they are not currently employed</w:t>
      </w:r>
    </w:p>
    <w:p w14:paraId="0EA18319" w14:textId="77777777" w:rsidR="00B40435" w:rsidRPr="00326646" w:rsidRDefault="00B40435" w:rsidP="00DB20AF">
      <w:pPr>
        <w:pStyle w:val="4Bulletedcopyblue"/>
        <w:numPr>
          <w:ilvl w:val="0"/>
          <w:numId w:val="93"/>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Secure a reference from the relevant employer from the last time the candidate worked with children if they are not currently working with children</w:t>
      </w:r>
    </w:p>
    <w:p w14:paraId="652EFD7E" w14:textId="77777777" w:rsidR="00B40435" w:rsidRPr="00326646" w:rsidRDefault="00B40435" w:rsidP="00DB20AF">
      <w:pPr>
        <w:pStyle w:val="4Bulletedcopyblue"/>
        <w:numPr>
          <w:ilvl w:val="0"/>
          <w:numId w:val="93"/>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Compare the information on the application form with that in the reference and take up any inconsistencies with the candidate</w:t>
      </w:r>
    </w:p>
    <w:p w14:paraId="56BFB971" w14:textId="77777777" w:rsidR="00B40435" w:rsidRPr="00326646" w:rsidRDefault="00B40435" w:rsidP="00DB20AF">
      <w:pPr>
        <w:pStyle w:val="4Bulletedcopyblue"/>
        <w:numPr>
          <w:ilvl w:val="0"/>
          <w:numId w:val="93"/>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Resolve any concerns before any appointment is confirmed</w:t>
      </w:r>
    </w:p>
    <w:p w14:paraId="143A08C2" w14:textId="77777777" w:rsidR="00B40435" w:rsidRPr="00326646" w:rsidRDefault="00B40435" w:rsidP="00B40435">
      <w:pPr>
        <w:pStyle w:val="4Bulletedcopyblue"/>
        <w:numPr>
          <w:ilvl w:val="0"/>
          <w:numId w:val="0"/>
        </w:numPr>
        <w:spacing w:after="0"/>
        <w:ind w:left="340" w:hanging="170"/>
        <w:rPr>
          <w:rFonts w:asciiTheme="minorHAnsi" w:hAnsiTheme="minorHAnsi" w:cstheme="minorHAnsi"/>
          <w:sz w:val="22"/>
          <w:szCs w:val="22"/>
        </w:rPr>
      </w:pPr>
      <w:r w:rsidRPr="00326646">
        <w:rPr>
          <w:rFonts w:asciiTheme="minorHAnsi" w:hAnsiTheme="minorHAnsi" w:cstheme="minorHAnsi"/>
          <w:sz w:val="22"/>
          <w:szCs w:val="22"/>
        </w:rPr>
        <w:t xml:space="preserve">  </w:t>
      </w:r>
    </w:p>
    <w:p w14:paraId="116EB2C0" w14:textId="77777777" w:rsidR="00B40435" w:rsidRPr="00326646" w:rsidRDefault="00B40435" w:rsidP="00B40435">
      <w:pPr>
        <w:pStyle w:val="1bodycopy10pt"/>
        <w:spacing w:after="0"/>
        <w:rPr>
          <w:rFonts w:asciiTheme="minorHAnsi" w:hAnsiTheme="minorHAnsi" w:cstheme="minorHAnsi"/>
          <w:b/>
          <w:sz w:val="22"/>
          <w:szCs w:val="22"/>
        </w:rPr>
      </w:pPr>
      <w:r w:rsidRPr="00326646">
        <w:rPr>
          <w:rFonts w:asciiTheme="minorHAnsi" w:hAnsiTheme="minorHAnsi" w:cstheme="minorHAnsi"/>
          <w:b/>
          <w:sz w:val="22"/>
          <w:szCs w:val="22"/>
        </w:rPr>
        <w:t>Interview and selection</w:t>
      </w:r>
    </w:p>
    <w:p w14:paraId="5ECC3309" w14:textId="77777777" w:rsidR="00B40435" w:rsidRPr="00326646" w:rsidRDefault="00B40435" w:rsidP="00B40435">
      <w:pPr>
        <w:pStyle w:val="1bodycopy10pt"/>
        <w:spacing w:after="0"/>
        <w:rPr>
          <w:rFonts w:asciiTheme="minorHAnsi" w:hAnsiTheme="minorHAnsi" w:cstheme="minorHAnsi"/>
          <w:sz w:val="22"/>
          <w:szCs w:val="22"/>
        </w:rPr>
      </w:pPr>
      <w:r w:rsidRPr="00326646">
        <w:rPr>
          <w:rFonts w:asciiTheme="minorHAnsi" w:hAnsiTheme="minorHAnsi" w:cstheme="minorHAnsi"/>
          <w:sz w:val="22"/>
          <w:szCs w:val="22"/>
        </w:rPr>
        <w:t xml:space="preserve">When interviewing candidates, we will: </w:t>
      </w:r>
    </w:p>
    <w:p w14:paraId="5ACEBE74" w14:textId="77777777" w:rsidR="00B40435" w:rsidRPr="00326646" w:rsidRDefault="00B40435" w:rsidP="00DB20AF">
      <w:pPr>
        <w:pStyle w:val="4Bulletedcopyblue"/>
        <w:numPr>
          <w:ilvl w:val="0"/>
          <w:numId w:val="94"/>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Probe any gaps in employment, or where the candidate has changed employment or location </w:t>
      </w:r>
    </w:p>
    <w:p w14:paraId="486D4E58" w14:textId="77777777" w:rsidR="00B40435" w:rsidRPr="00326646" w:rsidRDefault="00B40435" w:rsidP="00DB20AF">
      <w:pPr>
        <w:pStyle w:val="4Bulletedcopyblue"/>
        <w:numPr>
          <w:ilvl w:val="0"/>
          <w:numId w:val="94"/>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frequently, and ask candidates to explain this</w:t>
      </w:r>
    </w:p>
    <w:p w14:paraId="24635685" w14:textId="77777777" w:rsidR="00B40435" w:rsidRPr="00326646" w:rsidRDefault="00B40435" w:rsidP="00DB20AF">
      <w:pPr>
        <w:pStyle w:val="4Bulletedcopyblue"/>
        <w:numPr>
          <w:ilvl w:val="0"/>
          <w:numId w:val="94"/>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Explore any potential areas of concern to determine the candidate’s suitability to work with children</w:t>
      </w:r>
    </w:p>
    <w:p w14:paraId="11FAE9E9" w14:textId="77777777" w:rsidR="00B40435" w:rsidRPr="00326646" w:rsidRDefault="00B40435" w:rsidP="00DB20AF">
      <w:pPr>
        <w:pStyle w:val="4Bulletedcopyblue"/>
        <w:numPr>
          <w:ilvl w:val="0"/>
          <w:numId w:val="94"/>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Record all information considered and decisions made</w:t>
      </w:r>
    </w:p>
    <w:p w14:paraId="61EC4EF5" w14:textId="77777777" w:rsidR="00EC59AF" w:rsidRPr="00326646" w:rsidRDefault="00EC59AF" w:rsidP="00B40435">
      <w:pPr>
        <w:pStyle w:val="Subhead2"/>
        <w:spacing w:before="0" w:after="0"/>
        <w:rPr>
          <w:rFonts w:asciiTheme="minorHAnsi" w:hAnsiTheme="minorHAnsi" w:cstheme="minorHAnsi"/>
          <w:sz w:val="22"/>
          <w:szCs w:val="22"/>
        </w:rPr>
      </w:pPr>
    </w:p>
    <w:p w14:paraId="419DF980" w14:textId="77777777" w:rsidR="00B40435" w:rsidRPr="00326646" w:rsidRDefault="00B40435" w:rsidP="00EC59AF">
      <w:pPr>
        <w:pStyle w:val="Subhead2"/>
        <w:spacing w:before="0" w:after="0"/>
        <w:rPr>
          <w:rFonts w:asciiTheme="minorHAnsi" w:hAnsiTheme="minorHAnsi" w:cstheme="minorHAnsi"/>
          <w:b w:val="0"/>
          <w:sz w:val="22"/>
          <w:szCs w:val="22"/>
        </w:rPr>
      </w:pPr>
      <w:r w:rsidRPr="00326646">
        <w:rPr>
          <w:rFonts w:asciiTheme="minorHAnsi" w:hAnsiTheme="minorHAnsi" w:cstheme="minorHAnsi"/>
          <w:sz w:val="22"/>
          <w:szCs w:val="22"/>
        </w:rPr>
        <w:t>Pre-appointment vetting checks</w:t>
      </w:r>
      <w:r w:rsidR="00EC59AF" w:rsidRPr="00326646">
        <w:rPr>
          <w:rFonts w:asciiTheme="minorHAnsi" w:hAnsiTheme="minorHAnsi" w:cstheme="minorHAnsi"/>
          <w:sz w:val="22"/>
          <w:szCs w:val="22"/>
        </w:rPr>
        <w:t xml:space="preserve"> - </w:t>
      </w:r>
      <w:r w:rsidRPr="00326646">
        <w:rPr>
          <w:rFonts w:asciiTheme="minorHAnsi" w:hAnsiTheme="minorHAnsi" w:cstheme="minorHAnsi"/>
          <w:b w:val="0"/>
          <w:sz w:val="22"/>
          <w:szCs w:val="22"/>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64797DF0" w14:textId="77777777" w:rsidR="00B40435" w:rsidRPr="00326646" w:rsidRDefault="00B40435" w:rsidP="00B40435">
      <w:pPr>
        <w:pStyle w:val="1bodycopy10pt"/>
        <w:spacing w:after="0"/>
        <w:rPr>
          <w:rFonts w:asciiTheme="minorHAnsi" w:hAnsiTheme="minorHAnsi" w:cstheme="minorHAnsi"/>
          <w:sz w:val="22"/>
          <w:szCs w:val="22"/>
        </w:rPr>
      </w:pPr>
    </w:p>
    <w:p w14:paraId="23E1433F" w14:textId="77777777" w:rsidR="00B40435" w:rsidRPr="00326646" w:rsidRDefault="00B40435" w:rsidP="00EC59AF">
      <w:pPr>
        <w:pStyle w:val="1bodycopy10pt"/>
        <w:spacing w:after="0"/>
        <w:rPr>
          <w:rFonts w:asciiTheme="minorHAnsi" w:hAnsiTheme="minorHAnsi" w:cstheme="minorHAnsi"/>
          <w:sz w:val="22"/>
          <w:szCs w:val="22"/>
        </w:rPr>
      </w:pPr>
      <w:r w:rsidRPr="00326646">
        <w:rPr>
          <w:rFonts w:asciiTheme="minorHAnsi" w:hAnsiTheme="minorHAnsi" w:cstheme="minorHAnsi"/>
          <w:b/>
          <w:sz w:val="22"/>
          <w:szCs w:val="22"/>
        </w:rPr>
        <w:t>New staff</w:t>
      </w:r>
      <w:r w:rsidR="00EC59AF" w:rsidRPr="00326646">
        <w:rPr>
          <w:rFonts w:asciiTheme="minorHAnsi" w:hAnsiTheme="minorHAnsi" w:cstheme="minorHAnsi"/>
          <w:b/>
          <w:sz w:val="22"/>
          <w:szCs w:val="22"/>
        </w:rPr>
        <w:t xml:space="preserve"> - </w:t>
      </w:r>
      <w:r w:rsidRPr="00326646">
        <w:rPr>
          <w:rFonts w:asciiTheme="minorHAnsi" w:hAnsiTheme="minorHAnsi" w:cstheme="minorHAnsi"/>
          <w:sz w:val="22"/>
          <w:szCs w:val="22"/>
        </w:rPr>
        <w:t>All offers of appointment will be conditional until satisfactory completion of the necessary pre-employment checks. When appointing new staff, we will:</w:t>
      </w:r>
    </w:p>
    <w:p w14:paraId="13DD8050" w14:textId="77777777" w:rsidR="00B40435" w:rsidRPr="00326646" w:rsidRDefault="00B40435" w:rsidP="00DB20AF">
      <w:pPr>
        <w:pStyle w:val="4Bulletedcopyblue"/>
        <w:numPr>
          <w:ilvl w:val="0"/>
          <w:numId w:val="95"/>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Verify their identity </w:t>
      </w:r>
    </w:p>
    <w:p w14:paraId="339027EC" w14:textId="77777777" w:rsidR="00B40435" w:rsidRPr="00326646" w:rsidRDefault="00B40435" w:rsidP="00DB20AF">
      <w:pPr>
        <w:pStyle w:val="4Bulletedcopyblue"/>
        <w:numPr>
          <w:ilvl w:val="0"/>
          <w:numId w:val="95"/>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14:paraId="3C585EAD" w14:textId="77777777" w:rsidR="00B40435" w:rsidRPr="00326646" w:rsidRDefault="00B40435" w:rsidP="00DB20AF">
      <w:pPr>
        <w:pStyle w:val="4Bulletedcopyblue"/>
        <w:numPr>
          <w:ilvl w:val="0"/>
          <w:numId w:val="95"/>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Obtain a separate barred list check if they will start work in regulated activity before the DBS certificate is available</w:t>
      </w:r>
    </w:p>
    <w:p w14:paraId="2534F9CD" w14:textId="77777777" w:rsidR="00B40435" w:rsidRPr="00326646" w:rsidRDefault="00B40435" w:rsidP="00DB20AF">
      <w:pPr>
        <w:pStyle w:val="4Bulletedcopyblue"/>
        <w:numPr>
          <w:ilvl w:val="0"/>
          <w:numId w:val="95"/>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Verify their mental and physical fitness to carry out their work responsibilities</w:t>
      </w:r>
    </w:p>
    <w:p w14:paraId="7C5FF6F9" w14:textId="77777777" w:rsidR="00B40435" w:rsidRPr="00326646" w:rsidRDefault="00B40435" w:rsidP="00DB20AF">
      <w:pPr>
        <w:pStyle w:val="4Bulletedcopyblue"/>
        <w:numPr>
          <w:ilvl w:val="0"/>
          <w:numId w:val="95"/>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Verify their right to work in the UK. We will keep a copy of this verification for the duration of the member of staff’s employment and for 2 years afterwards </w:t>
      </w:r>
    </w:p>
    <w:p w14:paraId="0892B5EE" w14:textId="77777777" w:rsidR="00B40435" w:rsidRPr="00326646" w:rsidRDefault="00B40435" w:rsidP="00DB20AF">
      <w:pPr>
        <w:pStyle w:val="4Bulletedcopyblue"/>
        <w:numPr>
          <w:ilvl w:val="0"/>
          <w:numId w:val="95"/>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Verify their professional qualifications, as appropriate</w:t>
      </w:r>
    </w:p>
    <w:p w14:paraId="7F5A2E85" w14:textId="77777777" w:rsidR="00B40435" w:rsidRPr="00326646" w:rsidRDefault="00B40435" w:rsidP="00DB20AF">
      <w:pPr>
        <w:pStyle w:val="4Bulletedcopyblue"/>
        <w:numPr>
          <w:ilvl w:val="0"/>
          <w:numId w:val="95"/>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Ensure they are not subject to a prohibition order if they are employed to be a teacher</w:t>
      </w:r>
    </w:p>
    <w:p w14:paraId="41B793F6" w14:textId="77777777" w:rsidR="008F43B4" w:rsidRPr="00326646" w:rsidRDefault="008F43B4" w:rsidP="008F43B4">
      <w:pPr>
        <w:pStyle w:val="4Bulletedcopyblue"/>
        <w:numPr>
          <w:ilvl w:val="0"/>
          <w:numId w:val="0"/>
        </w:numPr>
        <w:spacing w:after="0"/>
        <w:ind w:left="567"/>
        <w:rPr>
          <w:rFonts w:asciiTheme="minorHAnsi" w:hAnsiTheme="minorHAnsi" w:cstheme="minorHAnsi"/>
          <w:sz w:val="22"/>
          <w:szCs w:val="22"/>
        </w:rPr>
      </w:pPr>
    </w:p>
    <w:p w14:paraId="3AB410B8" w14:textId="77777777" w:rsidR="00B40435" w:rsidRPr="00326646" w:rsidRDefault="00B40435" w:rsidP="008F43B4">
      <w:pPr>
        <w:pStyle w:val="4Bulletedcopyblue"/>
        <w:numPr>
          <w:ilvl w:val="0"/>
          <w:numId w:val="0"/>
        </w:numPr>
        <w:spacing w:after="0"/>
        <w:ind w:left="170"/>
        <w:rPr>
          <w:rFonts w:asciiTheme="minorHAnsi" w:hAnsiTheme="minorHAnsi" w:cstheme="minorHAnsi"/>
          <w:sz w:val="22"/>
          <w:szCs w:val="22"/>
        </w:rPr>
      </w:pPr>
      <w:r w:rsidRPr="00326646">
        <w:rPr>
          <w:rFonts w:asciiTheme="minorHAnsi" w:hAnsiTheme="minorHAnsi" w:cstheme="minorHAnsi"/>
          <w:sz w:val="22"/>
          <w:szCs w:val="22"/>
        </w:rPr>
        <w:t xml:space="preserve">We will undertake additional checks, as appropriate, on candidates who have lived or worked outside of the UK. Where available, these will include: </w:t>
      </w:r>
    </w:p>
    <w:p w14:paraId="28F24035" w14:textId="77777777" w:rsidR="00B40435" w:rsidRPr="00326646" w:rsidRDefault="00B40435" w:rsidP="00DB20AF">
      <w:pPr>
        <w:pStyle w:val="4Bulletedcopyblue"/>
        <w:numPr>
          <w:ilvl w:val="3"/>
          <w:numId w:val="96"/>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For all staff, including teaching positions: </w:t>
      </w:r>
      <w:hyperlink r:id="rId106" w:history="1">
        <w:r w:rsidRPr="00326646">
          <w:rPr>
            <w:rStyle w:val="Hyperlink"/>
            <w:rFonts w:asciiTheme="minorHAnsi" w:hAnsiTheme="minorHAnsi" w:cstheme="minorHAnsi"/>
            <w:sz w:val="22"/>
            <w:szCs w:val="22"/>
          </w:rPr>
          <w:t>criminal records checks for overseas applicants</w:t>
        </w:r>
      </w:hyperlink>
    </w:p>
    <w:p w14:paraId="7095F12A" w14:textId="07FF7DCF" w:rsidR="00B40435" w:rsidRPr="00326646" w:rsidRDefault="00B40435" w:rsidP="00DB20AF">
      <w:pPr>
        <w:pStyle w:val="4Bulletedcopyblue"/>
        <w:numPr>
          <w:ilvl w:val="2"/>
          <w:numId w:val="96"/>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For teaching positions: obtaining a letter of professional standing from the professional regulating authority in the country where the applicant has worked</w:t>
      </w:r>
      <w:r w:rsidR="00127F29">
        <w:rPr>
          <w:rFonts w:asciiTheme="minorHAnsi" w:hAnsiTheme="minorHAnsi" w:cstheme="minorHAnsi"/>
          <w:sz w:val="22"/>
          <w:szCs w:val="22"/>
        </w:rPr>
        <w:t xml:space="preserve"> confirming that they have not imposed any sanctions or restrictions on that person, and/or are aware of any reason why that person may be unsuitable to teach.</w:t>
      </w:r>
    </w:p>
    <w:p w14:paraId="4351D623" w14:textId="77777777" w:rsidR="00EC59AF" w:rsidRPr="00326646" w:rsidRDefault="00EC59AF" w:rsidP="00B40435">
      <w:pPr>
        <w:pStyle w:val="1bodycopy10pt"/>
        <w:spacing w:after="0"/>
        <w:rPr>
          <w:rFonts w:asciiTheme="minorHAnsi" w:hAnsiTheme="minorHAnsi" w:cstheme="minorHAnsi"/>
          <w:sz w:val="22"/>
          <w:szCs w:val="22"/>
          <w:highlight w:val="yellow"/>
        </w:rPr>
      </w:pPr>
    </w:p>
    <w:p w14:paraId="3590DC8D" w14:textId="77777777" w:rsidR="00B40435" w:rsidRPr="00326646" w:rsidRDefault="00EB5B32" w:rsidP="00EC59AF">
      <w:pPr>
        <w:pStyle w:val="1bodycopy10pt"/>
        <w:spacing w:after="0"/>
        <w:rPr>
          <w:rFonts w:asciiTheme="minorHAnsi" w:hAnsiTheme="minorHAnsi" w:cstheme="minorHAnsi"/>
          <w:sz w:val="22"/>
          <w:szCs w:val="22"/>
        </w:rPr>
      </w:pPr>
      <w:r w:rsidRPr="00326646">
        <w:rPr>
          <w:rFonts w:asciiTheme="minorHAnsi" w:eastAsia="Calibri" w:hAnsiTheme="minorHAnsi" w:cstheme="minorHAnsi"/>
          <w:sz w:val="22"/>
          <w:szCs w:val="22"/>
        </w:rPr>
        <w:t>Range High School will c</w:t>
      </w:r>
      <w:r w:rsidR="00B40435" w:rsidRPr="00326646">
        <w:rPr>
          <w:rFonts w:asciiTheme="minorHAnsi" w:hAnsiTheme="minorHAnsi" w:cstheme="minorHAnsi"/>
          <w:sz w:val="22"/>
          <w:szCs w:val="22"/>
        </w:rPr>
        <w:t>heck that candidates taking up a management position* are not subject to a prohibition from management (section 128) direction made by the secretary of state</w:t>
      </w:r>
      <w:r w:rsidR="009005CB" w:rsidRPr="00326646">
        <w:rPr>
          <w:rFonts w:asciiTheme="minorHAnsi" w:hAnsiTheme="minorHAnsi" w:cstheme="minorHAnsi"/>
          <w:sz w:val="22"/>
          <w:szCs w:val="22"/>
        </w:rPr>
        <w:t>.</w:t>
      </w:r>
      <w:r w:rsidR="00EC59AF" w:rsidRPr="00326646">
        <w:rPr>
          <w:rFonts w:asciiTheme="minorHAnsi" w:hAnsiTheme="minorHAnsi" w:cstheme="minorHAnsi"/>
          <w:sz w:val="22"/>
          <w:szCs w:val="22"/>
        </w:rPr>
        <w:t xml:space="preserve"> </w:t>
      </w:r>
      <w:r w:rsidR="00B40435" w:rsidRPr="00326646">
        <w:rPr>
          <w:rFonts w:asciiTheme="minorHAnsi" w:hAnsiTheme="minorHAnsi" w:cstheme="minorHAnsi"/>
          <w:sz w:val="22"/>
          <w:szCs w:val="22"/>
        </w:rPr>
        <w:t>Management positions are most likely to include, but are not limi</w:t>
      </w:r>
      <w:r w:rsidR="001461CA" w:rsidRPr="00326646">
        <w:rPr>
          <w:rFonts w:asciiTheme="minorHAnsi" w:hAnsiTheme="minorHAnsi" w:cstheme="minorHAnsi"/>
          <w:sz w:val="22"/>
          <w:szCs w:val="22"/>
        </w:rPr>
        <w:t>ted to, headteachers</w:t>
      </w:r>
      <w:r w:rsidR="00B40435" w:rsidRPr="00326646">
        <w:rPr>
          <w:rFonts w:asciiTheme="minorHAnsi" w:hAnsiTheme="minorHAnsi" w:cstheme="minorHAnsi"/>
          <w:sz w:val="22"/>
          <w:szCs w:val="22"/>
        </w:rPr>
        <w:t xml:space="preserve"> and deputy/assistant headteachers.</w:t>
      </w:r>
    </w:p>
    <w:p w14:paraId="1169CCEA" w14:textId="77777777" w:rsidR="00B40435" w:rsidRPr="00326646" w:rsidRDefault="00B40435" w:rsidP="00B40435">
      <w:pPr>
        <w:pStyle w:val="4Bulletedcopyblue"/>
        <w:numPr>
          <w:ilvl w:val="0"/>
          <w:numId w:val="0"/>
        </w:numPr>
        <w:spacing w:after="0"/>
        <w:rPr>
          <w:rFonts w:asciiTheme="minorHAnsi" w:hAnsiTheme="minorHAnsi" w:cstheme="minorHAnsi"/>
          <w:sz w:val="22"/>
          <w:szCs w:val="22"/>
        </w:rPr>
      </w:pPr>
    </w:p>
    <w:p w14:paraId="22E6EF9F" w14:textId="77777777" w:rsidR="00B40435" w:rsidRPr="00326646" w:rsidRDefault="00B40435" w:rsidP="00B40435">
      <w:pPr>
        <w:rPr>
          <w:rFonts w:asciiTheme="minorHAnsi" w:eastAsia="Arial" w:hAnsiTheme="minorHAnsi" w:cstheme="minorHAnsi"/>
          <w:sz w:val="22"/>
          <w:szCs w:val="22"/>
        </w:rPr>
      </w:pPr>
      <w:r w:rsidRPr="00326646">
        <w:rPr>
          <w:rFonts w:asciiTheme="minorHAnsi" w:eastAsia="Arial" w:hAnsiTheme="minorHAnsi" w:cstheme="minorHAnsi"/>
          <w:b/>
          <w:sz w:val="22"/>
          <w:szCs w:val="22"/>
        </w:rPr>
        <w:t>Regulated activity</w:t>
      </w:r>
      <w:r w:rsidRPr="00326646">
        <w:rPr>
          <w:rFonts w:asciiTheme="minorHAnsi" w:eastAsia="Arial" w:hAnsiTheme="minorHAnsi" w:cstheme="minorHAnsi"/>
          <w:sz w:val="22"/>
          <w:szCs w:val="22"/>
        </w:rPr>
        <w:t xml:space="preserve"> means a person who will be:</w:t>
      </w:r>
    </w:p>
    <w:p w14:paraId="10836C99" w14:textId="77777777" w:rsidR="00B40435" w:rsidRPr="00326646" w:rsidRDefault="00B40435" w:rsidP="00DB20AF">
      <w:pPr>
        <w:pStyle w:val="4Bulletedcopyblue"/>
        <w:numPr>
          <w:ilvl w:val="0"/>
          <w:numId w:val="97"/>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Responsible, on a regular basis in a school or college, for teaching, training, instructing, caring for or supervising children; or</w:t>
      </w:r>
    </w:p>
    <w:p w14:paraId="1CE9E826" w14:textId="77777777" w:rsidR="00B40435" w:rsidRPr="00326646" w:rsidRDefault="00B40435" w:rsidP="00DB20AF">
      <w:pPr>
        <w:pStyle w:val="4Bulletedcopyblue"/>
        <w:numPr>
          <w:ilvl w:val="0"/>
          <w:numId w:val="97"/>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Carrying out paid, or unsupervised unpaid, work regularly in a school or college where that work provides an opportunity for contact with children; or</w:t>
      </w:r>
    </w:p>
    <w:p w14:paraId="547BC6FB" w14:textId="77777777" w:rsidR="00B40435" w:rsidRPr="00326646" w:rsidRDefault="00B40435" w:rsidP="00DB20AF">
      <w:pPr>
        <w:pStyle w:val="4Bulletedcopyblue"/>
        <w:numPr>
          <w:ilvl w:val="0"/>
          <w:numId w:val="97"/>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Engaging in intimate or personal care or overnight activity, even if this happens only once and regardless of whether they are supervised or not</w:t>
      </w:r>
    </w:p>
    <w:p w14:paraId="2B8D6879" w14:textId="77777777" w:rsidR="00B40435" w:rsidRPr="00326646" w:rsidRDefault="00B40435" w:rsidP="00B40435">
      <w:pPr>
        <w:pStyle w:val="4Bulletedcopyblue"/>
        <w:numPr>
          <w:ilvl w:val="0"/>
          <w:numId w:val="0"/>
        </w:numPr>
        <w:spacing w:after="0"/>
        <w:ind w:left="340" w:hanging="170"/>
        <w:rPr>
          <w:rFonts w:asciiTheme="minorHAnsi" w:hAnsiTheme="minorHAnsi" w:cstheme="minorHAnsi"/>
          <w:sz w:val="22"/>
          <w:szCs w:val="22"/>
        </w:rPr>
      </w:pPr>
    </w:p>
    <w:p w14:paraId="6AEDA2E6" w14:textId="77777777" w:rsidR="00B40435" w:rsidRPr="00326646" w:rsidRDefault="00B40435" w:rsidP="00EC59AF">
      <w:pPr>
        <w:pStyle w:val="1bodycopy10pt"/>
        <w:spacing w:after="0"/>
        <w:rPr>
          <w:rFonts w:asciiTheme="minorHAnsi" w:hAnsiTheme="minorHAnsi" w:cstheme="minorHAnsi"/>
          <w:sz w:val="22"/>
          <w:szCs w:val="22"/>
        </w:rPr>
      </w:pPr>
      <w:r w:rsidRPr="00326646">
        <w:rPr>
          <w:rFonts w:asciiTheme="minorHAnsi" w:hAnsiTheme="minorHAnsi" w:cstheme="minorHAnsi"/>
          <w:b/>
          <w:sz w:val="22"/>
          <w:szCs w:val="22"/>
        </w:rPr>
        <w:t>Existing staff</w:t>
      </w:r>
      <w:r w:rsidR="00EC59AF" w:rsidRPr="00326646">
        <w:rPr>
          <w:rFonts w:asciiTheme="minorHAnsi" w:hAnsiTheme="minorHAnsi" w:cstheme="minorHAnsi"/>
          <w:b/>
          <w:sz w:val="22"/>
          <w:szCs w:val="22"/>
        </w:rPr>
        <w:t xml:space="preserve"> - </w:t>
      </w:r>
      <w:r w:rsidRPr="00326646">
        <w:rPr>
          <w:rFonts w:asciiTheme="minorHAnsi" w:hAnsiTheme="minorHAnsi" w:cstheme="minorHAnsi"/>
          <w:sz w:val="22"/>
          <w:szCs w:val="22"/>
        </w:rPr>
        <w:t>In certain circumstances we will carry out all the relevant checks on existing staff as if the individual was a new member of staff. These circumstances are when:</w:t>
      </w:r>
    </w:p>
    <w:p w14:paraId="398F538E" w14:textId="77777777" w:rsidR="00B40435" w:rsidRPr="00326646" w:rsidRDefault="00B40435" w:rsidP="00DB20AF">
      <w:pPr>
        <w:pStyle w:val="4Bulletedcopyblue"/>
        <w:numPr>
          <w:ilvl w:val="3"/>
          <w:numId w:val="96"/>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There are concerns about an existing member of staff’s suitability to work with children; or </w:t>
      </w:r>
    </w:p>
    <w:p w14:paraId="4A854E1F" w14:textId="77777777" w:rsidR="00B40435" w:rsidRPr="00326646" w:rsidRDefault="00B40435" w:rsidP="00DB20AF">
      <w:pPr>
        <w:pStyle w:val="4Bulletedcopyblue"/>
        <w:numPr>
          <w:ilvl w:val="3"/>
          <w:numId w:val="96"/>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An individual move from a post that is not regulated activity to one that is; or</w:t>
      </w:r>
    </w:p>
    <w:p w14:paraId="7712C570" w14:textId="77777777" w:rsidR="00B40435" w:rsidRPr="00326646" w:rsidRDefault="00B40435" w:rsidP="00DB20AF">
      <w:pPr>
        <w:pStyle w:val="4Bulletedcopyblue"/>
        <w:numPr>
          <w:ilvl w:val="3"/>
          <w:numId w:val="96"/>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There has been a break in service of 12 weeks or more </w:t>
      </w:r>
    </w:p>
    <w:p w14:paraId="262D5326" w14:textId="77777777" w:rsidR="00EC59AF" w:rsidRPr="00326646" w:rsidRDefault="00EC59AF" w:rsidP="00B40435">
      <w:pPr>
        <w:rPr>
          <w:rFonts w:asciiTheme="minorHAnsi" w:hAnsiTheme="minorHAnsi" w:cstheme="minorHAnsi"/>
          <w:sz w:val="22"/>
          <w:szCs w:val="22"/>
        </w:rPr>
      </w:pPr>
    </w:p>
    <w:p w14:paraId="33DB9D37"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We will refer to the DBS anyone who has harmed, or poses a risk of harm, to a child or vulnerable adult where:</w:t>
      </w:r>
    </w:p>
    <w:p w14:paraId="0B2B1A9B" w14:textId="77777777" w:rsidR="00B40435" w:rsidRPr="00326646" w:rsidRDefault="00B40435" w:rsidP="00DB20AF">
      <w:pPr>
        <w:pStyle w:val="4Bulletedcopyblue"/>
        <w:numPr>
          <w:ilvl w:val="0"/>
          <w:numId w:val="98"/>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We believe the individual has engaged in </w:t>
      </w:r>
      <w:hyperlink r:id="rId107" w:anchor="relevant-conduct-in-relation-to-children" w:history="1">
        <w:r w:rsidRPr="00326646">
          <w:rPr>
            <w:rStyle w:val="Hyperlink"/>
            <w:rFonts w:asciiTheme="minorHAnsi" w:hAnsiTheme="minorHAnsi" w:cstheme="minorHAnsi"/>
            <w:sz w:val="22"/>
            <w:szCs w:val="22"/>
          </w:rPr>
          <w:t>relevant conduct</w:t>
        </w:r>
      </w:hyperlink>
      <w:r w:rsidRPr="00326646">
        <w:rPr>
          <w:rFonts w:asciiTheme="minorHAnsi" w:hAnsiTheme="minorHAnsi" w:cstheme="minorHAnsi"/>
          <w:sz w:val="22"/>
          <w:szCs w:val="22"/>
        </w:rPr>
        <w:t>; or</w:t>
      </w:r>
    </w:p>
    <w:p w14:paraId="0FA854B3" w14:textId="77777777" w:rsidR="00B40435" w:rsidRPr="00326646" w:rsidRDefault="00B40435" w:rsidP="00DB20AF">
      <w:pPr>
        <w:pStyle w:val="4Bulletedcopyblue"/>
        <w:numPr>
          <w:ilvl w:val="0"/>
          <w:numId w:val="98"/>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We believe the individual has received a caution or conviction for a relevant (automatic barring either with or without the right to make representations) offence, under the </w:t>
      </w:r>
      <w:hyperlink r:id="rId108" w:history="1">
        <w:r w:rsidRPr="00326646">
          <w:rPr>
            <w:rStyle w:val="Hyperlink"/>
            <w:rFonts w:asciiTheme="minorHAnsi" w:hAnsiTheme="minorHAnsi" w:cstheme="minorHAnsi"/>
            <w:sz w:val="22"/>
            <w:szCs w:val="22"/>
          </w:rPr>
          <w:t>Safeguarding Vulnerable Groups Act 2006 (Prescribed Criteria and Miscellaneous Provisions) Regulations 2009</w:t>
        </w:r>
      </w:hyperlink>
      <w:r w:rsidRPr="00326646">
        <w:rPr>
          <w:rFonts w:asciiTheme="minorHAnsi" w:hAnsiTheme="minorHAnsi" w:cstheme="minorHAnsi"/>
          <w:sz w:val="22"/>
          <w:szCs w:val="22"/>
        </w:rPr>
        <w:t>; or</w:t>
      </w:r>
    </w:p>
    <w:p w14:paraId="47C606D5" w14:textId="77777777" w:rsidR="00B40435" w:rsidRPr="00326646" w:rsidRDefault="00B40435" w:rsidP="00DB20AF">
      <w:pPr>
        <w:pStyle w:val="4Bulletedcopyblue"/>
        <w:numPr>
          <w:ilvl w:val="0"/>
          <w:numId w:val="98"/>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We believe the ‘harm test’ is satisfied in respect of the individual (i.e. they may harm a child or vulnerable adult or put them at risk of harm); and</w:t>
      </w:r>
    </w:p>
    <w:p w14:paraId="1300EEE0" w14:textId="77777777" w:rsidR="00B40435" w:rsidRPr="00326646" w:rsidRDefault="00B40435" w:rsidP="00DB20AF">
      <w:pPr>
        <w:pStyle w:val="4Bulletedcopyblue"/>
        <w:numPr>
          <w:ilvl w:val="0"/>
          <w:numId w:val="98"/>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The individual has been removed from working in regulated activity (paid or unpaid) or would have been removed if they had not left</w:t>
      </w:r>
      <w:r w:rsidRPr="00326646">
        <w:rPr>
          <w:rFonts w:asciiTheme="minorHAnsi" w:eastAsia="Arial" w:hAnsiTheme="minorHAnsi" w:cstheme="minorHAnsi"/>
          <w:sz w:val="22"/>
          <w:szCs w:val="22"/>
        </w:rPr>
        <w:t xml:space="preserve"> </w:t>
      </w:r>
    </w:p>
    <w:p w14:paraId="25D8C485" w14:textId="77777777" w:rsidR="00B40435" w:rsidRPr="00326646" w:rsidRDefault="00B40435" w:rsidP="00EC59AF">
      <w:pPr>
        <w:pStyle w:val="4Bulletedcopyblue"/>
        <w:numPr>
          <w:ilvl w:val="0"/>
          <w:numId w:val="0"/>
        </w:numPr>
        <w:spacing w:after="0"/>
        <w:ind w:left="567"/>
        <w:rPr>
          <w:rFonts w:asciiTheme="minorHAnsi" w:hAnsiTheme="minorHAnsi" w:cstheme="minorHAnsi"/>
          <w:sz w:val="22"/>
          <w:szCs w:val="22"/>
        </w:rPr>
      </w:pPr>
    </w:p>
    <w:p w14:paraId="07F7DE30" w14:textId="77777777" w:rsidR="00B40435" w:rsidRPr="00326646" w:rsidRDefault="00B40435" w:rsidP="00E914E5">
      <w:pPr>
        <w:pStyle w:val="1bodycopy10pt"/>
        <w:spacing w:after="0"/>
        <w:rPr>
          <w:rFonts w:asciiTheme="minorHAnsi" w:hAnsiTheme="minorHAnsi" w:cstheme="minorHAnsi"/>
          <w:sz w:val="22"/>
          <w:szCs w:val="22"/>
        </w:rPr>
      </w:pPr>
      <w:r w:rsidRPr="00326646">
        <w:rPr>
          <w:rFonts w:asciiTheme="minorHAnsi" w:hAnsiTheme="minorHAnsi" w:cstheme="minorHAnsi"/>
          <w:b/>
          <w:sz w:val="22"/>
          <w:szCs w:val="22"/>
        </w:rPr>
        <w:t>Agency and third-party staff</w:t>
      </w:r>
      <w:r w:rsidR="00E914E5" w:rsidRPr="00326646">
        <w:rPr>
          <w:rFonts w:asciiTheme="minorHAnsi" w:hAnsiTheme="minorHAnsi" w:cstheme="minorHAnsi"/>
          <w:b/>
          <w:sz w:val="22"/>
          <w:szCs w:val="22"/>
        </w:rPr>
        <w:t xml:space="preserve"> -</w:t>
      </w:r>
      <w:r w:rsidR="002C6189" w:rsidRPr="00326646">
        <w:rPr>
          <w:rFonts w:asciiTheme="minorHAnsi" w:hAnsiTheme="minorHAnsi" w:cstheme="minorHAnsi"/>
          <w:b/>
          <w:sz w:val="22"/>
          <w:szCs w:val="22"/>
        </w:rPr>
        <w:t xml:space="preserve"> </w:t>
      </w:r>
      <w:r w:rsidRPr="00326646">
        <w:rPr>
          <w:rFonts w:asciiTheme="minorHAnsi" w:hAnsiTheme="minorHAnsi" w:cstheme="minorHAnsi"/>
          <w:sz w:val="22"/>
          <w:szCs w:val="22"/>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4B138FEF" w14:textId="77777777" w:rsidR="00B40435" w:rsidRPr="00326646" w:rsidRDefault="00B40435" w:rsidP="00B40435">
      <w:pPr>
        <w:rPr>
          <w:rFonts w:asciiTheme="minorHAnsi" w:hAnsiTheme="minorHAnsi" w:cstheme="minorHAnsi"/>
          <w:sz w:val="22"/>
          <w:szCs w:val="22"/>
        </w:rPr>
      </w:pPr>
    </w:p>
    <w:p w14:paraId="48859C04" w14:textId="77777777" w:rsidR="00B40435" w:rsidRPr="00326646" w:rsidRDefault="00B40435" w:rsidP="00E914E5">
      <w:pPr>
        <w:pStyle w:val="1bodycopy10pt"/>
        <w:spacing w:after="0"/>
        <w:rPr>
          <w:rFonts w:asciiTheme="minorHAnsi" w:eastAsia="Arial" w:hAnsiTheme="minorHAnsi" w:cstheme="minorHAnsi"/>
          <w:sz w:val="22"/>
          <w:szCs w:val="22"/>
        </w:rPr>
      </w:pPr>
      <w:r w:rsidRPr="00326646">
        <w:rPr>
          <w:rFonts w:asciiTheme="minorHAnsi" w:hAnsiTheme="minorHAnsi" w:cstheme="minorHAnsi"/>
          <w:b/>
          <w:sz w:val="22"/>
          <w:szCs w:val="22"/>
        </w:rPr>
        <w:t>Contractors</w:t>
      </w:r>
      <w:r w:rsidR="00E914E5" w:rsidRPr="00326646">
        <w:rPr>
          <w:rFonts w:asciiTheme="minorHAnsi" w:hAnsiTheme="minorHAnsi" w:cstheme="minorHAnsi"/>
          <w:b/>
          <w:sz w:val="22"/>
          <w:szCs w:val="22"/>
        </w:rPr>
        <w:t xml:space="preserve"> -</w:t>
      </w:r>
      <w:r w:rsidR="002C6189" w:rsidRPr="00326646">
        <w:rPr>
          <w:rFonts w:asciiTheme="minorHAnsi" w:hAnsiTheme="minorHAnsi" w:cstheme="minorHAnsi"/>
          <w:b/>
          <w:sz w:val="22"/>
          <w:szCs w:val="22"/>
        </w:rPr>
        <w:t xml:space="preserve"> </w:t>
      </w:r>
      <w:r w:rsidRPr="00326646">
        <w:rPr>
          <w:rFonts w:asciiTheme="minorHAnsi" w:eastAsia="Arial" w:hAnsiTheme="minorHAnsi" w:cstheme="minorHAnsi"/>
          <w:sz w:val="22"/>
          <w:szCs w:val="22"/>
        </w:rPr>
        <w:t>We will ensure that any contractor, or any employee of the contractor, who is to work at the school has had the appropriate level of DBS check (this includes contractors who are provided through a PFI or similar contract). This will be:</w:t>
      </w:r>
    </w:p>
    <w:p w14:paraId="48BF1746" w14:textId="77777777" w:rsidR="00B40435" w:rsidRPr="00326646" w:rsidRDefault="00B40435" w:rsidP="00DB20AF">
      <w:pPr>
        <w:pStyle w:val="4Bulletedcopyblue"/>
        <w:numPr>
          <w:ilvl w:val="0"/>
          <w:numId w:val="99"/>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An enhanced DBS check with barred list information for contractors engaging in regulated activity</w:t>
      </w:r>
    </w:p>
    <w:p w14:paraId="65ECBFC1" w14:textId="77777777" w:rsidR="00B40435" w:rsidRPr="00326646" w:rsidRDefault="00B40435" w:rsidP="00DB20AF">
      <w:pPr>
        <w:pStyle w:val="4Bulletedcopyblue"/>
        <w:numPr>
          <w:ilvl w:val="0"/>
          <w:numId w:val="99"/>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An enhanced DBS check, not including barred list information, for all other contractors who are not in regulated activity but whose work provides them with an opportunity for regular contact with children</w:t>
      </w:r>
    </w:p>
    <w:p w14:paraId="46853B76" w14:textId="77777777" w:rsidR="00E914E5" w:rsidRPr="00326646" w:rsidRDefault="00E914E5" w:rsidP="00B40435">
      <w:pPr>
        <w:rPr>
          <w:rFonts w:asciiTheme="minorHAnsi" w:hAnsiTheme="minorHAnsi" w:cstheme="minorHAnsi"/>
          <w:sz w:val="22"/>
          <w:szCs w:val="22"/>
        </w:rPr>
      </w:pPr>
    </w:p>
    <w:p w14:paraId="0046EA60"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 xml:space="preserve">We will obtain the DBS check for self-employed contractors and the school will not keep copies of such checks for longer than 6 months. </w:t>
      </w:r>
    </w:p>
    <w:p w14:paraId="3B9A0372"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 xml:space="preserve">Contractors who have not had any checks will not be allowed to work unsupervised or engage in regulated activity under any circumstances. </w:t>
      </w:r>
    </w:p>
    <w:p w14:paraId="1E830A74"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 xml:space="preserve">We will check the identity of all contractors and their staff on arrival at the school. </w:t>
      </w:r>
    </w:p>
    <w:p w14:paraId="2434C46E" w14:textId="77777777" w:rsidR="00B40435" w:rsidRPr="00326646" w:rsidRDefault="00B40435" w:rsidP="00B40435">
      <w:pPr>
        <w:rPr>
          <w:rFonts w:asciiTheme="minorHAnsi" w:hAnsiTheme="minorHAnsi" w:cstheme="minorHAnsi"/>
          <w:sz w:val="22"/>
          <w:szCs w:val="22"/>
        </w:rPr>
      </w:pPr>
    </w:p>
    <w:p w14:paraId="176083F5" w14:textId="77777777" w:rsidR="00B40435" w:rsidRPr="00326646" w:rsidRDefault="00B40435" w:rsidP="00E914E5">
      <w:pPr>
        <w:pStyle w:val="1bodycopy10pt"/>
        <w:spacing w:after="0"/>
        <w:rPr>
          <w:rFonts w:asciiTheme="minorHAnsi" w:hAnsiTheme="minorHAnsi" w:cstheme="minorHAnsi"/>
          <w:sz w:val="22"/>
          <w:szCs w:val="22"/>
        </w:rPr>
      </w:pPr>
      <w:r w:rsidRPr="00326646">
        <w:rPr>
          <w:rFonts w:asciiTheme="minorHAnsi" w:hAnsiTheme="minorHAnsi" w:cstheme="minorHAnsi"/>
          <w:b/>
          <w:sz w:val="22"/>
          <w:szCs w:val="22"/>
        </w:rPr>
        <w:t>Trainee/student teachers</w:t>
      </w:r>
      <w:r w:rsidR="00E914E5" w:rsidRPr="00326646">
        <w:rPr>
          <w:rFonts w:asciiTheme="minorHAnsi" w:hAnsiTheme="minorHAnsi" w:cstheme="minorHAnsi"/>
          <w:b/>
          <w:sz w:val="22"/>
          <w:szCs w:val="22"/>
        </w:rPr>
        <w:t xml:space="preserve"> - </w:t>
      </w:r>
      <w:r w:rsidRPr="00326646">
        <w:rPr>
          <w:rFonts w:asciiTheme="minorHAnsi" w:hAnsiTheme="minorHAnsi" w:cstheme="minorHAnsi"/>
          <w:sz w:val="22"/>
          <w:szCs w:val="22"/>
        </w:rPr>
        <w:t>Where applicants for initial teacher training are salaried by us, we will ensure that all necessary checks are carried out.</w:t>
      </w:r>
    </w:p>
    <w:p w14:paraId="6CB3193B"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2DDBD45C" w14:textId="77777777" w:rsidR="00E914E5" w:rsidRPr="00326646" w:rsidRDefault="00E914E5" w:rsidP="00B40435">
      <w:pPr>
        <w:rPr>
          <w:rStyle w:val="1bodycopy10ptChar"/>
          <w:rFonts w:asciiTheme="minorHAnsi" w:hAnsiTheme="minorHAnsi" w:cstheme="minorHAnsi"/>
          <w:sz w:val="22"/>
          <w:szCs w:val="22"/>
          <w:highlight w:val="yellow"/>
        </w:rPr>
      </w:pPr>
    </w:p>
    <w:p w14:paraId="656EA4DC" w14:textId="77777777" w:rsidR="00B40435" w:rsidRPr="00326646" w:rsidRDefault="00B40435" w:rsidP="00B40435">
      <w:pPr>
        <w:rPr>
          <w:rFonts w:asciiTheme="minorHAnsi" w:hAnsiTheme="minorHAnsi" w:cstheme="minorHAnsi"/>
          <w:sz w:val="22"/>
          <w:szCs w:val="22"/>
        </w:rPr>
      </w:pPr>
    </w:p>
    <w:p w14:paraId="60B78B26" w14:textId="77777777" w:rsidR="00B40435" w:rsidRPr="00326646" w:rsidRDefault="00B40435" w:rsidP="00B40435">
      <w:pPr>
        <w:pStyle w:val="1bodycopy10pt"/>
        <w:spacing w:after="0"/>
        <w:rPr>
          <w:rFonts w:asciiTheme="minorHAnsi" w:hAnsiTheme="minorHAnsi" w:cstheme="minorHAnsi"/>
          <w:b/>
          <w:sz w:val="22"/>
          <w:szCs w:val="22"/>
        </w:rPr>
      </w:pPr>
      <w:r w:rsidRPr="00326646">
        <w:rPr>
          <w:rFonts w:asciiTheme="minorHAnsi" w:hAnsiTheme="minorHAnsi" w:cstheme="minorHAnsi"/>
          <w:b/>
          <w:sz w:val="22"/>
          <w:szCs w:val="22"/>
        </w:rPr>
        <w:t>Volunteers</w:t>
      </w:r>
    </w:p>
    <w:p w14:paraId="7C621AFA"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We will:</w:t>
      </w:r>
    </w:p>
    <w:p w14:paraId="5AB1D16B" w14:textId="77777777" w:rsidR="00B40435" w:rsidRPr="00326646" w:rsidRDefault="00B40435" w:rsidP="00DB20AF">
      <w:pPr>
        <w:pStyle w:val="4Bulletedcopyblue"/>
        <w:numPr>
          <w:ilvl w:val="0"/>
          <w:numId w:val="100"/>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Never leave an unchecked volunteer unsupervised or allow them to work in regulated activity</w:t>
      </w:r>
    </w:p>
    <w:p w14:paraId="72BBE596" w14:textId="77777777" w:rsidR="00B40435" w:rsidRPr="00326646" w:rsidRDefault="00B40435" w:rsidP="00DB20AF">
      <w:pPr>
        <w:pStyle w:val="4Bulletedcopyblue"/>
        <w:numPr>
          <w:ilvl w:val="0"/>
          <w:numId w:val="100"/>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Obtain an enhanced DBS check with barred list information for all volunteers who are new to working in regulated activity </w:t>
      </w:r>
    </w:p>
    <w:p w14:paraId="2D63A507" w14:textId="77777777" w:rsidR="00B40435" w:rsidRPr="00326646" w:rsidRDefault="00B40435" w:rsidP="00DB20AF">
      <w:pPr>
        <w:pStyle w:val="4Bulletedcopyblue"/>
        <w:numPr>
          <w:ilvl w:val="0"/>
          <w:numId w:val="100"/>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Carry out a risk assessment when deciding whether to seek an enhanced DBS check without barred list information for any volunteers not engaging in regulated activity. We will retain a record of this risk assessment</w:t>
      </w:r>
    </w:p>
    <w:p w14:paraId="62BEC8FE" w14:textId="77777777" w:rsidR="006D6F43" w:rsidRPr="00326646" w:rsidRDefault="006D6F43" w:rsidP="006D6F43">
      <w:pPr>
        <w:pStyle w:val="4Bulletedcopyblue"/>
        <w:numPr>
          <w:ilvl w:val="0"/>
          <w:numId w:val="0"/>
        </w:numPr>
        <w:spacing w:after="0"/>
        <w:rPr>
          <w:rFonts w:asciiTheme="minorHAnsi" w:hAnsiTheme="minorHAnsi" w:cstheme="minorHAnsi"/>
          <w:sz w:val="22"/>
          <w:szCs w:val="22"/>
        </w:rPr>
      </w:pPr>
    </w:p>
    <w:p w14:paraId="4C31B51B" w14:textId="77777777" w:rsidR="006D6F43" w:rsidRPr="00326646" w:rsidRDefault="006D6F43" w:rsidP="006D6F43">
      <w:pPr>
        <w:pStyle w:val="4Bulletedcopyblue"/>
        <w:numPr>
          <w:ilvl w:val="0"/>
          <w:numId w:val="0"/>
        </w:numPr>
        <w:spacing w:after="0"/>
        <w:rPr>
          <w:rFonts w:asciiTheme="minorHAnsi" w:hAnsiTheme="minorHAnsi" w:cstheme="minorHAnsi"/>
          <w:sz w:val="22"/>
          <w:szCs w:val="22"/>
        </w:rPr>
      </w:pPr>
    </w:p>
    <w:p w14:paraId="29FD97D0" w14:textId="77777777" w:rsidR="00B40435" w:rsidRPr="00326646" w:rsidRDefault="00566400" w:rsidP="00566400">
      <w:pPr>
        <w:pStyle w:val="1bodycopy10pt"/>
        <w:spacing w:after="0"/>
        <w:rPr>
          <w:rFonts w:asciiTheme="minorHAnsi" w:hAnsiTheme="minorHAnsi" w:cstheme="minorHAnsi"/>
          <w:color w:val="FF0000"/>
          <w:sz w:val="22"/>
          <w:szCs w:val="22"/>
        </w:rPr>
      </w:pPr>
      <w:r w:rsidRPr="00326646">
        <w:rPr>
          <w:rFonts w:asciiTheme="minorHAnsi" w:hAnsiTheme="minorHAnsi" w:cstheme="minorHAnsi"/>
          <w:b/>
          <w:sz w:val="22"/>
          <w:szCs w:val="22"/>
        </w:rPr>
        <w:t>Trustee</w:t>
      </w:r>
      <w:r w:rsidR="00B40435" w:rsidRPr="00326646">
        <w:rPr>
          <w:rFonts w:asciiTheme="minorHAnsi" w:hAnsiTheme="minorHAnsi" w:cstheme="minorHAnsi"/>
          <w:b/>
          <w:sz w:val="22"/>
          <w:szCs w:val="22"/>
        </w:rPr>
        <w:t xml:space="preserve">s </w:t>
      </w:r>
    </w:p>
    <w:p w14:paraId="00B5D996" w14:textId="77777777" w:rsidR="00B40435" w:rsidRPr="00326646" w:rsidRDefault="00B40435" w:rsidP="00B40435">
      <w:pPr>
        <w:rPr>
          <w:rFonts w:asciiTheme="minorHAnsi" w:hAnsiTheme="minorHAnsi" w:cstheme="minorHAnsi"/>
          <w:sz w:val="22"/>
          <w:szCs w:val="22"/>
        </w:rPr>
      </w:pPr>
      <w:r w:rsidRPr="00326646">
        <w:rPr>
          <w:rStyle w:val="1bodycopy10ptChar"/>
          <w:rFonts w:asciiTheme="minorHAnsi" w:hAnsiTheme="minorHAnsi" w:cstheme="minorHAnsi"/>
          <w:sz w:val="22"/>
          <w:szCs w:val="22"/>
        </w:rPr>
        <w:t xml:space="preserve">All trustees, local </w:t>
      </w:r>
      <w:r w:rsidR="00745795">
        <w:rPr>
          <w:rStyle w:val="1bodycopy10ptChar"/>
          <w:rFonts w:asciiTheme="minorHAnsi" w:hAnsiTheme="minorHAnsi" w:cstheme="minorHAnsi"/>
          <w:sz w:val="22"/>
          <w:szCs w:val="22"/>
        </w:rPr>
        <w:t>Trustees</w:t>
      </w:r>
      <w:r w:rsidRPr="00326646">
        <w:rPr>
          <w:rStyle w:val="1bodycopy10ptChar"/>
          <w:rFonts w:asciiTheme="minorHAnsi" w:hAnsiTheme="minorHAnsi" w:cstheme="minorHAnsi"/>
          <w:sz w:val="22"/>
          <w:szCs w:val="22"/>
        </w:rPr>
        <w:t xml:space="preserve"> and members</w:t>
      </w:r>
      <w:r w:rsidRPr="00326646">
        <w:rPr>
          <w:rFonts w:asciiTheme="minorHAnsi" w:eastAsia="Arial" w:hAnsiTheme="minorHAnsi" w:cstheme="minorHAnsi"/>
          <w:i/>
          <w:iCs/>
          <w:color w:val="ED7D31"/>
          <w:sz w:val="22"/>
          <w:szCs w:val="22"/>
        </w:rPr>
        <w:t xml:space="preserve"> </w:t>
      </w:r>
      <w:r w:rsidRPr="00326646">
        <w:rPr>
          <w:rFonts w:asciiTheme="minorHAnsi" w:eastAsia="Arial" w:hAnsiTheme="minorHAnsi" w:cstheme="minorHAnsi"/>
          <w:sz w:val="22"/>
          <w:szCs w:val="22"/>
        </w:rPr>
        <w:t>will have an enhanced DBS check without barred list information.</w:t>
      </w:r>
    </w:p>
    <w:p w14:paraId="5B690CDB" w14:textId="77777777" w:rsidR="00B40435" w:rsidRPr="00326646" w:rsidRDefault="00B40435" w:rsidP="00B40435">
      <w:pPr>
        <w:rPr>
          <w:rFonts w:asciiTheme="minorHAnsi" w:eastAsia="Arial" w:hAnsiTheme="minorHAnsi" w:cstheme="minorHAnsi"/>
          <w:sz w:val="22"/>
          <w:szCs w:val="22"/>
        </w:rPr>
      </w:pPr>
      <w:r w:rsidRPr="00326646">
        <w:rPr>
          <w:rFonts w:asciiTheme="minorHAnsi" w:eastAsia="Arial" w:hAnsiTheme="minorHAnsi" w:cstheme="minorHAnsi"/>
          <w:sz w:val="22"/>
          <w:szCs w:val="22"/>
        </w:rPr>
        <w:t>They will have an enhanced DBS check with barred list information if working in regulated activity.</w:t>
      </w:r>
    </w:p>
    <w:p w14:paraId="681F24B2"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 xml:space="preserve">The chair of the board will have their DBS check countersigned by the secretary of state.  </w:t>
      </w:r>
    </w:p>
    <w:p w14:paraId="0DCF9EA1"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 xml:space="preserve">All proprietors, trustees, local </w:t>
      </w:r>
      <w:r w:rsidR="00745795">
        <w:rPr>
          <w:rFonts w:asciiTheme="minorHAnsi" w:hAnsiTheme="minorHAnsi" w:cstheme="minorHAnsi"/>
          <w:sz w:val="22"/>
          <w:szCs w:val="22"/>
        </w:rPr>
        <w:t>Trustees</w:t>
      </w:r>
      <w:r w:rsidRPr="00326646">
        <w:rPr>
          <w:rFonts w:asciiTheme="minorHAnsi" w:hAnsiTheme="minorHAnsi" w:cstheme="minorHAnsi"/>
          <w:sz w:val="22"/>
          <w:szCs w:val="22"/>
        </w:rPr>
        <w:t xml:space="preserve"> and members will also have the following checks:</w:t>
      </w:r>
    </w:p>
    <w:p w14:paraId="7105316B" w14:textId="77777777" w:rsidR="00B40435" w:rsidRPr="00326646" w:rsidRDefault="00B40435" w:rsidP="00DB20AF">
      <w:pPr>
        <w:pStyle w:val="4Bulletedcopyblue"/>
        <w:numPr>
          <w:ilvl w:val="0"/>
          <w:numId w:val="101"/>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A section 128 check (to check prohibition on participation in management under </w:t>
      </w:r>
      <w:hyperlink r:id="rId109" w:history="1">
        <w:r w:rsidRPr="00326646">
          <w:rPr>
            <w:rStyle w:val="Hyperlink"/>
            <w:rFonts w:asciiTheme="minorHAnsi" w:eastAsia="Arial" w:hAnsiTheme="minorHAnsi" w:cstheme="minorHAnsi"/>
            <w:sz w:val="22"/>
            <w:szCs w:val="22"/>
          </w:rPr>
          <w:t>section 128 of the Education and Skills Act 2008</w:t>
        </w:r>
      </w:hyperlink>
      <w:r w:rsidRPr="00326646">
        <w:rPr>
          <w:rFonts w:asciiTheme="minorHAnsi" w:hAnsiTheme="minorHAnsi" w:cstheme="minorHAnsi"/>
          <w:sz w:val="22"/>
          <w:szCs w:val="22"/>
        </w:rPr>
        <w:t xml:space="preserve">). </w:t>
      </w:r>
      <w:r w:rsidRPr="00326646">
        <w:rPr>
          <w:rStyle w:val="1bodycopy10ptChar"/>
          <w:rFonts w:asciiTheme="minorHAnsi" w:hAnsiTheme="minorHAnsi" w:cstheme="minorHAnsi"/>
          <w:sz w:val="22"/>
          <w:szCs w:val="22"/>
        </w:rPr>
        <w:t xml:space="preserve">[Section 128 checks are only required for local </w:t>
      </w:r>
      <w:r w:rsidR="00745795">
        <w:rPr>
          <w:rStyle w:val="1bodycopy10ptChar"/>
          <w:rFonts w:asciiTheme="minorHAnsi" w:hAnsiTheme="minorHAnsi" w:cstheme="minorHAnsi"/>
          <w:sz w:val="22"/>
          <w:szCs w:val="22"/>
        </w:rPr>
        <w:t>Trustees</w:t>
      </w:r>
      <w:r w:rsidRPr="00326646">
        <w:rPr>
          <w:rStyle w:val="1bodycopy10ptChar"/>
          <w:rFonts w:asciiTheme="minorHAnsi" w:hAnsiTheme="minorHAnsi" w:cstheme="minorHAnsi"/>
          <w:sz w:val="22"/>
          <w:szCs w:val="22"/>
        </w:rPr>
        <w:t xml:space="preserve"> if they have retained or been delegated any management responsibilities.]</w:t>
      </w:r>
    </w:p>
    <w:p w14:paraId="6F45D925" w14:textId="77777777" w:rsidR="00B40435" w:rsidRPr="00326646" w:rsidRDefault="00B40435" w:rsidP="00DB20AF">
      <w:pPr>
        <w:pStyle w:val="4Bulletedcopyblue"/>
        <w:numPr>
          <w:ilvl w:val="0"/>
          <w:numId w:val="101"/>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Identity</w:t>
      </w:r>
    </w:p>
    <w:p w14:paraId="65A84345" w14:textId="77777777" w:rsidR="00B40435" w:rsidRPr="00326646" w:rsidRDefault="00B40435" w:rsidP="00DB20AF">
      <w:pPr>
        <w:pStyle w:val="4Bulletedcopyblue"/>
        <w:numPr>
          <w:ilvl w:val="0"/>
          <w:numId w:val="101"/>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Right to work in the UK</w:t>
      </w:r>
    </w:p>
    <w:p w14:paraId="03299E63" w14:textId="77777777" w:rsidR="00B40435" w:rsidRPr="00326646" w:rsidRDefault="00B40435" w:rsidP="00DB20AF">
      <w:pPr>
        <w:pStyle w:val="4Bulletedcopyblue"/>
        <w:numPr>
          <w:ilvl w:val="0"/>
          <w:numId w:val="101"/>
        </w:numPr>
        <w:spacing w:after="0"/>
        <w:ind w:left="567" w:hanging="567"/>
        <w:rPr>
          <w:rFonts w:asciiTheme="minorHAnsi" w:hAnsiTheme="minorHAnsi" w:cstheme="minorHAnsi"/>
          <w:sz w:val="22"/>
          <w:szCs w:val="22"/>
        </w:rPr>
      </w:pPr>
      <w:r w:rsidRPr="00326646">
        <w:rPr>
          <w:rFonts w:asciiTheme="minorHAnsi" w:hAnsiTheme="minorHAnsi" w:cstheme="minorHAnsi"/>
          <w:sz w:val="22"/>
          <w:szCs w:val="22"/>
        </w:rPr>
        <w:t>Other checks deemed necessary if they have lived or worked outside the UK</w:t>
      </w:r>
    </w:p>
    <w:p w14:paraId="6EADFA27" w14:textId="77777777" w:rsidR="00B40435" w:rsidRPr="00326646" w:rsidRDefault="00B40435" w:rsidP="00B26824">
      <w:pPr>
        <w:pStyle w:val="4Bulletedcopyblue"/>
        <w:numPr>
          <w:ilvl w:val="0"/>
          <w:numId w:val="0"/>
        </w:numPr>
        <w:spacing w:after="0"/>
        <w:ind w:left="567"/>
        <w:rPr>
          <w:rFonts w:asciiTheme="minorHAnsi" w:hAnsiTheme="minorHAnsi" w:cstheme="minorHAnsi"/>
          <w:sz w:val="22"/>
          <w:szCs w:val="22"/>
        </w:rPr>
      </w:pPr>
    </w:p>
    <w:p w14:paraId="2362A13C" w14:textId="77777777" w:rsidR="00E914E5" w:rsidRPr="00326646" w:rsidRDefault="00E914E5" w:rsidP="00B40435">
      <w:pPr>
        <w:pStyle w:val="1bodycopy10pt"/>
        <w:spacing w:after="0"/>
        <w:rPr>
          <w:rFonts w:asciiTheme="minorHAnsi" w:hAnsiTheme="minorHAnsi" w:cstheme="minorHAnsi"/>
          <w:b/>
          <w:sz w:val="22"/>
          <w:szCs w:val="22"/>
        </w:rPr>
      </w:pPr>
    </w:p>
    <w:p w14:paraId="19D036F8" w14:textId="77777777" w:rsidR="00B40435" w:rsidRPr="00326646" w:rsidRDefault="00B40435" w:rsidP="00B40435">
      <w:pPr>
        <w:pStyle w:val="1bodycopy10pt"/>
        <w:spacing w:after="0"/>
        <w:rPr>
          <w:rFonts w:asciiTheme="minorHAnsi" w:hAnsiTheme="minorHAnsi" w:cstheme="minorHAnsi"/>
          <w:b/>
          <w:sz w:val="22"/>
          <w:szCs w:val="22"/>
        </w:rPr>
      </w:pPr>
      <w:r w:rsidRPr="00326646">
        <w:rPr>
          <w:rFonts w:asciiTheme="minorHAnsi" w:hAnsiTheme="minorHAnsi" w:cstheme="minorHAnsi"/>
          <w:b/>
          <w:sz w:val="22"/>
          <w:szCs w:val="22"/>
        </w:rPr>
        <w:t>Staff working in alternative provision settings</w:t>
      </w:r>
    </w:p>
    <w:p w14:paraId="63D97619" w14:textId="77777777" w:rsidR="00B40435" w:rsidRPr="00326646" w:rsidRDefault="00B40435" w:rsidP="00B40435">
      <w:pPr>
        <w:rPr>
          <w:rFonts w:asciiTheme="minorHAnsi" w:hAnsiTheme="minorHAnsi" w:cstheme="minorHAnsi"/>
          <w:color w:val="FF0000"/>
          <w:sz w:val="22"/>
          <w:szCs w:val="22"/>
        </w:rPr>
      </w:pPr>
      <w:r w:rsidRPr="00326646">
        <w:rPr>
          <w:rFonts w:asciiTheme="minorHAnsi" w:hAnsiTheme="minorHAnsi" w:cstheme="minorHAnsi"/>
          <w:sz w:val="22"/>
          <w:szCs w:val="22"/>
        </w:rPr>
        <w:t>Where we place a pupil with an alternative provision provider, we obtain written confirmation from the provider that they have carried out the appropriate safeguarding checks on individuals working there that we would otherwise perform.</w:t>
      </w:r>
      <w:r w:rsidR="00B26824" w:rsidRPr="00326646">
        <w:rPr>
          <w:rFonts w:asciiTheme="minorHAnsi" w:hAnsiTheme="minorHAnsi" w:cstheme="minorHAnsi"/>
          <w:sz w:val="22"/>
          <w:szCs w:val="22"/>
        </w:rPr>
        <w:t xml:space="preserve"> </w:t>
      </w:r>
    </w:p>
    <w:p w14:paraId="28948B27" w14:textId="77777777" w:rsidR="00B40435" w:rsidRPr="00326646" w:rsidRDefault="00B40435" w:rsidP="00B40435">
      <w:pPr>
        <w:rPr>
          <w:rFonts w:asciiTheme="minorHAnsi" w:hAnsiTheme="minorHAnsi" w:cstheme="minorHAnsi"/>
          <w:color w:val="FF0000"/>
          <w:sz w:val="22"/>
          <w:szCs w:val="22"/>
        </w:rPr>
      </w:pPr>
    </w:p>
    <w:p w14:paraId="65AB2A7C" w14:textId="77777777" w:rsidR="00B40435" w:rsidRPr="00326646" w:rsidRDefault="00B40435" w:rsidP="00B40435">
      <w:pPr>
        <w:pStyle w:val="1bodycopy10pt"/>
        <w:spacing w:after="0"/>
        <w:rPr>
          <w:rFonts w:asciiTheme="minorHAnsi" w:hAnsiTheme="minorHAnsi" w:cstheme="minorHAnsi"/>
          <w:b/>
          <w:sz w:val="22"/>
          <w:szCs w:val="22"/>
        </w:rPr>
      </w:pPr>
      <w:r w:rsidRPr="00326646">
        <w:rPr>
          <w:rFonts w:asciiTheme="minorHAnsi" w:hAnsiTheme="minorHAnsi" w:cstheme="minorHAnsi"/>
          <w:b/>
          <w:sz w:val="22"/>
          <w:szCs w:val="22"/>
        </w:rPr>
        <w:t xml:space="preserve">Adults who supervise pupils on work experience </w:t>
      </w:r>
    </w:p>
    <w:p w14:paraId="7289D6A6"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When organising work experience, we will ensure that policies and procedures are in place to protect children from harm.</w:t>
      </w:r>
    </w:p>
    <w:p w14:paraId="2CFC84F5" w14:textId="77777777" w:rsidR="00B40435"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14:paraId="6E857F25" w14:textId="77777777" w:rsidR="00DD25EC" w:rsidRDefault="00DD25EC" w:rsidP="00B40435">
      <w:pPr>
        <w:rPr>
          <w:rFonts w:asciiTheme="minorHAnsi" w:hAnsiTheme="minorHAnsi" w:cstheme="minorHAnsi"/>
          <w:sz w:val="22"/>
          <w:szCs w:val="22"/>
        </w:rPr>
      </w:pPr>
    </w:p>
    <w:p w14:paraId="126BADF9" w14:textId="77777777" w:rsidR="00DD25EC" w:rsidRDefault="00DD25EC" w:rsidP="00B40435">
      <w:pPr>
        <w:rPr>
          <w:rFonts w:asciiTheme="minorHAnsi" w:hAnsiTheme="minorHAnsi" w:cstheme="minorHAnsi"/>
          <w:sz w:val="22"/>
          <w:szCs w:val="22"/>
        </w:rPr>
      </w:pPr>
    </w:p>
    <w:p w14:paraId="47FDE2ED" w14:textId="77777777" w:rsidR="00DD25EC" w:rsidRPr="00326646" w:rsidRDefault="00DD25EC" w:rsidP="00B40435">
      <w:pPr>
        <w:rPr>
          <w:rFonts w:asciiTheme="minorHAnsi" w:hAnsiTheme="minorHAnsi" w:cstheme="minorHAnsi"/>
          <w:sz w:val="22"/>
          <w:szCs w:val="22"/>
        </w:rPr>
      </w:pPr>
    </w:p>
    <w:p w14:paraId="71F78426" w14:textId="77777777" w:rsidR="00B40435" w:rsidRPr="00326646" w:rsidRDefault="00B40435" w:rsidP="00B40435">
      <w:pPr>
        <w:rPr>
          <w:rFonts w:asciiTheme="minorHAnsi" w:hAnsiTheme="minorHAnsi" w:cstheme="minorHAnsi"/>
          <w:sz w:val="22"/>
          <w:szCs w:val="22"/>
        </w:rPr>
      </w:pPr>
    </w:p>
    <w:p w14:paraId="3F958EC8" w14:textId="77777777" w:rsidR="00B40435" w:rsidRPr="00326646" w:rsidRDefault="00B40435" w:rsidP="00B40435">
      <w:pPr>
        <w:pStyle w:val="1bodycopy10pt"/>
        <w:spacing w:after="0"/>
        <w:rPr>
          <w:rFonts w:asciiTheme="minorHAnsi" w:hAnsiTheme="minorHAnsi" w:cstheme="minorHAnsi"/>
          <w:b/>
          <w:sz w:val="22"/>
          <w:szCs w:val="22"/>
        </w:rPr>
      </w:pPr>
      <w:r w:rsidRPr="00326646">
        <w:rPr>
          <w:rFonts w:asciiTheme="minorHAnsi" w:hAnsiTheme="minorHAnsi" w:cstheme="minorHAnsi"/>
          <w:b/>
          <w:sz w:val="22"/>
          <w:szCs w:val="22"/>
        </w:rPr>
        <w:t>Pupils staying with host families</w:t>
      </w:r>
    </w:p>
    <w:p w14:paraId="67935490"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Where the school decides for pupils to be provided with care and accommodation by a host family to which they are not related (for example, during a foreign exchange visit), we will request enhanced DBS checks with barred list information on those people.</w:t>
      </w:r>
    </w:p>
    <w:p w14:paraId="1A200436" w14:textId="77777777" w:rsidR="00B40435" w:rsidRPr="00326646" w:rsidRDefault="00B40435" w:rsidP="00B40435">
      <w:pPr>
        <w:rPr>
          <w:rFonts w:asciiTheme="minorHAnsi" w:hAnsiTheme="minorHAnsi" w:cstheme="minorHAnsi"/>
          <w:sz w:val="22"/>
          <w:szCs w:val="22"/>
        </w:rPr>
      </w:pPr>
      <w:r w:rsidRPr="00326646">
        <w:rPr>
          <w:rFonts w:asciiTheme="minorHAnsi" w:hAnsiTheme="minorHAnsi" w:cstheme="minorHAnsi"/>
          <w:sz w:val="22"/>
          <w:szCs w:val="22"/>
        </w:rPr>
        <w:t>Where the school is organising such hosting arrangements overseas and host families cannot be checked in the same way, we will work with our partner schools abroad to ensure that similar assurances are undertaken prior to the visit.</w:t>
      </w:r>
    </w:p>
    <w:p w14:paraId="594E54AC" w14:textId="77777777" w:rsidR="0012288D" w:rsidRPr="00326646" w:rsidRDefault="0012288D" w:rsidP="00EB4C23">
      <w:pPr>
        <w:rPr>
          <w:rFonts w:asciiTheme="minorHAnsi" w:hAnsiTheme="minorHAnsi" w:cstheme="minorHAnsi"/>
          <w:lang w:eastAsia="en-US"/>
        </w:rPr>
      </w:pPr>
    </w:p>
    <w:p w14:paraId="2D132825" w14:textId="77777777" w:rsidR="0012288D" w:rsidRPr="00326646" w:rsidRDefault="0012288D" w:rsidP="00EB4C23">
      <w:pPr>
        <w:rPr>
          <w:rFonts w:asciiTheme="minorHAnsi" w:hAnsiTheme="minorHAnsi" w:cstheme="minorHAnsi"/>
          <w:lang w:eastAsia="en-US"/>
        </w:rPr>
      </w:pPr>
    </w:p>
    <w:p w14:paraId="52F7EF3A" w14:textId="77777777" w:rsidR="00A01272" w:rsidRPr="00326646" w:rsidRDefault="00A01272" w:rsidP="00EB4C23">
      <w:pPr>
        <w:pStyle w:val="Default"/>
        <w:spacing w:line="276" w:lineRule="auto"/>
        <w:contextualSpacing/>
        <w:rPr>
          <w:rFonts w:asciiTheme="minorHAnsi" w:hAnsiTheme="minorHAnsi" w:cstheme="minorHAnsi"/>
          <w:color w:val="7030A0"/>
          <w:sz w:val="22"/>
          <w:szCs w:val="22"/>
        </w:rPr>
      </w:pPr>
    </w:p>
    <w:p w14:paraId="0CA17178" w14:textId="77777777" w:rsidR="00DC7EFF" w:rsidRPr="00326646" w:rsidRDefault="00DC7EFF" w:rsidP="00EB4C23">
      <w:pPr>
        <w:rPr>
          <w:rFonts w:asciiTheme="minorHAnsi" w:hAnsiTheme="minorHAnsi" w:cstheme="minorHAnsi"/>
          <w:sz w:val="22"/>
          <w:szCs w:val="22"/>
        </w:rPr>
        <w:sectPr w:rsidR="00DC7EFF" w:rsidRPr="00326646" w:rsidSect="005C3708">
          <w:headerReference w:type="even" r:id="rId110"/>
          <w:headerReference w:type="default" r:id="rId111"/>
          <w:footerReference w:type="default" r:id="rId112"/>
          <w:headerReference w:type="first" r:id="rId113"/>
          <w:pgSz w:w="11906" w:h="16838" w:code="9"/>
          <w:pgMar w:top="1440" w:right="1080" w:bottom="1440" w:left="1080" w:header="709" w:footer="709" w:gutter="0"/>
          <w:cols w:space="708"/>
          <w:docGrid w:linePitch="360"/>
        </w:sectPr>
      </w:pPr>
      <w:bookmarkStart w:id="50" w:name="_Toc457901275"/>
    </w:p>
    <w:p w14:paraId="288AC390" w14:textId="77777777" w:rsidR="00DA0CC7" w:rsidRPr="00326646" w:rsidRDefault="00B720E7" w:rsidP="00EB4C23">
      <w:pPr>
        <w:pStyle w:val="Heading1"/>
        <w:rPr>
          <w:rFonts w:asciiTheme="minorHAnsi" w:hAnsiTheme="minorHAnsi" w:cstheme="minorHAnsi"/>
          <w:color w:val="000000"/>
          <w:sz w:val="22"/>
          <w:szCs w:val="22"/>
        </w:rPr>
      </w:pPr>
      <w:bookmarkStart w:id="51" w:name="_Toc524597925"/>
      <w:bookmarkEnd w:id="50"/>
      <w:r w:rsidRPr="00326646">
        <w:rPr>
          <w:rFonts w:asciiTheme="minorHAnsi" w:hAnsiTheme="minorHAnsi" w:cstheme="minorHAnsi"/>
          <w:sz w:val="22"/>
          <w:szCs w:val="22"/>
        </w:rPr>
        <w:t xml:space="preserve">Appendix </w:t>
      </w:r>
      <w:r w:rsidR="007B4DAB" w:rsidRPr="00326646">
        <w:rPr>
          <w:rFonts w:asciiTheme="minorHAnsi" w:hAnsiTheme="minorHAnsi" w:cstheme="minorHAnsi"/>
          <w:sz w:val="22"/>
          <w:szCs w:val="22"/>
        </w:rPr>
        <w:t>3</w:t>
      </w:r>
      <w:r w:rsidR="0077643F" w:rsidRPr="00326646">
        <w:rPr>
          <w:rFonts w:asciiTheme="minorHAnsi" w:hAnsiTheme="minorHAnsi" w:cstheme="minorHAnsi"/>
          <w:sz w:val="22"/>
          <w:szCs w:val="22"/>
        </w:rPr>
        <w:t xml:space="preserve">: </w:t>
      </w:r>
      <w:r w:rsidR="00B514C0" w:rsidRPr="00326646">
        <w:rPr>
          <w:rFonts w:asciiTheme="minorHAnsi" w:hAnsiTheme="minorHAnsi" w:cstheme="minorHAnsi"/>
          <w:sz w:val="22"/>
          <w:szCs w:val="22"/>
        </w:rPr>
        <w:t xml:space="preserve"> </w:t>
      </w:r>
      <w:r w:rsidR="00DA0CC7" w:rsidRPr="00326646">
        <w:rPr>
          <w:rFonts w:asciiTheme="minorHAnsi" w:hAnsiTheme="minorHAnsi" w:cstheme="minorHAnsi"/>
          <w:color w:val="000000"/>
          <w:sz w:val="22"/>
          <w:szCs w:val="22"/>
        </w:rPr>
        <w:t xml:space="preserve">Levels of Need – Level Descriptors </w:t>
      </w:r>
    </w:p>
    <w:p w14:paraId="6E7D4347" w14:textId="77777777" w:rsidR="00DA0CC7" w:rsidRPr="00326646" w:rsidRDefault="00DA0CC7" w:rsidP="00EB4C23">
      <w:pPr>
        <w:pStyle w:val="Heading1"/>
        <w:rPr>
          <w:rFonts w:asciiTheme="minorHAnsi" w:hAnsiTheme="minorHAnsi" w:cstheme="minorHAnsi"/>
          <w:color w:val="000000"/>
          <w:sz w:val="22"/>
          <w:szCs w:val="22"/>
        </w:rPr>
      </w:pPr>
    </w:p>
    <w:p w14:paraId="568ADE12" w14:textId="77777777" w:rsidR="00DA0CC7" w:rsidRPr="00326646" w:rsidRDefault="00944A71" w:rsidP="00EB4C23">
      <w:pPr>
        <w:pStyle w:val="Heading1"/>
        <w:rPr>
          <w:rFonts w:asciiTheme="minorHAnsi" w:hAnsiTheme="minorHAnsi" w:cstheme="minorHAnsi"/>
          <w:color w:val="000000"/>
          <w:sz w:val="22"/>
          <w:szCs w:val="22"/>
        </w:rPr>
      </w:pPr>
      <w:r w:rsidRPr="00326646">
        <w:rPr>
          <w:rFonts w:asciiTheme="minorHAnsi" w:hAnsiTheme="minorHAnsi" w:cstheme="minorHAnsi"/>
          <w:noProof/>
          <w:sz w:val="22"/>
          <w:szCs w:val="22"/>
          <w:lang w:eastAsia="en-GB"/>
        </w:rPr>
        <w:drawing>
          <wp:anchor distT="0" distB="0" distL="114300" distR="114300" simplePos="0" relativeHeight="251651584" behindDoc="1" locked="0" layoutInCell="1" allowOverlap="1" wp14:anchorId="7230444D" wp14:editId="40B92E5E">
            <wp:simplePos x="0" y="0"/>
            <wp:positionH relativeFrom="margin">
              <wp:posOffset>0</wp:posOffset>
            </wp:positionH>
            <wp:positionV relativeFrom="paragraph">
              <wp:posOffset>34290</wp:posOffset>
            </wp:positionV>
            <wp:extent cx="6479540" cy="4228465"/>
            <wp:effectExtent l="0" t="0" r="0" b="0"/>
            <wp:wrapTight wrapText="bothSides">
              <wp:wrapPolygon edited="0">
                <wp:start x="0" y="0"/>
                <wp:lineTo x="0" y="21506"/>
                <wp:lineTo x="21528" y="21506"/>
                <wp:lineTo x="21528" y="0"/>
                <wp:lineTo x="0" y="0"/>
              </wp:wrapPolygon>
            </wp:wrapTight>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79540" cy="422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64C4E" w14:textId="77777777" w:rsidR="00DA0CC7" w:rsidRPr="00326646" w:rsidRDefault="00DA0CC7" w:rsidP="00EB4C23">
      <w:pPr>
        <w:pStyle w:val="Heading1"/>
        <w:rPr>
          <w:rFonts w:asciiTheme="minorHAnsi" w:hAnsiTheme="minorHAnsi" w:cstheme="minorHAnsi"/>
          <w:color w:val="000000"/>
          <w:sz w:val="22"/>
          <w:szCs w:val="22"/>
        </w:rPr>
      </w:pPr>
    </w:p>
    <w:p w14:paraId="5D5A1829" w14:textId="77777777" w:rsidR="00DA0CC7" w:rsidRPr="00326646" w:rsidRDefault="00DA0CC7" w:rsidP="00D145A0">
      <w:pPr>
        <w:autoSpaceDE w:val="0"/>
        <w:autoSpaceDN w:val="0"/>
        <w:adjustRightInd w:val="0"/>
        <w:spacing w:line="221" w:lineRule="atLeast"/>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(REMEMBER: Levels of Need descriptors are to be used as a guidance only) </w:t>
      </w:r>
    </w:p>
    <w:p w14:paraId="645DD634" w14:textId="77777777" w:rsidR="00D145A0" w:rsidRPr="00326646" w:rsidRDefault="00D145A0" w:rsidP="00D145A0">
      <w:pPr>
        <w:autoSpaceDE w:val="0"/>
        <w:autoSpaceDN w:val="0"/>
        <w:adjustRightInd w:val="0"/>
        <w:spacing w:line="221" w:lineRule="atLeast"/>
        <w:rPr>
          <w:rFonts w:asciiTheme="minorHAnsi" w:hAnsiTheme="minorHAnsi" w:cstheme="minorHAnsi"/>
          <w:color w:val="000000"/>
          <w:sz w:val="22"/>
          <w:szCs w:val="22"/>
        </w:rPr>
      </w:pPr>
    </w:p>
    <w:p w14:paraId="7EEF65A6" w14:textId="77777777" w:rsidR="00DA0CC7" w:rsidRPr="00326646" w:rsidRDefault="00DA0CC7" w:rsidP="00D145A0">
      <w:pPr>
        <w:autoSpaceDE w:val="0"/>
        <w:autoSpaceDN w:val="0"/>
        <w:adjustRightInd w:val="0"/>
        <w:spacing w:line="221" w:lineRule="atLeast"/>
        <w:rPr>
          <w:rFonts w:asciiTheme="minorHAnsi" w:hAnsiTheme="minorHAnsi" w:cstheme="minorHAnsi"/>
          <w:color w:val="000000"/>
          <w:sz w:val="22"/>
          <w:szCs w:val="22"/>
        </w:rPr>
      </w:pPr>
      <w:r w:rsidRPr="00326646">
        <w:rPr>
          <w:rFonts w:asciiTheme="minorHAnsi" w:hAnsiTheme="minorHAnsi" w:cstheme="minorHAnsi"/>
          <w:color w:val="000000"/>
          <w:sz w:val="22"/>
          <w:szCs w:val="22"/>
        </w:rPr>
        <w:t xml:space="preserve">Where need is identified an appropriate response </w:t>
      </w:r>
      <w:r w:rsidRPr="00326646">
        <w:rPr>
          <w:rFonts w:asciiTheme="minorHAnsi" w:hAnsiTheme="minorHAnsi" w:cstheme="minorHAnsi"/>
          <w:color w:val="000000"/>
          <w:sz w:val="22"/>
          <w:szCs w:val="22"/>
          <w:u w:val="single"/>
        </w:rPr>
        <w:t xml:space="preserve">must </w:t>
      </w:r>
      <w:r w:rsidRPr="00326646">
        <w:rPr>
          <w:rFonts w:asciiTheme="minorHAnsi" w:hAnsiTheme="minorHAnsi" w:cstheme="minorHAnsi"/>
          <w:color w:val="000000"/>
          <w:sz w:val="22"/>
          <w:szCs w:val="22"/>
        </w:rPr>
        <w:t>be taken</w:t>
      </w:r>
      <w:r w:rsidR="00084911"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As every child and family is unique descriptors of need provided are not prescriptive or exhaustive</w:t>
      </w:r>
      <w:r w:rsidR="00084911"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All needs must be considered on a case by case basis and decisions should be made using professional judgement</w:t>
      </w:r>
      <w:r w:rsidR="00084911"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p>
    <w:p w14:paraId="411B8C90" w14:textId="77777777" w:rsidR="00D145A0" w:rsidRPr="00326646" w:rsidRDefault="00D145A0" w:rsidP="00D145A0">
      <w:pPr>
        <w:autoSpaceDE w:val="0"/>
        <w:autoSpaceDN w:val="0"/>
        <w:adjustRightInd w:val="0"/>
        <w:spacing w:line="221" w:lineRule="atLeast"/>
        <w:rPr>
          <w:rFonts w:asciiTheme="minorHAnsi" w:hAnsiTheme="minorHAnsi" w:cstheme="minorHAnsi"/>
          <w:color w:val="000000"/>
          <w:sz w:val="22"/>
          <w:szCs w:val="22"/>
        </w:rPr>
      </w:pPr>
    </w:p>
    <w:p w14:paraId="58EC4282" w14:textId="77777777" w:rsidR="00DA0CC7" w:rsidRPr="00326646" w:rsidRDefault="00DA0CC7" w:rsidP="00D145A0">
      <w:pPr>
        <w:autoSpaceDE w:val="0"/>
        <w:autoSpaceDN w:val="0"/>
        <w:adjustRightInd w:val="0"/>
        <w:spacing w:line="221" w:lineRule="atLeast"/>
        <w:rPr>
          <w:rFonts w:asciiTheme="minorHAnsi" w:hAnsiTheme="minorHAnsi" w:cstheme="minorHAnsi"/>
          <w:i/>
          <w:iCs/>
          <w:color w:val="000000"/>
          <w:sz w:val="22"/>
          <w:szCs w:val="22"/>
        </w:rPr>
      </w:pPr>
      <w:r w:rsidRPr="00326646">
        <w:rPr>
          <w:rFonts w:asciiTheme="minorHAnsi" w:hAnsiTheme="minorHAnsi" w:cstheme="minorHAnsi"/>
          <w:b/>
          <w:bCs/>
          <w:color w:val="000000"/>
          <w:sz w:val="22"/>
          <w:szCs w:val="22"/>
        </w:rPr>
        <w:t xml:space="preserve">Level 1 – Children whose needs are fully met and thrive: Needs met through universal services </w:t>
      </w:r>
      <w:r w:rsidRPr="00326646">
        <w:rPr>
          <w:rFonts w:asciiTheme="minorHAnsi" w:hAnsiTheme="minorHAnsi" w:cstheme="minorHAnsi"/>
          <w:color w:val="000000"/>
          <w:sz w:val="22"/>
          <w:szCs w:val="22"/>
        </w:rPr>
        <w:t xml:space="preserve">Voice of the Child’; </w:t>
      </w:r>
      <w:r w:rsidRPr="00326646">
        <w:rPr>
          <w:rFonts w:asciiTheme="minorHAnsi" w:hAnsiTheme="minorHAnsi" w:cstheme="minorHAnsi"/>
          <w:i/>
          <w:iCs/>
          <w:color w:val="000000"/>
          <w:sz w:val="22"/>
          <w:szCs w:val="22"/>
        </w:rPr>
        <w:t>“Mum knows where to get help if she needs it and so I stay safe and warm in her womb”</w:t>
      </w:r>
      <w:r w:rsidR="005A66A7" w:rsidRPr="00326646">
        <w:rPr>
          <w:rFonts w:asciiTheme="minorHAnsi" w:hAnsiTheme="minorHAnsi" w:cstheme="minorHAnsi"/>
          <w:i/>
          <w:iCs/>
          <w:color w:val="000000"/>
          <w:sz w:val="22"/>
          <w:szCs w:val="22"/>
        </w:rPr>
        <w:t>.</w:t>
      </w:r>
      <w:r w:rsidRPr="00326646">
        <w:rPr>
          <w:rFonts w:asciiTheme="minorHAnsi" w:hAnsiTheme="minorHAnsi" w:cstheme="minorHAnsi"/>
          <w:i/>
          <w:iCs/>
          <w:color w:val="000000"/>
          <w:sz w:val="22"/>
          <w:szCs w:val="22"/>
        </w:rPr>
        <w:t xml:space="preserve"> </w:t>
      </w:r>
    </w:p>
    <w:p w14:paraId="7AC05907" w14:textId="77777777" w:rsidR="00D145A0" w:rsidRPr="00326646" w:rsidRDefault="00D145A0" w:rsidP="00D145A0">
      <w:pPr>
        <w:autoSpaceDE w:val="0"/>
        <w:autoSpaceDN w:val="0"/>
        <w:adjustRightInd w:val="0"/>
        <w:spacing w:line="221" w:lineRule="atLeast"/>
        <w:rPr>
          <w:rFonts w:asciiTheme="minorHAnsi" w:hAnsiTheme="minorHAnsi" w:cstheme="minorHAnsi"/>
          <w:color w:val="000000"/>
          <w:sz w:val="22"/>
          <w:szCs w:val="22"/>
        </w:rPr>
      </w:pPr>
    </w:p>
    <w:p w14:paraId="40245FA6" w14:textId="77777777" w:rsidR="00DA0CC7" w:rsidRPr="00326646" w:rsidRDefault="00DA0CC7" w:rsidP="00D145A0">
      <w:pPr>
        <w:autoSpaceDE w:val="0"/>
        <w:autoSpaceDN w:val="0"/>
        <w:adjustRightInd w:val="0"/>
        <w:spacing w:line="221" w:lineRule="atLeast"/>
        <w:rPr>
          <w:rFonts w:asciiTheme="minorHAnsi" w:hAnsiTheme="minorHAnsi" w:cstheme="minorHAnsi"/>
          <w:color w:val="000000"/>
          <w:sz w:val="22"/>
          <w:szCs w:val="22"/>
        </w:rPr>
      </w:pPr>
      <w:r w:rsidRPr="00326646">
        <w:rPr>
          <w:rFonts w:asciiTheme="minorHAnsi" w:hAnsiTheme="minorHAnsi" w:cstheme="minorHAnsi"/>
          <w:b/>
          <w:bCs/>
          <w:color w:val="000000"/>
          <w:sz w:val="22"/>
          <w:szCs w:val="22"/>
        </w:rPr>
        <w:t xml:space="preserve">Level 2 – Children with additional needs: Consider Early Help Assessment </w:t>
      </w:r>
      <w:r w:rsidRPr="00326646">
        <w:rPr>
          <w:rFonts w:asciiTheme="minorHAnsi" w:hAnsiTheme="minorHAnsi" w:cstheme="minorHAnsi"/>
          <w:color w:val="000000"/>
          <w:sz w:val="22"/>
          <w:szCs w:val="22"/>
        </w:rPr>
        <w:t>Voice of the Child: “Most of the time I feel happy but sometimes my family need help from other people to keep me safe”</w:t>
      </w:r>
      <w:r w:rsidR="005A66A7"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p>
    <w:p w14:paraId="4E7631C1" w14:textId="77777777" w:rsidR="00D145A0" w:rsidRPr="00326646" w:rsidRDefault="00D145A0" w:rsidP="00D145A0">
      <w:pPr>
        <w:autoSpaceDE w:val="0"/>
        <w:autoSpaceDN w:val="0"/>
        <w:adjustRightInd w:val="0"/>
        <w:spacing w:line="221" w:lineRule="atLeast"/>
        <w:rPr>
          <w:rFonts w:asciiTheme="minorHAnsi" w:hAnsiTheme="minorHAnsi" w:cstheme="minorHAnsi"/>
          <w:color w:val="000000"/>
          <w:sz w:val="22"/>
          <w:szCs w:val="22"/>
        </w:rPr>
      </w:pPr>
    </w:p>
    <w:p w14:paraId="275F99C6" w14:textId="77777777" w:rsidR="00DA0CC7" w:rsidRPr="00326646" w:rsidRDefault="00DA0CC7" w:rsidP="00D145A0">
      <w:pPr>
        <w:autoSpaceDE w:val="0"/>
        <w:autoSpaceDN w:val="0"/>
        <w:adjustRightInd w:val="0"/>
        <w:spacing w:line="221" w:lineRule="atLeast"/>
        <w:rPr>
          <w:rFonts w:asciiTheme="minorHAnsi" w:hAnsiTheme="minorHAnsi" w:cstheme="minorHAnsi"/>
          <w:i/>
          <w:iCs/>
          <w:color w:val="000000"/>
          <w:sz w:val="22"/>
          <w:szCs w:val="22"/>
        </w:rPr>
      </w:pPr>
      <w:r w:rsidRPr="00326646">
        <w:rPr>
          <w:rFonts w:asciiTheme="minorHAnsi" w:hAnsiTheme="minorHAnsi" w:cstheme="minorHAnsi"/>
          <w:b/>
          <w:bCs/>
          <w:color w:val="000000"/>
          <w:sz w:val="22"/>
          <w:szCs w:val="22"/>
        </w:rPr>
        <w:t xml:space="preserve">Level 3 – Children with multiple and complex needs: Initiate Early Help Assessment </w:t>
      </w:r>
      <w:r w:rsidRPr="00326646">
        <w:rPr>
          <w:rFonts w:asciiTheme="minorHAnsi" w:hAnsiTheme="minorHAnsi" w:cstheme="minorHAnsi"/>
          <w:color w:val="000000"/>
          <w:sz w:val="22"/>
          <w:szCs w:val="22"/>
        </w:rPr>
        <w:t xml:space="preserve">Voice of the Child: </w:t>
      </w:r>
      <w:r w:rsidRPr="00326646">
        <w:rPr>
          <w:rFonts w:asciiTheme="minorHAnsi" w:hAnsiTheme="minorHAnsi" w:cstheme="minorHAnsi"/>
          <w:i/>
          <w:iCs/>
          <w:color w:val="000000"/>
          <w:sz w:val="22"/>
          <w:szCs w:val="22"/>
        </w:rPr>
        <w:t>“I’m struggling</w:t>
      </w:r>
      <w:r w:rsidR="00A35B68" w:rsidRPr="00326646">
        <w:rPr>
          <w:rFonts w:asciiTheme="minorHAnsi" w:hAnsiTheme="minorHAnsi" w:cstheme="minorHAnsi"/>
          <w:i/>
          <w:iCs/>
          <w:color w:val="000000"/>
          <w:sz w:val="22"/>
          <w:szCs w:val="22"/>
        </w:rPr>
        <w:t>,</w:t>
      </w:r>
      <w:r w:rsidRPr="00326646">
        <w:rPr>
          <w:rFonts w:asciiTheme="minorHAnsi" w:hAnsiTheme="minorHAnsi" w:cstheme="minorHAnsi"/>
          <w:i/>
          <w:iCs/>
          <w:color w:val="000000"/>
          <w:sz w:val="22"/>
          <w:szCs w:val="22"/>
        </w:rPr>
        <w:t xml:space="preserve"> I need help with many things</w:t>
      </w:r>
      <w:r w:rsidR="00A35B68" w:rsidRPr="00326646">
        <w:rPr>
          <w:rFonts w:asciiTheme="minorHAnsi" w:hAnsiTheme="minorHAnsi" w:cstheme="minorHAnsi"/>
          <w:i/>
          <w:iCs/>
          <w:color w:val="000000"/>
          <w:sz w:val="22"/>
          <w:szCs w:val="22"/>
        </w:rPr>
        <w:t>,</w:t>
      </w:r>
      <w:r w:rsidRPr="00326646">
        <w:rPr>
          <w:rFonts w:asciiTheme="minorHAnsi" w:hAnsiTheme="minorHAnsi" w:cstheme="minorHAnsi"/>
          <w:i/>
          <w:iCs/>
          <w:color w:val="000000"/>
          <w:sz w:val="22"/>
          <w:szCs w:val="22"/>
        </w:rPr>
        <w:t xml:space="preserve"> I need more help than my family can provide”</w:t>
      </w:r>
      <w:r w:rsidR="005A66A7" w:rsidRPr="00326646">
        <w:rPr>
          <w:rFonts w:asciiTheme="minorHAnsi" w:hAnsiTheme="minorHAnsi" w:cstheme="minorHAnsi"/>
          <w:i/>
          <w:iCs/>
          <w:color w:val="000000"/>
          <w:sz w:val="22"/>
          <w:szCs w:val="22"/>
        </w:rPr>
        <w:t>.</w:t>
      </w:r>
      <w:r w:rsidRPr="00326646">
        <w:rPr>
          <w:rFonts w:asciiTheme="minorHAnsi" w:hAnsiTheme="minorHAnsi" w:cstheme="minorHAnsi"/>
          <w:i/>
          <w:iCs/>
          <w:color w:val="000000"/>
          <w:sz w:val="22"/>
          <w:szCs w:val="22"/>
        </w:rPr>
        <w:t xml:space="preserve"> </w:t>
      </w:r>
    </w:p>
    <w:p w14:paraId="199B008C" w14:textId="77777777" w:rsidR="00D145A0" w:rsidRPr="00326646" w:rsidRDefault="00D145A0" w:rsidP="00D145A0">
      <w:pPr>
        <w:autoSpaceDE w:val="0"/>
        <w:autoSpaceDN w:val="0"/>
        <w:adjustRightInd w:val="0"/>
        <w:spacing w:line="221" w:lineRule="atLeast"/>
        <w:rPr>
          <w:rFonts w:asciiTheme="minorHAnsi" w:hAnsiTheme="minorHAnsi" w:cstheme="minorHAnsi"/>
          <w:color w:val="000000"/>
          <w:sz w:val="22"/>
          <w:szCs w:val="22"/>
        </w:rPr>
      </w:pPr>
    </w:p>
    <w:p w14:paraId="6A70B680" w14:textId="77777777" w:rsidR="00DA0CC7" w:rsidRPr="00326646" w:rsidRDefault="00DA0CC7" w:rsidP="00D145A0">
      <w:pPr>
        <w:autoSpaceDE w:val="0"/>
        <w:autoSpaceDN w:val="0"/>
        <w:adjustRightInd w:val="0"/>
        <w:spacing w:line="221" w:lineRule="atLeast"/>
        <w:rPr>
          <w:rFonts w:asciiTheme="minorHAnsi" w:hAnsiTheme="minorHAnsi" w:cstheme="minorHAnsi"/>
          <w:i/>
          <w:iCs/>
          <w:color w:val="000000"/>
          <w:sz w:val="22"/>
          <w:szCs w:val="22"/>
        </w:rPr>
      </w:pPr>
      <w:r w:rsidRPr="00326646">
        <w:rPr>
          <w:rFonts w:asciiTheme="minorHAnsi" w:hAnsiTheme="minorHAnsi" w:cstheme="minorHAnsi"/>
          <w:b/>
          <w:bCs/>
          <w:color w:val="000000"/>
          <w:sz w:val="22"/>
          <w:szCs w:val="22"/>
        </w:rPr>
        <w:t xml:space="preserve">Level 4 – Children with acute needs includes those in need of protection - Social worker led specialist intervention required </w:t>
      </w:r>
      <w:r w:rsidRPr="00326646">
        <w:rPr>
          <w:rFonts w:asciiTheme="minorHAnsi" w:hAnsiTheme="minorHAnsi" w:cstheme="minorHAnsi"/>
          <w:color w:val="000000"/>
          <w:sz w:val="22"/>
          <w:szCs w:val="22"/>
        </w:rPr>
        <w:t xml:space="preserve">Voice of the Child: </w:t>
      </w:r>
      <w:r w:rsidRPr="00326646">
        <w:rPr>
          <w:rFonts w:asciiTheme="minorHAnsi" w:hAnsiTheme="minorHAnsi" w:cstheme="minorHAnsi"/>
          <w:i/>
          <w:iCs/>
          <w:color w:val="000000"/>
          <w:sz w:val="22"/>
          <w:szCs w:val="22"/>
        </w:rPr>
        <w:t>“I am frightened when I go home, but if I don’t go back something will happen to mum or my brother</w:t>
      </w:r>
      <w:r w:rsidR="00A35B68" w:rsidRPr="00326646">
        <w:rPr>
          <w:rFonts w:asciiTheme="minorHAnsi" w:hAnsiTheme="minorHAnsi" w:cstheme="minorHAnsi"/>
          <w:i/>
          <w:iCs/>
          <w:color w:val="000000"/>
          <w:sz w:val="22"/>
          <w:szCs w:val="22"/>
        </w:rPr>
        <w:t>.</w:t>
      </w:r>
      <w:r w:rsidRPr="00326646">
        <w:rPr>
          <w:rFonts w:asciiTheme="minorHAnsi" w:hAnsiTheme="minorHAnsi" w:cstheme="minorHAnsi"/>
          <w:i/>
          <w:iCs/>
          <w:color w:val="000000"/>
          <w:sz w:val="22"/>
          <w:szCs w:val="22"/>
        </w:rPr>
        <w:t xml:space="preserve"> Someone make it stop</w:t>
      </w:r>
      <w:r w:rsidR="005A66A7" w:rsidRPr="00326646">
        <w:rPr>
          <w:rFonts w:asciiTheme="minorHAnsi" w:hAnsiTheme="minorHAnsi" w:cstheme="minorHAnsi"/>
          <w:i/>
          <w:iCs/>
          <w:color w:val="000000"/>
          <w:sz w:val="22"/>
          <w:szCs w:val="22"/>
        </w:rPr>
        <w:t>.</w:t>
      </w:r>
      <w:r w:rsidRPr="00326646">
        <w:rPr>
          <w:rFonts w:asciiTheme="minorHAnsi" w:hAnsiTheme="minorHAnsi" w:cstheme="minorHAnsi"/>
          <w:i/>
          <w:iCs/>
          <w:color w:val="000000"/>
          <w:sz w:val="22"/>
          <w:szCs w:val="22"/>
        </w:rPr>
        <w:t xml:space="preserve">” </w:t>
      </w:r>
    </w:p>
    <w:p w14:paraId="01163CD2" w14:textId="77777777" w:rsidR="00D145A0" w:rsidRPr="00326646" w:rsidRDefault="00D145A0" w:rsidP="00D145A0">
      <w:pPr>
        <w:autoSpaceDE w:val="0"/>
        <w:autoSpaceDN w:val="0"/>
        <w:adjustRightInd w:val="0"/>
        <w:spacing w:line="221" w:lineRule="atLeast"/>
        <w:rPr>
          <w:rFonts w:asciiTheme="minorHAnsi" w:hAnsiTheme="minorHAnsi" w:cstheme="minorHAnsi"/>
          <w:color w:val="000000"/>
          <w:sz w:val="22"/>
          <w:szCs w:val="22"/>
        </w:rPr>
      </w:pPr>
    </w:p>
    <w:p w14:paraId="4D28027B" w14:textId="77777777" w:rsidR="00CE0413" w:rsidRPr="00326646" w:rsidRDefault="00DA0CC7" w:rsidP="00D145A0">
      <w:pPr>
        <w:pStyle w:val="Heading1"/>
        <w:rPr>
          <w:rFonts w:asciiTheme="minorHAnsi" w:eastAsia="Times New Roman" w:hAnsiTheme="minorHAnsi" w:cstheme="minorHAnsi"/>
          <w:b w:val="0"/>
          <w:color w:val="000000"/>
          <w:sz w:val="22"/>
          <w:szCs w:val="22"/>
          <w:lang w:eastAsia="en-GB"/>
        </w:rPr>
      </w:pPr>
      <w:r w:rsidRPr="00326646">
        <w:rPr>
          <w:rFonts w:asciiTheme="minorHAnsi" w:eastAsia="Times New Roman" w:hAnsiTheme="minorHAnsi" w:cstheme="minorHAnsi"/>
          <w:b w:val="0"/>
          <w:color w:val="000000"/>
          <w:sz w:val="22"/>
          <w:szCs w:val="22"/>
          <w:lang w:eastAsia="en-GB"/>
        </w:rPr>
        <w:t>Where a professional is unsure of the most appropriate response to identified needs, discussion with a manager, or a designated safeguarding lead, for support must take place to ensure and oversee that appropriate actions are taken</w:t>
      </w:r>
      <w:r w:rsidR="005A66A7" w:rsidRPr="00326646">
        <w:rPr>
          <w:rFonts w:asciiTheme="minorHAnsi" w:eastAsia="Times New Roman" w:hAnsiTheme="minorHAnsi" w:cstheme="minorHAnsi"/>
          <w:b w:val="0"/>
          <w:color w:val="000000"/>
          <w:sz w:val="22"/>
          <w:szCs w:val="22"/>
          <w:lang w:eastAsia="en-GB"/>
        </w:rPr>
        <w:t>.</w:t>
      </w:r>
    </w:p>
    <w:p w14:paraId="12F3F963" w14:textId="77777777" w:rsidR="00C07412" w:rsidRPr="00326646" w:rsidRDefault="00C07412" w:rsidP="00EB4C23">
      <w:pPr>
        <w:rPr>
          <w:rFonts w:asciiTheme="minorHAnsi" w:hAnsiTheme="minorHAnsi" w:cstheme="minorHAnsi"/>
          <w:sz w:val="22"/>
          <w:szCs w:val="22"/>
        </w:rPr>
      </w:pPr>
    </w:p>
    <w:p w14:paraId="34B2FB98" w14:textId="77777777" w:rsidR="00EB265A" w:rsidRPr="00326646" w:rsidRDefault="00EB265A" w:rsidP="00EB4C23">
      <w:pPr>
        <w:rPr>
          <w:rFonts w:asciiTheme="minorHAnsi" w:hAnsiTheme="minorHAnsi" w:cstheme="minorHAnsi"/>
          <w:sz w:val="22"/>
          <w:szCs w:val="22"/>
        </w:rPr>
      </w:pPr>
    </w:p>
    <w:p w14:paraId="516ACBA3" w14:textId="77777777" w:rsidR="00CE0413" w:rsidRPr="00326646" w:rsidRDefault="00CE0413" w:rsidP="00EB4C23">
      <w:pPr>
        <w:pStyle w:val="Heading1"/>
        <w:rPr>
          <w:rFonts w:asciiTheme="minorHAnsi" w:hAnsiTheme="minorHAnsi" w:cstheme="minorHAnsi"/>
          <w:sz w:val="22"/>
          <w:szCs w:val="22"/>
        </w:rPr>
      </w:pPr>
    </w:p>
    <w:p w14:paraId="091308C1" w14:textId="77777777" w:rsidR="001B7659" w:rsidRPr="00326646" w:rsidRDefault="00CF48D9" w:rsidP="00EB4C23">
      <w:pPr>
        <w:pStyle w:val="Heading1"/>
        <w:rPr>
          <w:rFonts w:asciiTheme="minorHAnsi" w:hAnsiTheme="minorHAnsi" w:cstheme="minorHAnsi"/>
          <w:sz w:val="22"/>
          <w:szCs w:val="22"/>
        </w:rPr>
      </w:pPr>
      <w:r w:rsidRPr="00326646">
        <w:rPr>
          <w:rFonts w:asciiTheme="minorHAnsi" w:hAnsiTheme="minorHAnsi" w:cstheme="minorHAnsi"/>
          <w:sz w:val="22"/>
          <w:szCs w:val="22"/>
        </w:rPr>
        <w:t xml:space="preserve">Appendix </w:t>
      </w:r>
      <w:r w:rsidR="0050416B" w:rsidRPr="00326646">
        <w:rPr>
          <w:rFonts w:asciiTheme="minorHAnsi" w:hAnsiTheme="minorHAnsi" w:cstheme="minorHAnsi"/>
          <w:color w:val="000000"/>
          <w:sz w:val="22"/>
          <w:szCs w:val="22"/>
        </w:rPr>
        <w:t>4</w:t>
      </w:r>
      <w:r w:rsidR="0077643F" w:rsidRPr="00326646">
        <w:rPr>
          <w:rFonts w:asciiTheme="minorHAnsi" w:hAnsiTheme="minorHAnsi" w:cstheme="minorHAnsi"/>
          <w:color w:val="000000"/>
          <w:sz w:val="22"/>
          <w:szCs w:val="22"/>
        </w:rPr>
        <w:t>:</w:t>
      </w:r>
      <w:r w:rsidRPr="00326646">
        <w:rPr>
          <w:rFonts w:asciiTheme="minorHAnsi" w:hAnsiTheme="minorHAnsi" w:cstheme="minorHAnsi"/>
          <w:color w:val="000000"/>
          <w:sz w:val="22"/>
          <w:szCs w:val="22"/>
        </w:rPr>
        <w:t xml:space="preserve"> </w:t>
      </w:r>
      <w:r w:rsidR="0077643F" w:rsidRPr="00326646">
        <w:rPr>
          <w:rFonts w:asciiTheme="minorHAnsi" w:hAnsiTheme="minorHAnsi" w:cstheme="minorHAnsi"/>
          <w:color w:val="000000"/>
          <w:sz w:val="22"/>
          <w:szCs w:val="22"/>
        </w:rPr>
        <w:t xml:space="preserve"> </w:t>
      </w:r>
      <w:r w:rsidR="001B7659" w:rsidRPr="00326646">
        <w:rPr>
          <w:rFonts w:asciiTheme="minorHAnsi" w:hAnsiTheme="minorHAnsi" w:cstheme="minorHAnsi"/>
          <w:sz w:val="22"/>
          <w:szCs w:val="22"/>
        </w:rPr>
        <w:t>Definitions and indicators of Abuse</w:t>
      </w:r>
    </w:p>
    <w:p w14:paraId="3A43941A" w14:textId="77777777" w:rsidR="001B7659" w:rsidRPr="00326646" w:rsidRDefault="001B7659" w:rsidP="00EB4C23">
      <w:pPr>
        <w:spacing w:line="276" w:lineRule="auto"/>
        <w:rPr>
          <w:rFonts w:asciiTheme="minorHAnsi" w:hAnsiTheme="minorHAnsi" w:cstheme="minorHAnsi"/>
          <w:b/>
          <w:sz w:val="22"/>
          <w:szCs w:val="22"/>
        </w:rPr>
      </w:pPr>
    </w:p>
    <w:p w14:paraId="4D9587EE" w14:textId="77777777" w:rsidR="001B7659" w:rsidRPr="00326646" w:rsidRDefault="001B7659" w:rsidP="00EB4C23">
      <w:pPr>
        <w:pStyle w:val="Heading2"/>
        <w:numPr>
          <w:ilvl w:val="0"/>
          <w:numId w:val="7"/>
        </w:numPr>
        <w:ind w:left="567" w:hanging="567"/>
        <w:rPr>
          <w:rFonts w:asciiTheme="minorHAnsi" w:hAnsiTheme="minorHAnsi" w:cstheme="minorHAnsi"/>
          <w:sz w:val="22"/>
          <w:szCs w:val="22"/>
        </w:rPr>
      </w:pPr>
      <w:bookmarkStart w:id="52" w:name="_Toc524597931"/>
      <w:r w:rsidRPr="00326646">
        <w:rPr>
          <w:rFonts w:asciiTheme="minorHAnsi" w:hAnsiTheme="minorHAnsi" w:cstheme="minorHAnsi"/>
          <w:sz w:val="22"/>
          <w:szCs w:val="22"/>
        </w:rPr>
        <w:t>NEGLECT</w:t>
      </w:r>
      <w:bookmarkEnd w:id="52"/>
    </w:p>
    <w:p w14:paraId="7C8C912B" w14:textId="77777777" w:rsidR="001B7659" w:rsidRPr="00326646" w:rsidRDefault="001B7659" w:rsidP="00EB4C23">
      <w:pPr>
        <w:rPr>
          <w:rFonts w:asciiTheme="minorHAnsi" w:hAnsiTheme="minorHAnsi" w:cstheme="minorHAnsi"/>
          <w:sz w:val="22"/>
          <w:szCs w:val="22"/>
          <w:lang w:eastAsia="en-US"/>
        </w:rPr>
      </w:pPr>
    </w:p>
    <w:p w14:paraId="37AA2B6A" w14:textId="77777777" w:rsidR="001B7659" w:rsidRPr="00326646" w:rsidRDefault="001B7659" w:rsidP="00EB4C23">
      <w:pPr>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Neglect is the persistent failure to meet a child's basic physical and/or psychological needs, likely to result in the serious impairment of the child's health or development</w:t>
      </w:r>
      <w:r w:rsidR="005A66A7" w:rsidRPr="00326646">
        <w:rPr>
          <w:rFonts w:asciiTheme="minorHAnsi" w:eastAsia="Calibri" w:hAnsiTheme="minorHAnsi" w:cstheme="minorHAnsi"/>
          <w:sz w:val="22"/>
          <w:szCs w:val="22"/>
          <w:lang w:eastAsia="en-US"/>
        </w:rPr>
        <w:t>.</w:t>
      </w:r>
      <w:r w:rsidRPr="00326646">
        <w:rPr>
          <w:rFonts w:asciiTheme="minorHAnsi" w:eastAsia="Calibri" w:hAnsiTheme="minorHAnsi" w:cstheme="minorHAnsi"/>
          <w:sz w:val="22"/>
          <w:szCs w:val="22"/>
          <w:lang w:eastAsia="en-US"/>
        </w:rPr>
        <w:t xml:space="preserve">  Neglect may occur during pregnancy as a result maternal </w:t>
      </w:r>
      <w:r w:rsidR="005A66A7" w:rsidRPr="00326646">
        <w:rPr>
          <w:rFonts w:asciiTheme="minorHAnsi" w:eastAsia="Calibri" w:hAnsiTheme="minorHAnsi" w:cstheme="minorHAnsi"/>
          <w:sz w:val="22"/>
          <w:szCs w:val="22"/>
          <w:lang w:eastAsia="en-US"/>
        </w:rPr>
        <w:t xml:space="preserve">substance abuse.  </w:t>
      </w:r>
      <w:r w:rsidRPr="00326646">
        <w:rPr>
          <w:rFonts w:asciiTheme="minorHAnsi" w:eastAsia="Calibri" w:hAnsiTheme="minorHAnsi" w:cstheme="minorHAnsi"/>
          <w:sz w:val="22"/>
          <w:szCs w:val="22"/>
          <w:lang w:eastAsia="en-US"/>
        </w:rPr>
        <w:t xml:space="preserve">Once a child is born, neglect may involve a parent or carer failing to: </w:t>
      </w:r>
    </w:p>
    <w:p w14:paraId="165040AD" w14:textId="77777777" w:rsidR="00D145A0" w:rsidRPr="00326646" w:rsidRDefault="00D145A0" w:rsidP="00EB4C23">
      <w:pPr>
        <w:spacing w:line="276" w:lineRule="auto"/>
        <w:rPr>
          <w:rFonts w:asciiTheme="minorHAnsi" w:eastAsia="Calibri" w:hAnsiTheme="minorHAnsi" w:cstheme="minorHAnsi"/>
          <w:sz w:val="22"/>
          <w:szCs w:val="22"/>
          <w:lang w:eastAsia="en-US"/>
        </w:rPr>
      </w:pPr>
    </w:p>
    <w:p w14:paraId="1FCDE50C" w14:textId="77777777" w:rsidR="001B7659" w:rsidRPr="00326646" w:rsidRDefault="001B7659" w:rsidP="00EB4C23">
      <w:pPr>
        <w:numPr>
          <w:ilvl w:val="0"/>
          <w:numId w:val="49"/>
        </w:numPr>
        <w:tabs>
          <w:tab w:val="left"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Provide adequate food, clothing and shelter (including exclusion from home or abandonment) </w:t>
      </w:r>
    </w:p>
    <w:p w14:paraId="38D8B9AD" w14:textId="77777777" w:rsidR="001B7659" w:rsidRPr="00326646" w:rsidRDefault="001B7659" w:rsidP="00EB4C23">
      <w:pPr>
        <w:numPr>
          <w:ilvl w:val="0"/>
          <w:numId w:val="49"/>
        </w:numPr>
        <w:tabs>
          <w:tab w:val="left"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Protect a child from physical and emotional harm or danger</w:t>
      </w:r>
    </w:p>
    <w:p w14:paraId="6D580427" w14:textId="77777777" w:rsidR="001B7659" w:rsidRPr="00326646" w:rsidRDefault="001B7659" w:rsidP="00EB4C23">
      <w:pPr>
        <w:numPr>
          <w:ilvl w:val="0"/>
          <w:numId w:val="49"/>
        </w:numPr>
        <w:tabs>
          <w:tab w:val="left"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Ensure adequate supervision (including the use of inadequate care-givers); or</w:t>
      </w:r>
    </w:p>
    <w:p w14:paraId="64A431FE" w14:textId="77777777" w:rsidR="001B7659" w:rsidRPr="00326646" w:rsidRDefault="001B7659" w:rsidP="00EB4C23">
      <w:pPr>
        <w:numPr>
          <w:ilvl w:val="0"/>
          <w:numId w:val="49"/>
        </w:numPr>
        <w:tabs>
          <w:tab w:val="left" w:pos="567"/>
        </w:tabs>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Ensure access to appropriate medical care or treatment</w:t>
      </w:r>
    </w:p>
    <w:p w14:paraId="0A1ED7C9" w14:textId="77777777" w:rsidR="001B7659" w:rsidRPr="00326646" w:rsidRDefault="001B7659" w:rsidP="00EB4C23">
      <w:pPr>
        <w:spacing w:line="276" w:lineRule="auto"/>
        <w:ind w:left="1077"/>
        <w:rPr>
          <w:rFonts w:asciiTheme="minorHAnsi" w:eastAsia="Calibri" w:hAnsiTheme="minorHAnsi" w:cstheme="minorHAnsi"/>
          <w:sz w:val="22"/>
          <w:szCs w:val="22"/>
          <w:lang w:eastAsia="en-US"/>
        </w:rPr>
      </w:pPr>
    </w:p>
    <w:p w14:paraId="5C48ECD2" w14:textId="77777777" w:rsidR="001B7659" w:rsidRPr="00326646" w:rsidRDefault="001B7659" w:rsidP="00EB4C23">
      <w:pPr>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(It may also include neglect of, or unresponsiveness to, a child's basic emotional needs)</w:t>
      </w:r>
      <w:r w:rsidR="005A66A7" w:rsidRPr="00326646">
        <w:rPr>
          <w:rFonts w:asciiTheme="minorHAnsi" w:eastAsia="Calibri" w:hAnsiTheme="minorHAnsi" w:cstheme="minorHAnsi"/>
          <w:sz w:val="22"/>
          <w:szCs w:val="22"/>
          <w:lang w:eastAsia="en-US"/>
        </w:rPr>
        <w:t>.</w:t>
      </w:r>
    </w:p>
    <w:p w14:paraId="74B213F8" w14:textId="77777777" w:rsidR="001B7659" w:rsidRPr="00326646" w:rsidRDefault="001B7659" w:rsidP="00EB4C23">
      <w:pPr>
        <w:spacing w:line="276" w:lineRule="auto"/>
        <w:rPr>
          <w:rFonts w:asciiTheme="minorHAnsi" w:eastAsia="Calibri" w:hAnsiTheme="minorHAnsi" w:cstheme="minorHAnsi"/>
          <w:sz w:val="22"/>
          <w:szCs w:val="22"/>
          <w:lang w:eastAsia="en-US"/>
        </w:rPr>
      </w:pPr>
    </w:p>
    <w:p w14:paraId="6EB50F92"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following may be indicators of neglect (this is not designed to be used as a checklist):</w:t>
      </w:r>
    </w:p>
    <w:p w14:paraId="33234542"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Constant hunger</w:t>
      </w:r>
    </w:p>
    <w:p w14:paraId="6B24BA22"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Stealing, scavenging and/or hoarding food</w:t>
      </w:r>
    </w:p>
    <w:p w14:paraId="7B059D4A"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Frequent tiredness or listlessness</w:t>
      </w:r>
    </w:p>
    <w:p w14:paraId="2170124D"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Frequently dirty or </w:t>
      </w:r>
      <w:r w:rsidR="002B1E74" w:rsidRPr="00326646">
        <w:rPr>
          <w:rFonts w:asciiTheme="minorHAnsi" w:eastAsia="Calibri" w:hAnsiTheme="minorHAnsi" w:cstheme="minorHAnsi"/>
          <w:sz w:val="22"/>
          <w:szCs w:val="22"/>
          <w:lang w:eastAsia="en-US"/>
        </w:rPr>
        <w:t>unkempt</w:t>
      </w:r>
    </w:p>
    <w:p w14:paraId="637AD588"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Often poorly or inappropriately clad for the weather</w:t>
      </w:r>
    </w:p>
    <w:p w14:paraId="7A5EC022"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Poor school attendance or often late for school</w:t>
      </w:r>
    </w:p>
    <w:p w14:paraId="1FFDD09D"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Poor concentration</w:t>
      </w:r>
    </w:p>
    <w:p w14:paraId="6738DF0A"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Affection or attention seeking behaviour</w:t>
      </w:r>
    </w:p>
    <w:p w14:paraId="0BD171D4"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Illnesses or injuries that are left untreated</w:t>
      </w:r>
    </w:p>
    <w:p w14:paraId="7D089AC5"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Failure to achieve developmental milestones, for example growth, weight</w:t>
      </w:r>
    </w:p>
    <w:p w14:paraId="4E265FB7"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Failure to develop intellectually or socially</w:t>
      </w:r>
    </w:p>
    <w:p w14:paraId="3132DBE7"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Responsibility for activity that is not age appropriate such as cooking, ironing, caring for siblings</w:t>
      </w:r>
    </w:p>
    <w:p w14:paraId="072B0064"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child is regularly not collected or received from school; or</w:t>
      </w:r>
    </w:p>
    <w:p w14:paraId="17BABD25" w14:textId="77777777" w:rsidR="001B7659" w:rsidRPr="00326646" w:rsidRDefault="001B7659" w:rsidP="00EB4C23">
      <w:pPr>
        <w:numPr>
          <w:ilvl w:val="0"/>
          <w:numId w:val="50"/>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child is left at home alone or with inappropriate carers</w:t>
      </w:r>
    </w:p>
    <w:p w14:paraId="71F6EC7C" w14:textId="77777777" w:rsidR="001B7659" w:rsidRPr="00326646" w:rsidRDefault="001B7659" w:rsidP="00EB4C23">
      <w:pPr>
        <w:autoSpaceDE w:val="0"/>
        <w:autoSpaceDN w:val="0"/>
        <w:adjustRightInd w:val="0"/>
        <w:spacing w:line="276" w:lineRule="auto"/>
        <w:rPr>
          <w:rFonts w:asciiTheme="minorHAnsi" w:eastAsia="Calibri" w:hAnsiTheme="minorHAnsi" w:cstheme="minorHAnsi"/>
          <w:b/>
          <w:sz w:val="22"/>
          <w:szCs w:val="22"/>
          <w:lang w:eastAsia="en-US"/>
        </w:rPr>
      </w:pPr>
    </w:p>
    <w:p w14:paraId="28DB4C28" w14:textId="77777777" w:rsidR="001B7659" w:rsidRPr="00326646" w:rsidRDefault="001B7659" w:rsidP="00EB4C23">
      <w:pPr>
        <w:pStyle w:val="Heading2"/>
        <w:numPr>
          <w:ilvl w:val="0"/>
          <w:numId w:val="7"/>
        </w:numPr>
        <w:ind w:left="567" w:hanging="567"/>
        <w:rPr>
          <w:rFonts w:asciiTheme="minorHAnsi" w:hAnsiTheme="minorHAnsi" w:cstheme="minorHAnsi"/>
          <w:sz w:val="22"/>
          <w:szCs w:val="22"/>
        </w:rPr>
      </w:pPr>
      <w:bookmarkStart w:id="53" w:name="_Toc524597932"/>
      <w:r w:rsidRPr="00326646">
        <w:rPr>
          <w:rFonts w:asciiTheme="minorHAnsi" w:hAnsiTheme="minorHAnsi" w:cstheme="minorHAnsi"/>
          <w:sz w:val="22"/>
          <w:szCs w:val="22"/>
        </w:rPr>
        <w:t>PHYSICAL ABUSE</w:t>
      </w:r>
      <w:bookmarkEnd w:id="53"/>
    </w:p>
    <w:p w14:paraId="00055ECC" w14:textId="77777777" w:rsidR="001B7659" w:rsidRPr="00326646" w:rsidRDefault="001B7659" w:rsidP="00EB4C23">
      <w:pPr>
        <w:spacing w:line="276" w:lineRule="auto"/>
        <w:rPr>
          <w:rFonts w:asciiTheme="minorHAnsi" w:eastAsia="Calibri" w:hAnsiTheme="minorHAnsi" w:cstheme="minorHAnsi"/>
          <w:bCs/>
          <w:sz w:val="22"/>
          <w:szCs w:val="22"/>
          <w:lang w:val="en-US" w:eastAsia="en-US"/>
        </w:rPr>
      </w:pPr>
    </w:p>
    <w:p w14:paraId="6912576D" w14:textId="77777777" w:rsidR="001B7659" w:rsidRPr="00326646" w:rsidRDefault="001B7659" w:rsidP="00EB4C23">
      <w:pPr>
        <w:spacing w:line="276" w:lineRule="auto"/>
        <w:rPr>
          <w:rFonts w:asciiTheme="minorHAnsi" w:eastAsia="Calibri" w:hAnsiTheme="minorHAnsi" w:cstheme="minorHAnsi"/>
          <w:bCs/>
          <w:sz w:val="22"/>
          <w:szCs w:val="22"/>
          <w:lang w:eastAsia="en-US"/>
        </w:rPr>
      </w:pPr>
      <w:r w:rsidRPr="00326646">
        <w:rPr>
          <w:rFonts w:asciiTheme="minorHAnsi" w:eastAsia="Calibri" w:hAnsiTheme="minorHAnsi" w:cstheme="minorHAnsi"/>
          <w:bCs/>
          <w:sz w:val="22"/>
          <w:szCs w:val="22"/>
          <w:lang w:val="en-US" w:eastAsia="en-US"/>
        </w:rPr>
        <w:t xml:space="preserve">Physical abuse </w:t>
      </w:r>
      <w:r w:rsidRPr="00326646">
        <w:rPr>
          <w:rFonts w:asciiTheme="minorHAnsi" w:eastAsia="Calibri" w:hAnsiTheme="minorHAnsi" w:cstheme="minorHAnsi"/>
          <w:bCs/>
          <w:sz w:val="22"/>
          <w:szCs w:val="22"/>
          <w:lang w:eastAsia="en-US"/>
        </w:rPr>
        <w:t xml:space="preserve">may involve hitting, shaking, throwing, poisoning, burning or scalding, drowning, suffocating or </w:t>
      </w:r>
      <w:r w:rsidRPr="00326646">
        <w:rPr>
          <w:rStyle w:val="Emphasis"/>
          <w:rFonts w:asciiTheme="minorHAnsi" w:eastAsia="Calibri" w:hAnsiTheme="minorHAnsi" w:cstheme="minorHAnsi"/>
        </w:rPr>
        <w:t>otherwise</w:t>
      </w:r>
      <w:r w:rsidRPr="00326646">
        <w:rPr>
          <w:rFonts w:asciiTheme="minorHAnsi" w:eastAsia="Calibri" w:hAnsiTheme="minorHAnsi" w:cstheme="minorHAnsi"/>
          <w:bCs/>
          <w:sz w:val="22"/>
          <w:szCs w:val="22"/>
          <w:lang w:eastAsia="en-US"/>
        </w:rPr>
        <w:t xml:space="preserve"> causing physical harm to a child</w:t>
      </w:r>
      <w:r w:rsidR="005A66A7" w:rsidRPr="00326646">
        <w:rPr>
          <w:rFonts w:asciiTheme="minorHAnsi" w:eastAsia="Calibri" w:hAnsiTheme="minorHAnsi" w:cstheme="minorHAnsi"/>
          <w:bCs/>
          <w:sz w:val="22"/>
          <w:szCs w:val="22"/>
          <w:lang w:eastAsia="en-US"/>
        </w:rPr>
        <w:t>.</w:t>
      </w:r>
      <w:r w:rsidRPr="00326646">
        <w:rPr>
          <w:rFonts w:asciiTheme="minorHAnsi" w:eastAsia="Calibri" w:hAnsiTheme="minorHAnsi" w:cstheme="minorHAnsi"/>
          <w:bCs/>
          <w:sz w:val="22"/>
          <w:szCs w:val="22"/>
          <w:lang w:eastAsia="en-US"/>
        </w:rPr>
        <w:t xml:space="preserve">  Physical harm may also be caused when a parent or carer fabricates the symptoms of, or deliberately induces, illness in a child</w:t>
      </w:r>
      <w:r w:rsidR="005A66A7" w:rsidRPr="00326646">
        <w:rPr>
          <w:rFonts w:asciiTheme="minorHAnsi" w:eastAsia="Calibri" w:hAnsiTheme="minorHAnsi" w:cstheme="minorHAnsi"/>
          <w:bCs/>
          <w:sz w:val="22"/>
          <w:szCs w:val="22"/>
          <w:lang w:eastAsia="en-US"/>
        </w:rPr>
        <w:t>.</w:t>
      </w:r>
    </w:p>
    <w:p w14:paraId="7FB0EDF3"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eastAsia="Calibri" w:hAnsiTheme="minorHAnsi" w:cstheme="minorHAnsi"/>
          <w:sz w:val="22"/>
          <w:szCs w:val="22"/>
          <w:lang w:eastAsia="en-US"/>
        </w:rPr>
      </w:pPr>
    </w:p>
    <w:p w14:paraId="41A58CEC"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following may be indicators of physical abuse (this is not designed to be used as a checklist):</w:t>
      </w:r>
    </w:p>
    <w:p w14:paraId="071C0724"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Multiple bruises in clusters, or of uniform shape</w:t>
      </w:r>
    </w:p>
    <w:p w14:paraId="594A958B"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Bruises that carry an imprint, such as a hand or a belt</w:t>
      </w:r>
    </w:p>
    <w:p w14:paraId="1D57C872"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Bite marks</w:t>
      </w:r>
    </w:p>
    <w:p w14:paraId="4BB173D0"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Round burn marks</w:t>
      </w:r>
    </w:p>
    <w:p w14:paraId="71B4C774"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Multiple burn marks and burns on unusual areas of the body such as the back, shoulders or buttocks</w:t>
      </w:r>
    </w:p>
    <w:p w14:paraId="3F54A5A0"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An injury that is not consistent with the account given</w:t>
      </w:r>
    </w:p>
    <w:p w14:paraId="2D62C7F6"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Changing or different accounts of how an injury occurred</w:t>
      </w:r>
    </w:p>
    <w:p w14:paraId="419E043B"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Bald patches</w:t>
      </w:r>
    </w:p>
    <w:p w14:paraId="6615196F"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Symptoms of drug or alcohol intoxication or poisoning</w:t>
      </w:r>
    </w:p>
    <w:p w14:paraId="527D9489"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Unaccountable covering of limbs, even in hot weather</w:t>
      </w:r>
    </w:p>
    <w:p w14:paraId="36B8241C"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Fear of going home or parents being contacted;</w:t>
      </w:r>
    </w:p>
    <w:p w14:paraId="514E25EE"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Fear of medical help</w:t>
      </w:r>
    </w:p>
    <w:p w14:paraId="3E11FA8C"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Fear of changing for PE</w:t>
      </w:r>
    </w:p>
    <w:p w14:paraId="52C59397" w14:textId="77777777" w:rsidR="001B7659" w:rsidRPr="00326646" w:rsidRDefault="001B7659" w:rsidP="00EB4C23">
      <w:pPr>
        <w:numPr>
          <w:ilvl w:val="0"/>
          <w:numId w:val="51"/>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Inexplicable fear of adults or over-compliance</w:t>
      </w:r>
    </w:p>
    <w:p w14:paraId="00BBF3AE" w14:textId="77777777" w:rsidR="001B7659" w:rsidRPr="00326646" w:rsidRDefault="001B7659" w:rsidP="00EB4C23">
      <w:pPr>
        <w:numPr>
          <w:ilvl w:val="0"/>
          <w:numId w:val="51"/>
        </w:numPr>
        <w:ind w:left="567" w:hanging="567"/>
        <w:rPr>
          <w:rFonts w:asciiTheme="minorHAnsi" w:hAnsiTheme="minorHAnsi" w:cstheme="minorHAnsi"/>
          <w:sz w:val="22"/>
          <w:szCs w:val="22"/>
        </w:rPr>
      </w:pPr>
      <w:r w:rsidRPr="00326646">
        <w:rPr>
          <w:rFonts w:asciiTheme="minorHAnsi" w:hAnsiTheme="minorHAnsi" w:cstheme="minorHAnsi"/>
          <w:sz w:val="22"/>
          <w:szCs w:val="22"/>
        </w:rPr>
        <w:t>Violence or aggression towards others including bullying; or</w:t>
      </w:r>
    </w:p>
    <w:p w14:paraId="45801C4C" w14:textId="77777777" w:rsidR="001B7659" w:rsidRPr="00326646" w:rsidRDefault="001B7659" w:rsidP="00EB4C23">
      <w:pPr>
        <w:numPr>
          <w:ilvl w:val="0"/>
          <w:numId w:val="51"/>
        </w:numPr>
        <w:ind w:left="567" w:hanging="567"/>
        <w:rPr>
          <w:rFonts w:asciiTheme="minorHAnsi" w:hAnsiTheme="minorHAnsi" w:cstheme="minorHAnsi"/>
          <w:sz w:val="22"/>
          <w:szCs w:val="22"/>
        </w:rPr>
      </w:pPr>
      <w:r w:rsidRPr="00326646">
        <w:rPr>
          <w:rFonts w:asciiTheme="minorHAnsi" w:hAnsiTheme="minorHAnsi" w:cstheme="minorHAnsi"/>
          <w:sz w:val="22"/>
          <w:szCs w:val="22"/>
        </w:rPr>
        <w:t>Isolation from peers</w:t>
      </w:r>
    </w:p>
    <w:p w14:paraId="5ECA7164"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hAnsiTheme="minorHAnsi" w:cstheme="minorHAnsi"/>
          <w:b/>
          <w:sz w:val="22"/>
          <w:szCs w:val="22"/>
        </w:rPr>
      </w:pPr>
    </w:p>
    <w:p w14:paraId="176CF035" w14:textId="77777777" w:rsidR="001B7659" w:rsidRPr="00326646" w:rsidRDefault="001B7659" w:rsidP="00EB4C23">
      <w:pPr>
        <w:pStyle w:val="Heading2"/>
        <w:numPr>
          <w:ilvl w:val="0"/>
          <w:numId w:val="7"/>
        </w:numPr>
        <w:ind w:left="567" w:hanging="567"/>
        <w:rPr>
          <w:rFonts w:asciiTheme="minorHAnsi" w:hAnsiTheme="minorHAnsi" w:cstheme="minorHAnsi"/>
          <w:sz w:val="22"/>
          <w:szCs w:val="22"/>
        </w:rPr>
      </w:pPr>
      <w:bookmarkStart w:id="54" w:name="_Toc524597933"/>
      <w:r w:rsidRPr="00326646">
        <w:rPr>
          <w:rFonts w:asciiTheme="minorHAnsi" w:hAnsiTheme="minorHAnsi" w:cstheme="minorHAnsi"/>
          <w:sz w:val="22"/>
          <w:szCs w:val="22"/>
        </w:rPr>
        <w:t>SEXUAL ABUSE</w:t>
      </w:r>
      <w:bookmarkEnd w:id="54"/>
    </w:p>
    <w:p w14:paraId="4947E3CA" w14:textId="77777777" w:rsidR="001B7659" w:rsidRPr="00326646" w:rsidRDefault="001B7659" w:rsidP="00EB4C23">
      <w:pPr>
        <w:tabs>
          <w:tab w:val="left" w:pos="0"/>
          <w:tab w:val="left" w:pos="10080"/>
          <w:tab w:val="left" w:pos="10800"/>
          <w:tab w:val="left" w:pos="11520"/>
          <w:tab w:val="left" w:pos="12240"/>
        </w:tabs>
        <w:spacing w:line="276" w:lineRule="auto"/>
        <w:ind w:left="720"/>
        <w:rPr>
          <w:rFonts w:asciiTheme="minorHAnsi" w:hAnsiTheme="minorHAnsi" w:cstheme="minorHAnsi"/>
          <w:b/>
          <w:sz w:val="22"/>
          <w:szCs w:val="22"/>
        </w:rPr>
      </w:pPr>
    </w:p>
    <w:p w14:paraId="65FAA19C"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hAnsiTheme="minorHAnsi" w:cstheme="minorHAnsi"/>
          <w:sz w:val="22"/>
          <w:szCs w:val="22"/>
        </w:rPr>
      </w:pPr>
      <w:r w:rsidRPr="00326646">
        <w:rPr>
          <w:rFonts w:asciiTheme="minorHAnsi" w:hAnsiTheme="minorHAnsi" w:cstheme="minorHAnsi"/>
          <w:sz w:val="22"/>
          <w:szCs w:val="22"/>
        </w:rPr>
        <w:t xml:space="preserve">Sexual abuse involves forcing or enticing a child or young person to take part in sexual activities, </w:t>
      </w:r>
      <w:r w:rsidRPr="00326646">
        <w:rPr>
          <w:rFonts w:asciiTheme="minorHAnsi" w:hAnsiTheme="minorHAnsi" w:cstheme="minorHAnsi"/>
          <w:iCs/>
          <w:sz w:val="22"/>
          <w:szCs w:val="22"/>
        </w:rPr>
        <w:t>not necessarily involving a high level of violence,</w:t>
      </w:r>
      <w:r w:rsidRPr="00326646">
        <w:rPr>
          <w:rFonts w:asciiTheme="minorHAnsi" w:hAnsiTheme="minorHAnsi" w:cstheme="minorHAnsi"/>
          <w:sz w:val="22"/>
          <w:szCs w:val="22"/>
        </w:rPr>
        <w:t xml:space="preserve"> whether or not the child is aware of what is happening</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The activities may involve physical contact, including assault by penetration (for example, rape or oral sex) or </w:t>
      </w:r>
      <w:r w:rsidRPr="00326646">
        <w:rPr>
          <w:rFonts w:asciiTheme="minorHAnsi" w:hAnsiTheme="minorHAnsi" w:cstheme="minorHAnsi"/>
          <w:iCs/>
          <w:sz w:val="22"/>
          <w:szCs w:val="22"/>
        </w:rPr>
        <w:t>non-penetrative acts such as masturbation, kissing, rubbing and touching outside of clothing</w:t>
      </w:r>
      <w:r w:rsidR="00941B79" w:rsidRPr="00326646">
        <w:rPr>
          <w:rFonts w:asciiTheme="minorHAnsi" w:hAnsiTheme="minorHAnsi" w:cstheme="minorHAnsi"/>
          <w:iCs/>
          <w:sz w:val="22"/>
          <w:szCs w:val="22"/>
        </w:rPr>
        <w:t>.</w:t>
      </w:r>
      <w:r w:rsidRPr="00326646">
        <w:rPr>
          <w:rFonts w:asciiTheme="minorHAnsi" w:hAnsiTheme="minorHAnsi" w:cstheme="minorHAnsi"/>
          <w:i/>
          <w:sz w:val="22"/>
          <w:szCs w:val="22"/>
        </w:rPr>
        <w:t xml:space="preserve">  </w:t>
      </w:r>
      <w:r w:rsidRPr="00326646">
        <w:rPr>
          <w:rFonts w:asciiTheme="minorHAnsi" w:hAnsiTheme="minorHAnsi" w:cstheme="minorHAnsi"/>
          <w:sz w:val="22"/>
          <w:szCs w:val="22"/>
        </w:rPr>
        <w:t xml:space="preserve">They may also include non-contact activities, such as involving children in looking at, or in the production of, sexual images, watching sexual activities, encouraging children to behave in sexually inappropriate ways, </w:t>
      </w:r>
      <w:r w:rsidRPr="00326646">
        <w:rPr>
          <w:rFonts w:asciiTheme="minorHAnsi" w:hAnsiTheme="minorHAnsi" w:cstheme="minorHAnsi"/>
          <w:iCs/>
          <w:sz w:val="22"/>
          <w:szCs w:val="22"/>
        </w:rPr>
        <w:t>or grooming a child in preparation for abuse (including via the internet)</w:t>
      </w:r>
      <w:r w:rsidR="00941B79" w:rsidRPr="00326646">
        <w:rPr>
          <w:rFonts w:asciiTheme="minorHAnsi" w:hAnsiTheme="minorHAnsi" w:cstheme="minorHAnsi"/>
          <w:iCs/>
          <w:sz w:val="22"/>
          <w:szCs w:val="22"/>
        </w:rPr>
        <w:t>.</w:t>
      </w:r>
      <w:r w:rsidRPr="00326646">
        <w:rPr>
          <w:rFonts w:asciiTheme="minorHAnsi" w:hAnsiTheme="minorHAnsi" w:cstheme="minorHAnsi"/>
          <w:iCs/>
          <w:sz w:val="22"/>
          <w:szCs w:val="22"/>
        </w:rPr>
        <w:t xml:space="preserve">  Sexual abuse is not solely perpetrated by adult males</w:t>
      </w:r>
      <w:r w:rsidR="00941B79" w:rsidRPr="00326646">
        <w:rPr>
          <w:rFonts w:asciiTheme="minorHAnsi" w:hAnsiTheme="minorHAnsi" w:cstheme="minorHAnsi"/>
          <w:iCs/>
          <w:sz w:val="22"/>
          <w:szCs w:val="22"/>
        </w:rPr>
        <w:t>.</w:t>
      </w:r>
      <w:r w:rsidRPr="00326646">
        <w:rPr>
          <w:rFonts w:asciiTheme="minorHAnsi" w:hAnsiTheme="minorHAnsi" w:cstheme="minorHAnsi"/>
          <w:iCs/>
          <w:sz w:val="22"/>
          <w:szCs w:val="22"/>
        </w:rPr>
        <w:t xml:space="preserve">  Women can also commit act of sexual abuse, as can other children</w:t>
      </w:r>
      <w:r w:rsidR="00941B79" w:rsidRPr="00326646">
        <w:rPr>
          <w:rFonts w:asciiTheme="minorHAnsi" w:hAnsiTheme="minorHAnsi" w:cstheme="minorHAnsi"/>
          <w:iCs/>
          <w:sz w:val="22"/>
          <w:szCs w:val="22"/>
        </w:rPr>
        <w:t>.</w:t>
      </w:r>
    </w:p>
    <w:p w14:paraId="5B16C6B8"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eastAsia="Calibri" w:hAnsiTheme="minorHAnsi" w:cstheme="minorHAnsi"/>
          <w:sz w:val="22"/>
          <w:szCs w:val="22"/>
          <w:lang w:eastAsia="en-US"/>
        </w:rPr>
      </w:pPr>
    </w:p>
    <w:p w14:paraId="13D27403"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following may be indicators of sexual abuse (this is not designed to be used as a checklist):</w:t>
      </w:r>
    </w:p>
    <w:p w14:paraId="0BB9518A"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Sexually explicit play or behaviour or age-inappropriate knowledge</w:t>
      </w:r>
    </w:p>
    <w:p w14:paraId="5F79C252"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Anal or vaginal discharge, soreness or scratching</w:t>
      </w:r>
    </w:p>
    <w:p w14:paraId="5D209D8D"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Reluctance to go home</w:t>
      </w:r>
    </w:p>
    <w:p w14:paraId="47491B4A"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Inability to concentrate, tiredness</w:t>
      </w:r>
    </w:p>
    <w:p w14:paraId="5AA8C364"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Refusal to communicate</w:t>
      </w:r>
    </w:p>
    <w:p w14:paraId="175CC78B"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Thrush, persistent complaints of stomach disorders or pains</w:t>
      </w:r>
    </w:p>
    <w:p w14:paraId="5D5FEEC5"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Eating disorders, for example anorexia nervosa and bulimia</w:t>
      </w:r>
    </w:p>
    <w:p w14:paraId="4457DC26"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Attention seeking behaviour, self-mutilation, substance abuse</w:t>
      </w:r>
    </w:p>
    <w:p w14:paraId="79A57CD0"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Aggressive behaviour including sexual harassment or molestation</w:t>
      </w:r>
    </w:p>
    <w:p w14:paraId="5CB21DB0"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Unusual compliance</w:t>
      </w:r>
    </w:p>
    <w:p w14:paraId="3829D8F5"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Regressive behaviour, enuresis, soiling</w:t>
      </w:r>
    </w:p>
    <w:p w14:paraId="3874F7AF"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Frequent or open masturbation, touching others inappropriately</w:t>
      </w:r>
    </w:p>
    <w:p w14:paraId="7A4ED5C1"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Depression, withdrawal, isolation from peer group</w:t>
      </w:r>
    </w:p>
    <w:p w14:paraId="3D6B3D82"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Reluctance to undress for PE or swimming; or</w:t>
      </w:r>
    </w:p>
    <w:p w14:paraId="56236962" w14:textId="77777777" w:rsidR="001B7659" w:rsidRPr="00326646" w:rsidRDefault="001B7659" w:rsidP="00EB4C23">
      <w:pPr>
        <w:numPr>
          <w:ilvl w:val="0"/>
          <w:numId w:val="52"/>
        </w:numPr>
        <w:ind w:left="567" w:hanging="567"/>
        <w:rPr>
          <w:rFonts w:asciiTheme="minorHAnsi" w:hAnsiTheme="minorHAnsi" w:cstheme="minorHAnsi"/>
          <w:sz w:val="22"/>
          <w:szCs w:val="22"/>
        </w:rPr>
      </w:pPr>
      <w:r w:rsidRPr="00326646">
        <w:rPr>
          <w:rFonts w:asciiTheme="minorHAnsi" w:hAnsiTheme="minorHAnsi" w:cstheme="minorHAnsi"/>
          <w:sz w:val="22"/>
          <w:szCs w:val="22"/>
        </w:rPr>
        <w:t>Bruises or scratches in the genital area</w:t>
      </w:r>
    </w:p>
    <w:p w14:paraId="278EC78B" w14:textId="77777777" w:rsidR="001B7659" w:rsidRPr="00326646" w:rsidRDefault="001B7659" w:rsidP="00EB4C23">
      <w:pPr>
        <w:spacing w:line="276" w:lineRule="auto"/>
        <w:rPr>
          <w:rFonts w:asciiTheme="minorHAnsi" w:eastAsia="Calibri" w:hAnsiTheme="minorHAnsi" w:cstheme="minorHAnsi"/>
          <w:b/>
          <w:sz w:val="22"/>
          <w:szCs w:val="22"/>
          <w:lang w:eastAsia="en-US"/>
        </w:rPr>
      </w:pPr>
    </w:p>
    <w:p w14:paraId="2B89EB66" w14:textId="77777777" w:rsidR="001B7659" w:rsidRPr="00326646" w:rsidRDefault="001B7659" w:rsidP="00EB4C23">
      <w:pPr>
        <w:pStyle w:val="Heading2"/>
        <w:numPr>
          <w:ilvl w:val="0"/>
          <w:numId w:val="7"/>
        </w:numPr>
        <w:ind w:left="567" w:hanging="567"/>
        <w:rPr>
          <w:rFonts w:asciiTheme="minorHAnsi" w:hAnsiTheme="minorHAnsi" w:cstheme="minorHAnsi"/>
          <w:sz w:val="22"/>
          <w:szCs w:val="22"/>
        </w:rPr>
      </w:pPr>
      <w:bookmarkStart w:id="55" w:name="_Toc524597935"/>
      <w:r w:rsidRPr="00326646">
        <w:rPr>
          <w:rFonts w:asciiTheme="minorHAnsi" w:hAnsiTheme="minorHAnsi" w:cstheme="minorHAnsi"/>
          <w:sz w:val="22"/>
          <w:szCs w:val="22"/>
        </w:rPr>
        <w:t>EMOTIONAL ABUSE</w:t>
      </w:r>
      <w:bookmarkEnd w:id="55"/>
    </w:p>
    <w:p w14:paraId="651881F7" w14:textId="77777777" w:rsidR="001B7659" w:rsidRPr="00326646" w:rsidRDefault="001B7659" w:rsidP="00EB4C23">
      <w:pPr>
        <w:tabs>
          <w:tab w:val="left" w:pos="0"/>
          <w:tab w:val="left" w:pos="10080"/>
          <w:tab w:val="left" w:pos="10800"/>
          <w:tab w:val="left" w:pos="11520"/>
          <w:tab w:val="left" w:pos="12240"/>
        </w:tabs>
        <w:spacing w:line="276" w:lineRule="auto"/>
        <w:ind w:left="720"/>
        <w:rPr>
          <w:rFonts w:asciiTheme="minorHAnsi" w:hAnsiTheme="minorHAnsi" w:cstheme="minorHAnsi"/>
          <w:b/>
          <w:sz w:val="22"/>
          <w:szCs w:val="22"/>
        </w:rPr>
      </w:pPr>
    </w:p>
    <w:p w14:paraId="783EDFBB"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hAnsiTheme="minorHAnsi" w:cstheme="minorHAnsi"/>
          <w:sz w:val="22"/>
          <w:szCs w:val="22"/>
        </w:rPr>
      </w:pPr>
      <w:r w:rsidRPr="00326646">
        <w:rPr>
          <w:rFonts w:asciiTheme="minorHAnsi" w:hAnsiTheme="minorHAnsi" w:cstheme="minorHAnsi"/>
          <w:sz w:val="22"/>
          <w:szCs w:val="22"/>
        </w:rPr>
        <w:t>Emotional abuse is the persistent emotional maltreatment of a child such as to cause severe and persistent adverse effects on the child's emotional development</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It may involve conveying to children that they are worthless or unloved, inadequate, or valued only insofar as they meet the needs of another person</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r w:rsidRPr="00326646">
        <w:rPr>
          <w:rFonts w:asciiTheme="minorHAnsi" w:hAnsiTheme="minorHAnsi" w:cstheme="minorHAnsi"/>
          <w:iCs/>
          <w:sz w:val="22"/>
          <w:szCs w:val="22"/>
        </w:rPr>
        <w:t>It may include not giving the child opportunities to express their views, deliberately silencing them or 'making fun' of what they say or how they communicate</w:t>
      </w:r>
      <w:r w:rsidR="005A66A7" w:rsidRPr="00326646">
        <w:rPr>
          <w:rFonts w:asciiTheme="minorHAnsi" w:hAnsiTheme="minorHAnsi" w:cstheme="minorHAnsi"/>
          <w:iCs/>
          <w:sz w:val="22"/>
          <w:szCs w:val="22"/>
        </w:rPr>
        <w:t>.</w:t>
      </w:r>
      <w:r w:rsidRPr="00326646">
        <w:rPr>
          <w:rFonts w:asciiTheme="minorHAnsi" w:hAnsiTheme="minorHAnsi" w:cstheme="minorHAnsi"/>
          <w:sz w:val="22"/>
          <w:szCs w:val="22"/>
        </w:rPr>
        <w:t xml:space="preserve">  It may feature age or developmentally inappropriate expectations being imposed on children</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These may include interactions that are beyond the child's developmental capability, as well as overprotection and limitation of exploration and learning, or preventing the child participating in normal social interaction</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It may also involve seeing or hearing the ill-treatment of another person</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It may involve serious bullying (including cyber bullying)</w:t>
      </w:r>
      <w:r w:rsidRPr="00326646">
        <w:rPr>
          <w:rFonts w:asciiTheme="minorHAnsi" w:hAnsiTheme="minorHAnsi" w:cstheme="minorHAnsi"/>
          <w:i/>
          <w:sz w:val="22"/>
          <w:szCs w:val="22"/>
        </w:rPr>
        <w:t>,</w:t>
      </w:r>
      <w:r w:rsidRPr="00326646">
        <w:rPr>
          <w:rFonts w:asciiTheme="minorHAnsi" w:hAnsiTheme="minorHAnsi" w:cstheme="minorHAnsi"/>
          <w:sz w:val="22"/>
          <w:szCs w:val="22"/>
        </w:rPr>
        <w:t xml:space="preserve"> causing children frequently to feel frightened or in danger, or the exploitation or corruption of children</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Some level of emotional abuse is involved in all types of maltreatment</w:t>
      </w:r>
      <w:r w:rsidR="005A66A7" w:rsidRPr="00326646">
        <w:rPr>
          <w:rFonts w:asciiTheme="minorHAnsi" w:hAnsiTheme="minorHAnsi" w:cstheme="minorHAnsi"/>
          <w:sz w:val="22"/>
          <w:szCs w:val="22"/>
        </w:rPr>
        <w:t>.</w:t>
      </w:r>
      <w:r w:rsidRPr="00326646">
        <w:rPr>
          <w:rFonts w:asciiTheme="minorHAnsi" w:hAnsiTheme="minorHAnsi" w:cstheme="minorHAnsi"/>
          <w:sz w:val="22"/>
          <w:szCs w:val="22"/>
        </w:rPr>
        <w:t xml:space="preserve"> </w:t>
      </w:r>
    </w:p>
    <w:p w14:paraId="1F1A0491"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eastAsia="Calibri" w:hAnsiTheme="minorHAnsi" w:cstheme="minorHAnsi"/>
          <w:sz w:val="22"/>
          <w:szCs w:val="22"/>
          <w:lang w:eastAsia="en-US"/>
        </w:rPr>
      </w:pPr>
    </w:p>
    <w:p w14:paraId="442DFD6D"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following may be indicators of emotional abuse (this is not designed to be used as a checklist):</w:t>
      </w:r>
    </w:p>
    <w:p w14:paraId="336014C4"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The child consistently describes him/herself in very negative ways – as stupid, naughty, hopeless, ugly</w:t>
      </w:r>
    </w:p>
    <w:p w14:paraId="080978B3"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Over-reaction to mistakes</w:t>
      </w:r>
    </w:p>
    <w:p w14:paraId="6E68282B"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Delayed physical, mental or emotional development</w:t>
      </w:r>
    </w:p>
    <w:p w14:paraId="2CD9DBDB"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Sudden speech or sensory disorders</w:t>
      </w:r>
    </w:p>
    <w:p w14:paraId="3CD41921"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Inappropriate emotional responses, fantasies</w:t>
      </w:r>
    </w:p>
    <w:p w14:paraId="2FD4E626"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Behaviours such as rocking, banging head, regression, tics and twitches</w:t>
      </w:r>
    </w:p>
    <w:p w14:paraId="158E0D82"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Self-harming, drug or solvent abuse</w:t>
      </w:r>
    </w:p>
    <w:p w14:paraId="05A8F591"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Fear of parents being contacted</w:t>
      </w:r>
    </w:p>
    <w:p w14:paraId="3DE17E23"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Running away</w:t>
      </w:r>
    </w:p>
    <w:p w14:paraId="0EB0E2FA"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Compulsive stealing</w:t>
      </w:r>
    </w:p>
    <w:p w14:paraId="330057A1"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Appetite disorders - anorexia nervosa, bulimia; or</w:t>
      </w:r>
    </w:p>
    <w:p w14:paraId="2F2E87EB" w14:textId="77777777" w:rsidR="001B7659" w:rsidRPr="00326646" w:rsidRDefault="001B7659" w:rsidP="00EB4C23">
      <w:pPr>
        <w:numPr>
          <w:ilvl w:val="0"/>
          <w:numId w:val="53"/>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Soiling, smearing faeces, enuresis</w:t>
      </w:r>
    </w:p>
    <w:p w14:paraId="27210057" w14:textId="77777777" w:rsidR="001B7659" w:rsidRPr="00326646" w:rsidRDefault="001B7659" w:rsidP="00EB4C23">
      <w:pPr>
        <w:spacing w:line="276" w:lineRule="auto"/>
        <w:rPr>
          <w:rFonts w:asciiTheme="minorHAnsi" w:eastAsia="Calibri" w:hAnsiTheme="minorHAnsi" w:cstheme="minorHAnsi"/>
          <w:b/>
          <w:sz w:val="22"/>
          <w:szCs w:val="22"/>
          <w:lang w:eastAsia="en-US"/>
        </w:rPr>
      </w:pPr>
    </w:p>
    <w:p w14:paraId="3816C566" w14:textId="77777777" w:rsidR="001B7659" w:rsidRPr="00326646" w:rsidRDefault="001B7659" w:rsidP="00EB4C23">
      <w:pPr>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NB: Some situations where children stop communication suddenly (known as “traumatic mutism”) can indicate maltreatment</w:t>
      </w:r>
      <w:r w:rsidR="005A66A7" w:rsidRPr="00326646">
        <w:rPr>
          <w:rFonts w:asciiTheme="minorHAnsi" w:eastAsia="Calibri" w:hAnsiTheme="minorHAnsi" w:cstheme="minorHAnsi"/>
          <w:sz w:val="22"/>
          <w:szCs w:val="22"/>
          <w:lang w:eastAsia="en-US"/>
        </w:rPr>
        <w:t>.</w:t>
      </w:r>
    </w:p>
    <w:p w14:paraId="5C9FB1F2"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hAnsiTheme="minorHAnsi" w:cstheme="minorHAnsi"/>
          <w:b/>
          <w:sz w:val="22"/>
          <w:szCs w:val="22"/>
        </w:rPr>
      </w:pPr>
    </w:p>
    <w:p w14:paraId="757A6D39" w14:textId="77777777" w:rsidR="001B7659" w:rsidRPr="00326646" w:rsidRDefault="001B7659" w:rsidP="00EB4C23">
      <w:pPr>
        <w:pStyle w:val="Heading2"/>
        <w:numPr>
          <w:ilvl w:val="0"/>
          <w:numId w:val="7"/>
        </w:numPr>
        <w:ind w:left="567" w:hanging="567"/>
        <w:rPr>
          <w:rFonts w:asciiTheme="minorHAnsi" w:hAnsiTheme="minorHAnsi" w:cstheme="minorHAnsi"/>
          <w:sz w:val="22"/>
          <w:szCs w:val="22"/>
        </w:rPr>
      </w:pPr>
      <w:bookmarkStart w:id="56" w:name="_Toc524597937"/>
      <w:r w:rsidRPr="00326646">
        <w:rPr>
          <w:rFonts w:asciiTheme="minorHAnsi" w:hAnsiTheme="minorHAnsi" w:cstheme="minorHAnsi"/>
          <w:sz w:val="22"/>
          <w:szCs w:val="22"/>
        </w:rPr>
        <w:t>DISABLED CHILDREN</w:t>
      </w:r>
      <w:bookmarkEnd w:id="56"/>
    </w:p>
    <w:p w14:paraId="74BD1B84" w14:textId="77777777" w:rsidR="001B7659" w:rsidRPr="00326646" w:rsidRDefault="001B7659" w:rsidP="00EB4C23">
      <w:pPr>
        <w:tabs>
          <w:tab w:val="left" w:pos="0"/>
          <w:tab w:val="left" w:pos="10080"/>
          <w:tab w:val="left" w:pos="10800"/>
          <w:tab w:val="left" w:pos="11520"/>
          <w:tab w:val="left" w:pos="12240"/>
        </w:tabs>
        <w:spacing w:line="276" w:lineRule="auto"/>
        <w:ind w:left="720"/>
        <w:rPr>
          <w:rFonts w:asciiTheme="minorHAnsi" w:hAnsiTheme="minorHAnsi" w:cstheme="minorHAnsi"/>
          <w:b/>
          <w:sz w:val="22"/>
          <w:szCs w:val="22"/>
        </w:rPr>
      </w:pPr>
    </w:p>
    <w:p w14:paraId="15D581E1"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hAnsiTheme="minorHAnsi" w:cstheme="minorHAnsi"/>
          <w:sz w:val="22"/>
          <w:szCs w:val="22"/>
        </w:rPr>
      </w:pPr>
      <w:r w:rsidRPr="00326646">
        <w:rPr>
          <w:rFonts w:asciiTheme="minorHAnsi" w:hAnsiTheme="minorHAnsi" w:cstheme="minorHAnsi"/>
          <w:sz w:val="22"/>
          <w:szCs w:val="22"/>
        </w:rPr>
        <w:t>When working with children with disabilities, practitioners need to be aware that additional vulnerabilities to abuse and neglect such as:</w:t>
      </w:r>
    </w:p>
    <w:p w14:paraId="3AE45002" w14:textId="77777777" w:rsidR="001B7659" w:rsidRPr="00326646" w:rsidRDefault="001B7659" w:rsidP="00EB4C23">
      <w:pPr>
        <w:numPr>
          <w:ilvl w:val="0"/>
          <w:numId w:val="55"/>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Assumptions that indicators of possible abuse such as behaviour, mood and injury relate to the child’s disability without further exploration</w:t>
      </w:r>
      <w:r w:rsidR="005A66A7" w:rsidRPr="00326646">
        <w:rPr>
          <w:rFonts w:asciiTheme="minorHAnsi" w:hAnsiTheme="minorHAnsi" w:cstheme="minorHAnsi"/>
          <w:sz w:val="22"/>
          <w:szCs w:val="22"/>
        </w:rPr>
        <w:t>.</w:t>
      </w:r>
    </w:p>
    <w:p w14:paraId="63DE2A33" w14:textId="77777777" w:rsidR="001B7659" w:rsidRPr="00326646" w:rsidRDefault="001B7659" w:rsidP="00EB4C23">
      <w:pPr>
        <w:numPr>
          <w:ilvl w:val="0"/>
          <w:numId w:val="55"/>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Children with SEN and disabilities can be disproportionately impacted by things like bullying without outwardly showing any signs</w:t>
      </w:r>
      <w:r w:rsidR="005A66A7" w:rsidRPr="00326646">
        <w:rPr>
          <w:rFonts w:asciiTheme="minorHAnsi" w:hAnsiTheme="minorHAnsi" w:cstheme="minorHAnsi"/>
          <w:sz w:val="22"/>
          <w:szCs w:val="22"/>
        </w:rPr>
        <w:t>.</w:t>
      </w:r>
    </w:p>
    <w:p w14:paraId="5D05DFAF" w14:textId="77777777" w:rsidR="001B7659" w:rsidRPr="00326646" w:rsidRDefault="001B7659" w:rsidP="00EB4C23">
      <w:pPr>
        <w:numPr>
          <w:ilvl w:val="0"/>
          <w:numId w:val="55"/>
        </w:numPr>
        <w:tabs>
          <w:tab w:val="left" w:pos="567"/>
        </w:tabs>
        <w:ind w:left="567" w:hanging="567"/>
        <w:rPr>
          <w:rFonts w:asciiTheme="minorHAnsi" w:hAnsiTheme="minorHAnsi" w:cstheme="minorHAnsi"/>
          <w:sz w:val="22"/>
          <w:szCs w:val="22"/>
        </w:rPr>
      </w:pPr>
      <w:r w:rsidRPr="00326646">
        <w:rPr>
          <w:rFonts w:asciiTheme="minorHAnsi" w:hAnsiTheme="minorHAnsi" w:cstheme="minorHAnsi"/>
          <w:sz w:val="22"/>
          <w:szCs w:val="22"/>
        </w:rPr>
        <w:t>Communication barriers and difficulties in overcoming these barriers</w:t>
      </w:r>
      <w:r w:rsidR="005A66A7" w:rsidRPr="00326646">
        <w:rPr>
          <w:rFonts w:asciiTheme="minorHAnsi" w:hAnsiTheme="minorHAnsi" w:cstheme="minorHAnsi"/>
          <w:sz w:val="22"/>
          <w:szCs w:val="22"/>
        </w:rPr>
        <w:t>.</w:t>
      </w:r>
    </w:p>
    <w:p w14:paraId="456331C3"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hAnsiTheme="minorHAnsi" w:cstheme="minorHAnsi"/>
          <w:sz w:val="22"/>
          <w:szCs w:val="22"/>
        </w:rPr>
      </w:pPr>
    </w:p>
    <w:p w14:paraId="0978E2FB" w14:textId="77777777" w:rsidR="001B7659" w:rsidRPr="00326646" w:rsidRDefault="001B7659" w:rsidP="00EB4C23">
      <w:pPr>
        <w:tabs>
          <w:tab w:val="left" w:pos="0"/>
          <w:tab w:val="left" w:pos="10080"/>
          <w:tab w:val="left" w:pos="10800"/>
          <w:tab w:val="left" w:pos="11520"/>
          <w:tab w:val="left" w:pos="12240"/>
        </w:tabs>
        <w:spacing w:line="276" w:lineRule="auto"/>
        <w:rPr>
          <w:rFonts w:asciiTheme="minorHAnsi" w:hAnsiTheme="minorHAnsi" w:cstheme="minorHAnsi"/>
          <w:sz w:val="22"/>
          <w:szCs w:val="22"/>
        </w:rPr>
      </w:pPr>
      <w:r w:rsidRPr="00326646">
        <w:rPr>
          <w:rFonts w:asciiTheme="minorHAnsi" w:hAnsiTheme="minorHAnsi" w:cstheme="minorHAnsi"/>
          <w:sz w:val="22"/>
          <w:szCs w:val="22"/>
        </w:rPr>
        <w:t xml:space="preserve"> P</w:t>
      </w:r>
      <w:r w:rsidRPr="00326646">
        <w:rPr>
          <w:rFonts w:asciiTheme="minorHAnsi" w:hAnsiTheme="minorHAnsi" w:cstheme="minorHAnsi"/>
          <w:bCs/>
          <w:sz w:val="22"/>
          <w:szCs w:val="22"/>
        </w:rPr>
        <w:t>ossible indicators of</w:t>
      </w:r>
      <w:r w:rsidRPr="00326646">
        <w:rPr>
          <w:rFonts w:asciiTheme="minorHAnsi" w:hAnsiTheme="minorHAnsi" w:cstheme="minorHAnsi"/>
          <w:sz w:val="22"/>
          <w:szCs w:val="22"/>
        </w:rPr>
        <w:t xml:space="preserve"> </w:t>
      </w:r>
      <w:r w:rsidRPr="00326646">
        <w:rPr>
          <w:rFonts w:asciiTheme="minorHAnsi" w:hAnsiTheme="minorHAnsi" w:cstheme="minorHAnsi"/>
          <w:bCs/>
          <w:sz w:val="22"/>
          <w:szCs w:val="22"/>
        </w:rPr>
        <w:t xml:space="preserve">abuse </w:t>
      </w:r>
      <w:r w:rsidRPr="00326646">
        <w:rPr>
          <w:rFonts w:asciiTheme="minorHAnsi" w:hAnsiTheme="minorHAnsi" w:cstheme="minorHAnsi"/>
          <w:sz w:val="22"/>
          <w:szCs w:val="22"/>
        </w:rPr>
        <w:t>and/or neglect may also include:</w:t>
      </w:r>
    </w:p>
    <w:p w14:paraId="7DA86230"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 bruise in a site that might not be of concern on an ambulant child such as the shin, might be of concern on a non-mobile child</w:t>
      </w:r>
    </w:p>
    <w:p w14:paraId="3FCBD5AE"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Not getting enough help with feeding leading to malnourishment</w:t>
      </w:r>
    </w:p>
    <w:p w14:paraId="09D15300"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Poor toileting arrangements</w:t>
      </w:r>
    </w:p>
    <w:p w14:paraId="3E69D1DC"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Lack of stimulation</w:t>
      </w:r>
    </w:p>
    <w:p w14:paraId="7CA4BADC"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Unjustified and/or excessive use of restraint</w:t>
      </w:r>
    </w:p>
    <w:p w14:paraId="56A1973C"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Rough handling, extreme behaviour modification such as deprivation of medication, food or clothing, disabling wheelchair batteries</w:t>
      </w:r>
    </w:p>
    <w:p w14:paraId="1033C8D1"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Unwillingness to try to learn a child’s means of communication</w:t>
      </w:r>
    </w:p>
    <w:p w14:paraId="2DABC29C"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Ill-fitting equipment for example, callipers, sleep boards, inappropriate splinting</w:t>
      </w:r>
    </w:p>
    <w:p w14:paraId="3155957E"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Misappropriation of a child’s finances; or</w:t>
      </w:r>
    </w:p>
    <w:p w14:paraId="3B54CCCE" w14:textId="77777777" w:rsidR="001B7659" w:rsidRPr="00326646" w:rsidRDefault="001B7659" w:rsidP="00EB4C23">
      <w:pPr>
        <w:numPr>
          <w:ilvl w:val="0"/>
          <w:numId w:val="56"/>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Inappropriate invasive procedures</w:t>
      </w:r>
    </w:p>
    <w:p w14:paraId="3F41BFFF" w14:textId="77777777" w:rsidR="001B7659" w:rsidRPr="00326646" w:rsidRDefault="001B7659" w:rsidP="00EB4C23">
      <w:pPr>
        <w:pStyle w:val="Heading1"/>
        <w:rPr>
          <w:rFonts w:asciiTheme="minorHAnsi" w:hAnsiTheme="minorHAnsi" w:cstheme="minorHAnsi"/>
          <w:sz w:val="22"/>
          <w:szCs w:val="22"/>
        </w:rPr>
      </w:pPr>
    </w:p>
    <w:p w14:paraId="586F6636" w14:textId="77777777" w:rsidR="000A4DDD" w:rsidRPr="00326646" w:rsidRDefault="000A4DDD" w:rsidP="000A4DDD">
      <w:pPr>
        <w:rPr>
          <w:rFonts w:asciiTheme="minorHAnsi" w:hAnsiTheme="minorHAnsi" w:cstheme="minorHAnsi"/>
          <w:lang w:eastAsia="en-US"/>
        </w:rPr>
      </w:pPr>
    </w:p>
    <w:p w14:paraId="44B117E2" w14:textId="77777777" w:rsidR="00FE61DC" w:rsidRPr="00326646" w:rsidRDefault="00FE61DC" w:rsidP="00FE61DC">
      <w:pPr>
        <w:pStyle w:val="Heading2"/>
        <w:numPr>
          <w:ilvl w:val="0"/>
          <w:numId w:val="7"/>
        </w:numPr>
        <w:ind w:left="567" w:hanging="567"/>
        <w:rPr>
          <w:rFonts w:asciiTheme="minorHAnsi" w:hAnsiTheme="minorHAnsi" w:cstheme="minorHAnsi"/>
          <w:sz w:val="22"/>
          <w:szCs w:val="22"/>
        </w:rPr>
      </w:pPr>
      <w:bookmarkStart w:id="57" w:name="_Toc524597936"/>
      <w:r w:rsidRPr="00326646">
        <w:rPr>
          <w:rFonts w:asciiTheme="minorHAnsi" w:hAnsiTheme="minorHAnsi" w:cstheme="minorHAnsi"/>
          <w:sz w:val="22"/>
          <w:szCs w:val="22"/>
        </w:rPr>
        <w:t>RESPONSES FROM PARENTS</w:t>
      </w:r>
      <w:bookmarkEnd w:id="57"/>
    </w:p>
    <w:p w14:paraId="58EE1304" w14:textId="77777777" w:rsidR="00FE61DC" w:rsidRPr="00326646" w:rsidRDefault="00FE61DC" w:rsidP="00FE61DC">
      <w:pPr>
        <w:tabs>
          <w:tab w:val="left" w:pos="0"/>
          <w:tab w:val="left" w:pos="10080"/>
          <w:tab w:val="left" w:pos="10800"/>
          <w:tab w:val="left" w:pos="11520"/>
          <w:tab w:val="left" w:pos="12240"/>
        </w:tabs>
        <w:spacing w:line="276" w:lineRule="auto"/>
        <w:ind w:left="720"/>
        <w:rPr>
          <w:rFonts w:asciiTheme="minorHAnsi" w:hAnsiTheme="minorHAnsi" w:cstheme="minorHAnsi"/>
          <w:b/>
          <w:sz w:val="22"/>
          <w:szCs w:val="22"/>
        </w:rPr>
      </w:pPr>
    </w:p>
    <w:p w14:paraId="405C5918" w14:textId="77777777" w:rsidR="00FE61DC" w:rsidRPr="00326646" w:rsidRDefault="00FE61DC" w:rsidP="00FE61DC">
      <w:pPr>
        <w:tabs>
          <w:tab w:val="left" w:pos="0"/>
          <w:tab w:val="left" w:pos="10080"/>
          <w:tab w:val="left" w:pos="10800"/>
          <w:tab w:val="left" w:pos="11520"/>
          <w:tab w:val="left" w:pos="12240"/>
        </w:tabs>
        <w:spacing w:line="276" w:lineRule="auto"/>
        <w:rPr>
          <w:rFonts w:asciiTheme="minorHAnsi" w:hAnsiTheme="minorHAnsi" w:cstheme="minorHAnsi"/>
          <w:sz w:val="22"/>
          <w:szCs w:val="22"/>
        </w:rPr>
      </w:pPr>
      <w:r w:rsidRPr="00326646">
        <w:rPr>
          <w:rFonts w:asciiTheme="minorHAnsi" w:hAnsiTheme="minorHAnsi" w:cstheme="minorHAnsi"/>
          <w:sz w:val="22"/>
          <w:szCs w:val="22"/>
        </w:rPr>
        <w:t>Research and experience indicate that the following responses from parents may suggest a cause for concern across all four categories:</w:t>
      </w:r>
    </w:p>
    <w:p w14:paraId="31D2C2FD"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Delay in seeking treatment that is obviously needed</w:t>
      </w:r>
    </w:p>
    <w:p w14:paraId="7D8F3282"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Unawareness or denial of any injury, pain or loss of function (for example, a fractured limb)</w:t>
      </w:r>
    </w:p>
    <w:p w14:paraId="799193D1"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Incompatible explanations offered, several different explanations or the child is said to have acted in a way that is inappropriate to her/his age and development</w:t>
      </w:r>
    </w:p>
    <w:p w14:paraId="60E0BD06"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Reluctance to give information or failure to mention other known relevant injuries</w:t>
      </w:r>
    </w:p>
    <w:p w14:paraId="28C07203"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Frequent presentation of minor injuries</w:t>
      </w:r>
    </w:p>
    <w:p w14:paraId="79E2A6F7" w14:textId="77777777" w:rsidR="00FE61DC" w:rsidRPr="00326646" w:rsidRDefault="00FE61DC" w:rsidP="00FE61DC">
      <w:pPr>
        <w:numPr>
          <w:ilvl w:val="0"/>
          <w:numId w:val="54"/>
        </w:numPr>
        <w:ind w:left="567" w:hanging="567"/>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 persistently negative attitude towards the child</w:t>
      </w:r>
    </w:p>
    <w:p w14:paraId="072C55AF"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Unrealistic expectations or constant complaints about the child</w:t>
      </w:r>
    </w:p>
    <w:p w14:paraId="4ADFC91B"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Alcohol misuse or other drug/substance misuse</w:t>
      </w:r>
    </w:p>
    <w:p w14:paraId="0632E2EF"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Parents request removal of the child from home; or</w:t>
      </w:r>
    </w:p>
    <w:p w14:paraId="6938A14B" w14:textId="77777777" w:rsidR="00FE61DC" w:rsidRPr="00326646" w:rsidRDefault="00FE61DC" w:rsidP="00FE61DC">
      <w:pPr>
        <w:numPr>
          <w:ilvl w:val="0"/>
          <w:numId w:val="54"/>
        </w:numPr>
        <w:ind w:left="567" w:hanging="567"/>
        <w:rPr>
          <w:rFonts w:asciiTheme="minorHAnsi" w:hAnsiTheme="minorHAnsi" w:cstheme="minorHAnsi"/>
          <w:sz w:val="22"/>
          <w:szCs w:val="22"/>
        </w:rPr>
      </w:pPr>
      <w:r w:rsidRPr="00326646">
        <w:rPr>
          <w:rFonts w:asciiTheme="minorHAnsi" w:hAnsiTheme="minorHAnsi" w:cstheme="minorHAnsi"/>
          <w:sz w:val="22"/>
          <w:szCs w:val="22"/>
        </w:rPr>
        <w:t>Violence between adults in the household</w:t>
      </w:r>
    </w:p>
    <w:p w14:paraId="3C90BC79" w14:textId="77777777" w:rsidR="00FE61DC" w:rsidRPr="00326646" w:rsidRDefault="00FE61DC" w:rsidP="00FE61DC">
      <w:pPr>
        <w:rPr>
          <w:rFonts w:asciiTheme="minorHAnsi" w:hAnsiTheme="minorHAnsi" w:cstheme="minorHAnsi"/>
          <w:sz w:val="22"/>
          <w:szCs w:val="22"/>
        </w:rPr>
      </w:pPr>
    </w:p>
    <w:p w14:paraId="179B3BF6" w14:textId="77777777" w:rsidR="00E6632E" w:rsidRPr="00326646" w:rsidRDefault="00E6632E" w:rsidP="000A4DDD">
      <w:pPr>
        <w:pStyle w:val="Default"/>
        <w:rPr>
          <w:rFonts w:asciiTheme="minorHAnsi" w:hAnsiTheme="minorHAnsi" w:cstheme="minorHAnsi"/>
          <w:b/>
          <w:sz w:val="22"/>
          <w:szCs w:val="22"/>
        </w:rPr>
      </w:pPr>
    </w:p>
    <w:p w14:paraId="39580337" w14:textId="77777777" w:rsidR="000A4DDD" w:rsidRPr="00326646" w:rsidRDefault="000A4DDD" w:rsidP="000A4DDD">
      <w:pPr>
        <w:pStyle w:val="Default"/>
        <w:rPr>
          <w:rFonts w:asciiTheme="minorHAnsi" w:hAnsiTheme="minorHAnsi" w:cstheme="minorHAnsi"/>
          <w:b/>
          <w:sz w:val="22"/>
          <w:szCs w:val="22"/>
        </w:rPr>
      </w:pPr>
      <w:r w:rsidRPr="00326646">
        <w:rPr>
          <w:rFonts w:asciiTheme="minorHAnsi" w:hAnsiTheme="minorHAnsi" w:cstheme="minorHAnsi"/>
          <w:b/>
          <w:sz w:val="22"/>
          <w:szCs w:val="22"/>
        </w:rPr>
        <w:t>APPENDIX 5 – CE CHECKLIST</w:t>
      </w:r>
    </w:p>
    <w:p w14:paraId="00802D53" w14:textId="77777777" w:rsidR="000A4DDD" w:rsidRPr="00326646" w:rsidRDefault="000A4DDD" w:rsidP="000A4DDD">
      <w:pPr>
        <w:pStyle w:val="Default"/>
        <w:rPr>
          <w:rFonts w:asciiTheme="minorHAnsi" w:hAnsiTheme="minorHAnsi" w:cstheme="minorHAnsi"/>
          <w:b/>
          <w:sz w:val="22"/>
          <w:szCs w:val="22"/>
        </w:rPr>
      </w:pPr>
    </w:p>
    <w:p w14:paraId="5057828C" w14:textId="77777777" w:rsidR="000A4DDD" w:rsidRPr="00326646" w:rsidRDefault="000A4DDD" w:rsidP="000A4DDD">
      <w:pPr>
        <w:widowControl w:val="0"/>
        <w:autoSpaceDE w:val="0"/>
        <w:autoSpaceDN w:val="0"/>
        <w:adjustRightInd w:val="0"/>
        <w:rPr>
          <w:rFonts w:asciiTheme="minorHAnsi" w:eastAsia="Arial" w:hAnsiTheme="minorHAnsi" w:cstheme="minorHAnsi"/>
          <w:b/>
          <w:bCs/>
          <w:sz w:val="22"/>
          <w:szCs w:val="22"/>
          <w:lang w:val="en-US"/>
        </w:rPr>
      </w:pPr>
      <w:r w:rsidRPr="00326646">
        <w:rPr>
          <w:rFonts w:asciiTheme="minorHAnsi" w:eastAsia="Arial" w:hAnsiTheme="minorHAnsi" w:cstheme="minorHAnsi"/>
          <w:b/>
          <w:bCs/>
          <w:sz w:val="22"/>
          <w:szCs w:val="22"/>
          <w:lang w:val="en-US"/>
        </w:rPr>
        <w:t>Signs of Child Exploitation Guidance Checklist</w:t>
      </w:r>
    </w:p>
    <w:p w14:paraId="483813F2" w14:textId="77777777" w:rsidR="000A4DDD" w:rsidRPr="00326646" w:rsidRDefault="000A4DDD" w:rsidP="000A4DDD">
      <w:pPr>
        <w:widowControl w:val="0"/>
        <w:autoSpaceDE w:val="0"/>
        <w:autoSpaceDN w:val="0"/>
        <w:rPr>
          <w:rFonts w:asciiTheme="minorHAnsi" w:eastAsia="Arial" w:hAnsiTheme="minorHAnsi" w:cstheme="minorHAnsi"/>
          <w:sz w:val="22"/>
          <w:szCs w:val="22"/>
          <w:lang w:val="en-US"/>
        </w:rPr>
      </w:pPr>
    </w:p>
    <w:p w14:paraId="2A61FD1D" w14:textId="77777777" w:rsidR="000A4DDD" w:rsidRPr="00326646" w:rsidRDefault="000A4DDD" w:rsidP="000A4DDD">
      <w:pPr>
        <w:widowControl w:val="0"/>
        <w:numPr>
          <w:ilvl w:val="0"/>
          <w:numId w:val="57"/>
        </w:numPr>
        <w:autoSpaceDE w:val="0"/>
        <w:autoSpaceDN w:val="0"/>
        <w:spacing w:line="276" w:lineRule="auto"/>
        <w:ind w:left="567" w:hanging="567"/>
        <w:contextualSpacing/>
        <w:rPr>
          <w:rFonts w:asciiTheme="minorHAnsi" w:eastAsia="Arial" w:hAnsiTheme="minorHAnsi" w:cstheme="minorHAnsi"/>
          <w:sz w:val="22"/>
          <w:szCs w:val="22"/>
          <w:lang w:val="en-US"/>
        </w:rPr>
      </w:pPr>
      <w:r w:rsidRPr="00326646">
        <w:rPr>
          <w:rFonts w:asciiTheme="minorHAnsi" w:eastAsia="Arial" w:hAnsiTheme="minorHAnsi" w:cstheme="minorHAnsi"/>
          <w:sz w:val="22"/>
          <w:szCs w:val="22"/>
          <w:lang w:val="en-US"/>
        </w:rPr>
        <w:t xml:space="preserve">This guidance checklist can be used by all professionals working with children aged 10+ </w:t>
      </w:r>
    </w:p>
    <w:p w14:paraId="0C37FEFB" w14:textId="77777777" w:rsidR="000A4DDD" w:rsidRPr="00326646" w:rsidRDefault="000A4DDD" w:rsidP="000A4DDD">
      <w:pPr>
        <w:widowControl w:val="0"/>
        <w:numPr>
          <w:ilvl w:val="0"/>
          <w:numId w:val="57"/>
        </w:numPr>
        <w:autoSpaceDE w:val="0"/>
        <w:autoSpaceDN w:val="0"/>
        <w:spacing w:line="276" w:lineRule="auto"/>
        <w:ind w:left="567" w:hanging="567"/>
        <w:contextualSpacing/>
        <w:rPr>
          <w:rFonts w:asciiTheme="minorHAnsi" w:eastAsia="Arial" w:hAnsiTheme="minorHAnsi" w:cstheme="minorHAnsi"/>
          <w:sz w:val="22"/>
          <w:szCs w:val="22"/>
          <w:lang w:val="en-US"/>
        </w:rPr>
      </w:pPr>
      <w:r w:rsidRPr="00326646">
        <w:rPr>
          <w:rFonts w:asciiTheme="minorHAnsi" w:eastAsia="Arial" w:hAnsiTheme="minorHAnsi" w:cstheme="minorHAnsi"/>
          <w:sz w:val="22"/>
          <w:szCs w:val="22"/>
          <w:lang w:val="en-US"/>
        </w:rPr>
        <w:t>This guidance checklist can help you focus on the specific indicators of child exploitation and determine whether further advice and/or support is needed. The checklist could be used in supervision, in discussions with parents and carers, with other professionals and with the child</w:t>
      </w:r>
    </w:p>
    <w:p w14:paraId="5B3D948F" w14:textId="77777777" w:rsidR="000A4DDD" w:rsidRPr="00326646" w:rsidRDefault="000A4DDD" w:rsidP="000A4DDD">
      <w:pPr>
        <w:widowControl w:val="0"/>
        <w:numPr>
          <w:ilvl w:val="0"/>
          <w:numId w:val="57"/>
        </w:numPr>
        <w:autoSpaceDE w:val="0"/>
        <w:autoSpaceDN w:val="0"/>
        <w:spacing w:line="276" w:lineRule="auto"/>
        <w:ind w:left="567" w:hanging="567"/>
        <w:contextualSpacing/>
        <w:rPr>
          <w:rFonts w:asciiTheme="minorHAnsi" w:eastAsia="Arial" w:hAnsiTheme="minorHAnsi" w:cstheme="minorHAnsi"/>
          <w:sz w:val="22"/>
          <w:szCs w:val="22"/>
          <w:lang w:val="en-US"/>
        </w:rPr>
      </w:pPr>
      <w:r w:rsidRPr="00326646">
        <w:rPr>
          <w:rFonts w:asciiTheme="minorHAnsi" w:eastAsia="Arial" w:hAnsiTheme="minorHAnsi" w:cstheme="minorHAnsi"/>
          <w:sz w:val="22"/>
          <w:szCs w:val="22"/>
          <w:lang w:val="en-US"/>
        </w:rPr>
        <w:t xml:space="preserve">Professionals need to exercise their own judgement when completing the checklist This includes capturing concerns about which they have some evidence </w:t>
      </w:r>
      <w:r w:rsidRPr="00326646">
        <w:rPr>
          <w:rFonts w:asciiTheme="minorHAnsi" w:eastAsia="Arial" w:hAnsiTheme="minorHAnsi" w:cstheme="minorHAnsi"/>
          <w:b/>
          <w:bCs/>
          <w:sz w:val="22"/>
          <w:szCs w:val="22"/>
          <w:lang w:val="en-US"/>
        </w:rPr>
        <w:t>AND</w:t>
      </w:r>
      <w:r w:rsidRPr="00326646">
        <w:rPr>
          <w:rFonts w:asciiTheme="minorHAnsi" w:eastAsia="Arial" w:hAnsiTheme="minorHAnsi" w:cstheme="minorHAnsi"/>
          <w:sz w:val="22"/>
          <w:szCs w:val="22"/>
          <w:lang w:val="en-US"/>
        </w:rPr>
        <w:t xml:space="preserve"> concerns based on their “gut feelings” Staff should differentiate between the two and explain this in the notes section </w:t>
      </w:r>
    </w:p>
    <w:p w14:paraId="647926B0" w14:textId="77777777" w:rsidR="000A4DDD" w:rsidRPr="00326646" w:rsidRDefault="000A4DDD" w:rsidP="000A4DDD">
      <w:pPr>
        <w:widowControl w:val="0"/>
        <w:numPr>
          <w:ilvl w:val="0"/>
          <w:numId w:val="57"/>
        </w:numPr>
        <w:autoSpaceDE w:val="0"/>
        <w:autoSpaceDN w:val="0"/>
        <w:spacing w:line="276" w:lineRule="auto"/>
        <w:ind w:left="567" w:hanging="567"/>
        <w:contextualSpacing/>
        <w:rPr>
          <w:rFonts w:asciiTheme="minorHAnsi" w:eastAsia="Arial" w:hAnsiTheme="minorHAnsi" w:cstheme="minorHAnsi"/>
          <w:sz w:val="22"/>
          <w:szCs w:val="22"/>
          <w:lang w:val="en-US"/>
        </w:rPr>
      </w:pPr>
      <w:r w:rsidRPr="00326646">
        <w:rPr>
          <w:rFonts w:asciiTheme="minorHAnsi" w:eastAsia="Arial" w:hAnsiTheme="minorHAnsi" w:cstheme="minorHAnsi"/>
          <w:sz w:val="22"/>
          <w:szCs w:val="22"/>
          <w:lang w:val="en-US"/>
        </w:rPr>
        <w:t xml:space="preserve">Where child exploitation is suspected the worker should discuss their concerns with their manager and should also inform their agency’s lead professional who will be monitoring the bigger picture for any emerging patterns </w:t>
      </w:r>
    </w:p>
    <w:p w14:paraId="16CE07A1" w14:textId="77777777" w:rsidR="000A4DDD" w:rsidRPr="00326646" w:rsidRDefault="000A4DDD" w:rsidP="000A4DDD">
      <w:pPr>
        <w:widowControl w:val="0"/>
        <w:numPr>
          <w:ilvl w:val="0"/>
          <w:numId w:val="57"/>
        </w:numPr>
        <w:autoSpaceDE w:val="0"/>
        <w:autoSpaceDN w:val="0"/>
        <w:spacing w:line="276" w:lineRule="auto"/>
        <w:ind w:left="567" w:hanging="567"/>
        <w:contextualSpacing/>
        <w:rPr>
          <w:rFonts w:asciiTheme="minorHAnsi" w:eastAsia="Arial" w:hAnsiTheme="minorHAnsi" w:cstheme="minorHAnsi"/>
          <w:sz w:val="22"/>
          <w:szCs w:val="22"/>
          <w:lang w:val="en-US"/>
        </w:rPr>
      </w:pPr>
      <w:r w:rsidRPr="00326646">
        <w:rPr>
          <w:rFonts w:asciiTheme="minorHAnsi" w:eastAsia="Arial" w:hAnsiTheme="minorHAnsi" w:cstheme="minorHAnsi"/>
          <w:sz w:val="22"/>
          <w:szCs w:val="22"/>
          <w:lang w:val="en-US"/>
        </w:rPr>
        <w:t>Professionals should feel free to use the checklist creatively, including as part of awareness raising work with children or in engaging parents and carers in understanding the issues</w:t>
      </w:r>
    </w:p>
    <w:p w14:paraId="79076F38" w14:textId="77777777" w:rsidR="000A4DDD" w:rsidRPr="00326646" w:rsidRDefault="000A4DDD" w:rsidP="000A4DDD">
      <w:pPr>
        <w:widowControl w:val="0"/>
        <w:numPr>
          <w:ilvl w:val="0"/>
          <w:numId w:val="57"/>
        </w:numPr>
        <w:autoSpaceDE w:val="0"/>
        <w:autoSpaceDN w:val="0"/>
        <w:spacing w:line="276" w:lineRule="auto"/>
        <w:ind w:left="567" w:hanging="567"/>
        <w:contextualSpacing/>
        <w:rPr>
          <w:rFonts w:asciiTheme="minorHAnsi" w:eastAsia="Arial" w:hAnsiTheme="minorHAnsi" w:cstheme="minorHAnsi"/>
          <w:sz w:val="22"/>
          <w:szCs w:val="22"/>
          <w:lang w:val="en-US"/>
        </w:rPr>
      </w:pPr>
      <w:r w:rsidRPr="00326646">
        <w:rPr>
          <w:rFonts w:asciiTheme="minorHAnsi" w:eastAsia="Arial" w:hAnsiTheme="minorHAnsi" w:cstheme="minorHAnsi"/>
          <w:sz w:val="22"/>
          <w:szCs w:val="22"/>
          <w:lang w:val="en-US"/>
        </w:rPr>
        <w:t>Once completed if it confirms concerns and/ or identifies risk of significant harm, you MUST make a referral to the local Multi Agency Safeguarding Hub</w:t>
      </w:r>
    </w:p>
    <w:p w14:paraId="2D42BF57" w14:textId="77777777" w:rsidR="000A4DDD" w:rsidRPr="00326646" w:rsidRDefault="000A4DDD" w:rsidP="000A4DDD">
      <w:pPr>
        <w:widowControl w:val="0"/>
        <w:numPr>
          <w:ilvl w:val="0"/>
          <w:numId w:val="57"/>
        </w:numPr>
        <w:autoSpaceDE w:val="0"/>
        <w:autoSpaceDN w:val="0"/>
        <w:spacing w:line="276" w:lineRule="auto"/>
        <w:ind w:left="567" w:hanging="567"/>
        <w:contextualSpacing/>
        <w:rPr>
          <w:rFonts w:asciiTheme="minorHAnsi" w:eastAsia="Arial" w:hAnsiTheme="minorHAnsi" w:cstheme="minorHAnsi"/>
          <w:sz w:val="22"/>
          <w:szCs w:val="22"/>
          <w:lang w:val="en-US"/>
        </w:rPr>
      </w:pPr>
      <w:r w:rsidRPr="00326646">
        <w:rPr>
          <w:rFonts w:asciiTheme="minorHAnsi" w:eastAsia="Arial" w:hAnsiTheme="minorHAnsi" w:cstheme="minorHAnsi"/>
          <w:sz w:val="22"/>
          <w:szCs w:val="22"/>
          <w:lang w:val="en-US"/>
        </w:rPr>
        <w:t xml:space="preserve">Please add any intelligence you may have on to Tell Us </w:t>
      </w:r>
      <w:hyperlink r:id="rId115" w:history="1">
        <w:r w:rsidRPr="00326646">
          <w:rPr>
            <w:rStyle w:val="Hyperlink"/>
            <w:rFonts w:asciiTheme="minorHAnsi" w:eastAsia="Arial" w:hAnsiTheme="minorHAnsi" w:cstheme="minorHAnsi"/>
            <w:b/>
            <w:sz w:val="22"/>
            <w:szCs w:val="22"/>
            <w:lang w:val="en-US"/>
          </w:rPr>
          <w:t>https://www.merseysidepolice.uk/tua/tell-us-about/soh/something-youve-seen-or-heard/</w:t>
        </w:r>
      </w:hyperlink>
      <w:r w:rsidRPr="00326646">
        <w:rPr>
          <w:rFonts w:asciiTheme="minorHAnsi" w:eastAsia="Arial" w:hAnsiTheme="minorHAnsi" w:cstheme="minorHAnsi"/>
          <w:sz w:val="22"/>
          <w:szCs w:val="22"/>
          <w:lang w:val="en-US"/>
        </w:rPr>
        <w:t xml:space="preserve"> </w:t>
      </w:r>
    </w:p>
    <w:p w14:paraId="74B33A27" w14:textId="77777777" w:rsidR="000A4DDD" w:rsidRPr="00326646" w:rsidRDefault="000A4DDD" w:rsidP="000A4DDD">
      <w:pPr>
        <w:widowControl w:val="0"/>
        <w:autoSpaceDE w:val="0"/>
        <w:autoSpaceDN w:val="0"/>
        <w:spacing w:line="276" w:lineRule="auto"/>
        <w:contextualSpacing/>
        <w:rPr>
          <w:rFonts w:asciiTheme="minorHAnsi" w:eastAsia="Arial" w:hAnsiTheme="minorHAnsi" w:cstheme="minorHAnsi"/>
          <w:sz w:val="22"/>
          <w:szCs w:val="22"/>
          <w:lang w:val="en-US"/>
        </w:rPr>
      </w:pPr>
    </w:p>
    <w:p w14:paraId="1ACAEA4C" w14:textId="77777777" w:rsidR="000A4DDD" w:rsidRPr="00326646" w:rsidRDefault="000A4DDD" w:rsidP="000A4DDD">
      <w:pPr>
        <w:widowControl w:val="0"/>
        <w:autoSpaceDE w:val="0"/>
        <w:autoSpaceDN w:val="0"/>
        <w:spacing w:line="276" w:lineRule="auto"/>
        <w:contextualSpacing/>
        <w:rPr>
          <w:rFonts w:asciiTheme="minorHAnsi" w:eastAsia="Arial" w:hAnsiTheme="minorHAnsi" w:cstheme="minorHAnsi"/>
          <w:sz w:val="22"/>
          <w:szCs w:val="22"/>
          <w:lang w:val="en-US"/>
        </w:rPr>
      </w:pPr>
    </w:p>
    <w:p w14:paraId="758B3076" w14:textId="77777777" w:rsidR="000A4DDD" w:rsidRPr="00326646" w:rsidRDefault="000A4DDD" w:rsidP="000A4DDD">
      <w:pPr>
        <w:rPr>
          <w:rFonts w:asciiTheme="minorHAnsi" w:eastAsia="Arial" w:hAnsiTheme="minorHAnsi" w:cstheme="minorHAnsi"/>
          <w:b/>
          <w:sz w:val="22"/>
          <w:szCs w:val="22"/>
          <w:lang w:val="en-US"/>
        </w:rPr>
      </w:pPr>
      <w:r w:rsidRPr="00326646">
        <w:rPr>
          <w:rFonts w:asciiTheme="minorHAnsi" w:eastAsia="Arial" w:hAnsiTheme="minorHAnsi" w:cstheme="minorHAnsi"/>
          <w:b/>
          <w:sz w:val="22"/>
          <w:szCs w:val="22"/>
          <w:lang w:val="en-US"/>
        </w:rPr>
        <w:t>Child’s Details</w:t>
      </w:r>
    </w:p>
    <w:tbl>
      <w:tblPr>
        <w:tblW w:w="5000" w:type="pct"/>
        <w:tblBorders>
          <w:top w:val="single" w:sz="4" w:space="0" w:color="244061"/>
          <w:left w:val="single" w:sz="4" w:space="0" w:color="244061"/>
          <w:bottom w:val="single" w:sz="4" w:space="0" w:color="244061"/>
          <w:right w:val="single" w:sz="4" w:space="0" w:color="244061"/>
          <w:insideH w:val="single" w:sz="6" w:space="0" w:color="244061"/>
          <w:insideV w:val="single" w:sz="6" w:space="0" w:color="244061"/>
        </w:tblBorders>
        <w:tblLook w:val="01E0" w:firstRow="1" w:lastRow="1" w:firstColumn="1" w:lastColumn="1" w:noHBand="0" w:noVBand="0"/>
      </w:tblPr>
      <w:tblGrid>
        <w:gridCol w:w="2689"/>
        <w:gridCol w:w="2719"/>
        <w:gridCol w:w="2037"/>
        <w:gridCol w:w="3011"/>
      </w:tblGrid>
      <w:tr w:rsidR="000A4DDD" w:rsidRPr="00326646" w14:paraId="2A02EB7B" w14:textId="77777777" w:rsidTr="006D522A">
        <w:trPr>
          <w:trHeight w:val="435"/>
        </w:trPr>
        <w:tc>
          <w:tcPr>
            <w:tcW w:w="1286" w:type="pct"/>
            <w:tcBorders>
              <w:top w:val="single" w:sz="4" w:space="0" w:color="244061"/>
              <w:left w:val="single" w:sz="4" w:space="0" w:color="244061"/>
              <w:bottom w:val="single" w:sz="6" w:space="0" w:color="244061"/>
              <w:right w:val="single" w:sz="6" w:space="0" w:color="244061"/>
            </w:tcBorders>
            <w:shd w:val="clear" w:color="auto" w:fill="DBE5F1"/>
            <w:vAlign w:val="center"/>
            <w:hideMark/>
          </w:tcPr>
          <w:p w14:paraId="77CF0A50"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Child’s Name:</w:t>
            </w:r>
          </w:p>
        </w:tc>
        <w:tc>
          <w:tcPr>
            <w:tcW w:w="1300" w:type="pct"/>
            <w:tcBorders>
              <w:top w:val="single" w:sz="4" w:space="0" w:color="244061"/>
              <w:left w:val="single" w:sz="6" w:space="0" w:color="244061"/>
              <w:bottom w:val="single" w:sz="6" w:space="0" w:color="244061"/>
              <w:right w:val="single" w:sz="6" w:space="0" w:color="244061"/>
            </w:tcBorders>
            <w:vAlign w:val="center"/>
            <w:hideMark/>
          </w:tcPr>
          <w:p w14:paraId="5CCB8B2F"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bookmarkStart w:id="58" w:name="Text1"/>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eastAsia="Arial" w:hAnsiTheme="minorHAnsi" w:cstheme="minorHAnsi"/>
                <w:sz w:val="22"/>
                <w:szCs w:val="22"/>
                <w:lang w:val="en-US"/>
              </w:rPr>
              <w:fldChar w:fldCharType="end"/>
            </w:r>
            <w:bookmarkEnd w:id="58"/>
          </w:p>
        </w:tc>
        <w:tc>
          <w:tcPr>
            <w:tcW w:w="974" w:type="pct"/>
            <w:tcBorders>
              <w:top w:val="single" w:sz="4" w:space="0" w:color="244061"/>
              <w:left w:val="single" w:sz="6" w:space="0" w:color="244061"/>
              <w:bottom w:val="single" w:sz="6" w:space="0" w:color="244061"/>
              <w:right w:val="single" w:sz="6" w:space="0" w:color="244061"/>
            </w:tcBorders>
            <w:shd w:val="clear" w:color="auto" w:fill="DBE5F1"/>
            <w:vAlign w:val="center"/>
            <w:hideMark/>
          </w:tcPr>
          <w:p w14:paraId="07A7681D" w14:textId="77777777" w:rsidR="000A4DDD" w:rsidRPr="00326646" w:rsidRDefault="000A4DDD" w:rsidP="006D522A">
            <w:pPr>
              <w:widowControl w:val="0"/>
              <w:autoSpaceDE w:val="0"/>
              <w:autoSpaceDN w:val="0"/>
              <w:rPr>
                <w:rFonts w:asciiTheme="minorHAnsi" w:hAnsiTheme="minorHAnsi" w:cstheme="minorHAnsi"/>
                <w:sz w:val="22"/>
                <w:szCs w:val="22"/>
                <w:lang w:val="en-US"/>
              </w:rPr>
            </w:pPr>
            <w:proofErr w:type="spellStart"/>
            <w:r w:rsidRPr="00326646">
              <w:rPr>
                <w:rFonts w:asciiTheme="minorHAnsi" w:hAnsiTheme="minorHAnsi" w:cstheme="minorHAnsi"/>
                <w:sz w:val="22"/>
                <w:szCs w:val="22"/>
                <w:lang w:val="en-US"/>
              </w:rPr>
              <w:t>DoB</w:t>
            </w:r>
            <w:proofErr w:type="spellEnd"/>
            <w:r w:rsidRPr="00326646">
              <w:rPr>
                <w:rFonts w:asciiTheme="minorHAnsi" w:hAnsiTheme="minorHAnsi" w:cstheme="minorHAnsi"/>
                <w:sz w:val="22"/>
                <w:szCs w:val="22"/>
                <w:lang w:val="en-US"/>
              </w:rPr>
              <w:t>:</w:t>
            </w:r>
          </w:p>
        </w:tc>
        <w:tc>
          <w:tcPr>
            <w:tcW w:w="1440" w:type="pct"/>
            <w:tcBorders>
              <w:top w:val="single" w:sz="4" w:space="0" w:color="244061"/>
              <w:left w:val="single" w:sz="6" w:space="0" w:color="244061"/>
              <w:bottom w:val="single" w:sz="6" w:space="0" w:color="244061"/>
              <w:right w:val="single" w:sz="4" w:space="0" w:color="244061"/>
            </w:tcBorders>
            <w:vAlign w:val="center"/>
            <w:hideMark/>
          </w:tcPr>
          <w:p w14:paraId="3C51D270"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sz w:val="22"/>
                <w:szCs w:val="22"/>
                <w:lang w:val="en-US"/>
              </w:rPr>
              <w:fldChar w:fldCharType="end"/>
            </w:r>
          </w:p>
        </w:tc>
      </w:tr>
      <w:tr w:rsidR="000A4DDD" w:rsidRPr="00326646" w14:paraId="7CEE694B" w14:textId="77777777" w:rsidTr="006D522A">
        <w:trPr>
          <w:trHeight w:val="435"/>
        </w:trPr>
        <w:tc>
          <w:tcPr>
            <w:tcW w:w="1286" w:type="pct"/>
            <w:tcBorders>
              <w:top w:val="single" w:sz="6" w:space="0" w:color="244061"/>
              <w:left w:val="single" w:sz="4" w:space="0" w:color="244061"/>
              <w:bottom w:val="single" w:sz="6" w:space="0" w:color="244061"/>
              <w:right w:val="single" w:sz="6" w:space="0" w:color="244061"/>
            </w:tcBorders>
            <w:shd w:val="clear" w:color="auto" w:fill="DBE5F1"/>
            <w:vAlign w:val="center"/>
            <w:hideMark/>
          </w:tcPr>
          <w:p w14:paraId="4D108A86"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Address:</w:t>
            </w:r>
          </w:p>
        </w:tc>
        <w:tc>
          <w:tcPr>
            <w:tcW w:w="1300" w:type="pct"/>
            <w:tcBorders>
              <w:top w:val="single" w:sz="6" w:space="0" w:color="244061"/>
              <w:left w:val="single" w:sz="6" w:space="0" w:color="244061"/>
              <w:bottom w:val="single" w:sz="6" w:space="0" w:color="244061"/>
              <w:right w:val="single" w:sz="6" w:space="0" w:color="244061"/>
            </w:tcBorders>
            <w:vAlign w:val="center"/>
            <w:hideMark/>
          </w:tcPr>
          <w:p w14:paraId="0E9F2367"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fldChar w:fldCharType="end"/>
            </w:r>
          </w:p>
        </w:tc>
        <w:tc>
          <w:tcPr>
            <w:tcW w:w="974" w:type="pct"/>
            <w:tcBorders>
              <w:top w:val="single" w:sz="6" w:space="0" w:color="244061"/>
              <w:left w:val="single" w:sz="6" w:space="0" w:color="244061"/>
              <w:bottom w:val="single" w:sz="6" w:space="0" w:color="244061"/>
              <w:right w:val="single" w:sz="6" w:space="0" w:color="244061"/>
            </w:tcBorders>
            <w:shd w:val="clear" w:color="auto" w:fill="DBE5F1"/>
            <w:vAlign w:val="center"/>
            <w:hideMark/>
          </w:tcPr>
          <w:p w14:paraId="0A1DEF67"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Home Phone:</w:t>
            </w:r>
          </w:p>
        </w:tc>
        <w:tc>
          <w:tcPr>
            <w:tcW w:w="1440" w:type="pct"/>
            <w:tcBorders>
              <w:top w:val="single" w:sz="6" w:space="0" w:color="244061"/>
              <w:left w:val="single" w:sz="6" w:space="0" w:color="244061"/>
              <w:bottom w:val="single" w:sz="6" w:space="0" w:color="244061"/>
              <w:right w:val="single" w:sz="4" w:space="0" w:color="244061"/>
            </w:tcBorders>
            <w:vAlign w:val="center"/>
            <w:hideMark/>
          </w:tcPr>
          <w:p w14:paraId="3975F2BF"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fldChar w:fldCharType="end"/>
            </w:r>
          </w:p>
        </w:tc>
      </w:tr>
      <w:tr w:rsidR="000A4DDD" w:rsidRPr="00326646" w14:paraId="2E05A511" w14:textId="77777777" w:rsidTr="006D522A">
        <w:trPr>
          <w:trHeight w:val="435"/>
        </w:trPr>
        <w:tc>
          <w:tcPr>
            <w:tcW w:w="1286" w:type="pct"/>
            <w:tcBorders>
              <w:top w:val="single" w:sz="6" w:space="0" w:color="244061"/>
              <w:left w:val="single" w:sz="4" w:space="0" w:color="244061"/>
              <w:bottom w:val="single" w:sz="4" w:space="0" w:color="244061"/>
              <w:right w:val="single" w:sz="6" w:space="0" w:color="244061"/>
            </w:tcBorders>
            <w:shd w:val="clear" w:color="auto" w:fill="DBE5F1"/>
            <w:vAlign w:val="center"/>
            <w:hideMark/>
          </w:tcPr>
          <w:p w14:paraId="614A4F44"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GP Surgery:</w:t>
            </w:r>
          </w:p>
        </w:tc>
        <w:tc>
          <w:tcPr>
            <w:tcW w:w="1300" w:type="pct"/>
            <w:tcBorders>
              <w:top w:val="single" w:sz="6" w:space="0" w:color="244061"/>
              <w:left w:val="single" w:sz="6" w:space="0" w:color="244061"/>
              <w:bottom w:val="single" w:sz="4" w:space="0" w:color="244061"/>
              <w:right w:val="single" w:sz="6" w:space="0" w:color="244061"/>
            </w:tcBorders>
            <w:vAlign w:val="center"/>
            <w:hideMark/>
          </w:tcPr>
          <w:p w14:paraId="7ACFC8A1"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fldChar w:fldCharType="end"/>
            </w:r>
          </w:p>
        </w:tc>
        <w:tc>
          <w:tcPr>
            <w:tcW w:w="974" w:type="pct"/>
            <w:tcBorders>
              <w:top w:val="single" w:sz="6" w:space="0" w:color="244061"/>
              <w:left w:val="single" w:sz="6" w:space="0" w:color="244061"/>
              <w:bottom w:val="single" w:sz="4" w:space="0" w:color="244061"/>
              <w:right w:val="single" w:sz="6" w:space="0" w:color="244061"/>
            </w:tcBorders>
            <w:shd w:val="clear" w:color="auto" w:fill="DBE5F1"/>
            <w:vAlign w:val="center"/>
            <w:hideMark/>
          </w:tcPr>
          <w:p w14:paraId="1050BC08"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School/College:</w:t>
            </w:r>
          </w:p>
        </w:tc>
        <w:tc>
          <w:tcPr>
            <w:tcW w:w="1440" w:type="pct"/>
            <w:tcBorders>
              <w:top w:val="single" w:sz="6" w:space="0" w:color="244061"/>
              <w:left w:val="single" w:sz="6" w:space="0" w:color="244061"/>
              <w:bottom w:val="single" w:sz="4" w:space="0" w:color="244061"/>
              <w:right w:val="single" w:sz="4" w:space="0" w:color="244061"/>
            </w:tcBorders>
            <w:vAlign w:val="center"/>
            <w:hideMark/>
          </w:tcPr>
          <w:p w14:paraId="044A35FC"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t> </w:t>
            </w:r>
            <w:r w:rsidRPr="00326646">
              <w:rPr>
                <w:rFonts w:asciiTheme="minorHAnsi" w:hAnsiTheme="minorHAnsi" w:cstheme="minorHAnsi"/>
                <w:sz w:val="22"/>
                <w:szCs w:val="22"/>
                <w:lang w:val="en-US"/>
              </w:rPr>
              <w:fldChar w:fldCharType="end"/>
            </w:r>
          </w:p>
        </w:tc>
      </w:tr>
    </w:tbl>
    <w:p w14:paraId="299A5093" w14:textId="77777777" w:rsidR="000A4DDD" w:rsidRPr="00326646" w:rsidRDefault="000A4DDD" w:rsidP="000A4DDD">
      <w:pPr>
        <w:widowControl w:val="0"/>
        <w:autoSpaceDE w:val="0"/>
        <w:autoSpaceDN w:val="0"/>
        <w:rPr>
          <w:rFonts w:asciiTheme="minorHAnsi" w:eastAsia="Arial" w:hAnsiTheme="minorHAnsi" w:cstheme="minorHAnsi"/>
          <w:sz w:val="22"/>
          <w:szCs w:val="22"/>
          <w:lang w:val="en-US"/>
        </w:rPr>
      </w:pPr>
    </w:p>
    <w:p w14:paraId="2011D140" w14:textId="77777777" w:rsidR="000A4DDD" w:rsidRPr="00326646" w:rsidRDefault="000A4DDD" w:rsidP="000A4DDD">
      <w:pPr>
        <w:widowControl w:val="0"/>
        <w:autoSpaceDE w:val="0"/>
        <w:autoSpaceDN w:val="0"/>
        <w:rPr>
          <w:rFonts w:asciiTheme="minorHAnsi" w:eastAsia="Arial" w:hAnsiTheme="minorHAnsi" w:cstheme="minorHAnsi"/>
          <w:b/>
          <w:sz w:val="22"/>
          <w:szCs w:val="22"/>
          <w:lang w:val="en-US"/>
        </w:rPr>
      </w:pPr>
      <w:r w:rsidRPr="00326646">
        <w:rPr>
          <w:rFonts w:asciiTheme="minorHAnsi" w:eastAsia="Arial" w:hAnsiTheme="minorHAnsi" w:cstheme="minorHAnsi"/>
          <w:b/>
          <w:sz w:val="22"/>
          <w:szCs w:val="22"/>
          <w:lang w:val="en-US"/>
        </w:rPr>
        <w:t>Person completing this tool</w:t>
      </w:r>
    </w:p>
    <w:tbl>
      <w:tblPr>
        <w:tblW w:w="5000" w:type="pct"/>
        <w:tblBorders>
          <w:top w:val="single" w:sz="4" w:space="0" w:color="244061"/>
          <w:left w:val="single" w:sz="4" w:space="0" w:color="244061"/>
          <w:bottom w:val="single" w:sz="4" w:space="0" w:color="244061"/>
          <w:right w:val="single" w:sz="4" w:space="0" w:color="244061"/>
          <w:insideH w:val="single" w:sz="6" w:space="0" w:color="244061"/>
          <w:insideV w:val="single" w:sz="6" w:space="0" w:color="244061"/>
        </w:tblBorders>
        <w:tblLook w:val="01E0" w:firstRow="1" w:lastRow="1" w:firstColumn="1" w:lastColumn="1" w:noHBand="0" w:noVBand="0"/>
      </w:tblPr>
      <w:tblGrid>
        <w:gridCol w:w="2689"/>
        <w:gridCol w:w="2719"/>
        <w:gridCol w:w="2037"/>
        <w:gridCol w:w="3011"/>
      </w:tblGrid>
      <w:tr w:rsidR="000A4DDD" w:rsidRPr="00326646" w14:paraId="532F7559" w14:textId="77777777" w:rsidTr="006D522A">
        <w:trPr>
          <w:trHeight w:val="664"/>
        </w:trPr>
        <w:tc>
          <w:tcPr>
            <w:tcW w:w="1286" w:type="pct"/>
            <w:tcBorders>
              <w:top w:val="single" w:sz="4" w:space="0" w:color="244061"/>
              <w:left w:val="single" w:sz="4" w:space="0" w:color="244061"/>
              <w:bottom w:val="single" w:sz="6" w:space="0" w:color="244061"/>
              <w:right w:val="single" w:sz="6" w:space="0" w:color="244061"/>
            </w:tcBorders>
            <w:shd w:val="clear" w:color="auto" w:fill="DBE5F1"/>
            <w:vAlign w:val="center"/>
            <w:hideMark/>
          </w:tcPr>
          <w:p w14:paraId="6695406A"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Name and job title of person completing:</w:t>
            </w:r>
          </w:p>
        </w:tc>
        <w:tc>
          <w:tcPr>
            <w:tcW w:w="1300" w:type="pct"/>
            <w:tcBorders>
              <w:top w:val="single" w:sz="4" w:space="0" w:color="244061"/>
              <w:left w:val="single" w:sz="6" w:space="0" w:color="244061"/>
              <w:bottom w:val="single" w:sz="6" w:space="0" w:color="244061"/>
              <w:right w:val="single" w:sz="6" w:space="0" w:color="244061"/>
            </w:tcBorders>
            <w:vAlign w:val="center"/>
            <w:hideMark/>
          </w:tcPr>
          <w:p w14:paraId="06D51D3F"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sz w:val="22"/>
                <w:szCs w:val="22"/>
                <w:lang w:val="en-US"/>
              </w:rPr>
              <w:fldChar w:fldCharType="end"/>
            </w:r>
          </w:p>
        </w:tc>
        <w:tc>
          <w:tcPr>
            <w:tcW w:w="974" w:type="pct"/>
            <w:tcBorders>
              <w:top w:val="single" w:sz="4" w:space="0" w:color="244061"/>
              <w:left w:val="single" w:sz="6" w:space="0" w:color="244061"/>
              <w:bottom w:val="single" w:sz="6" w:space="0" w:color="244061"/>
              <w:right w:val="single" w:sz="6" w:space="0" w:color="244061"/>
            </w:tcBorders>
            <w:shd w:val="clear" w:color="auto" w:fill="DBE5F1"/>
            <w:vAlign w:val="center"/>
          </w:tcPr>
          <w:p w14:paraId="38CF9B3B" w14:textId="77777777" w:rsidR="000A4DDD" w:rsidRPr="00326646" w:rsidRDefault="000A4DDD" w:rsidP="006D522A">
            <w:pPr>
              <w:widowControl w:val="0"/>
              <w:autoSpaceDE w:val="0"/>
              <w:autoSpaceDN w:val="0"/>
              <w:rPr>
                <w:rFonts w:asciiTheme="minorHAnsi" w:hAnsiTheme="minorHAnsi" w:cstheme="minorHAnsi"/>
                <w:sz w:val="22"/>
                <w:szCs w:val="22"/>
                <w:lang w:val="en-US"/>
              </w:rPr>
            </w:pPr>
          </w:p>
          <w:p w14:paraId="0F82F9C2"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Date completed:</w:t>
            </w:r>
          </w:p>
        </w:tc>
        <w:tc>
          <w:tcPr>
            <w:tcW w:w="1440" w:type="pct"/>
            <w:tcBorders>
              <w:top w:val="single" w:sz="4" w:space="0" w:color="244061"/>
              <w:left w:val="single" w:sz="6" w:space="0" w:color="244061"/>
              <w:bottom w:val="single" w:sz="6" w:space="0" w:color="244061"/>
              <w:right w:val="single" w:sz="4" w:space="0" w:color="244061"/>
            </w:tcBorders>
            <w:vAlign w:val="center"/>
            <w:hideMark/>
          </w:tcPr>
          <w:p w14:paraId="2EB43A5B"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sz w:val="22"/>
                <w:szCs w:val="22"/>
                <w:lang w:val="en-US"/>
              </w:rPr>
              <w:fldChar w:fldCharType="end"/>
            </w:r>
          </w:p>
        </w:tc>
      </w:tr>
      <w:tr w:rsidR="000A4DDD" w:rsidRPr="00326646" w14:paraId="70B351ED" w14:textId="77777777" w:rsidTr="006D522A">
        <w:trPr>
          <w:trHeight w:val="664"/>
        </w:trPr>
        <w:tc>
          <w:tcPr>
            <w:tcW w:w="1286" w:type="pct"/>
            <w:tcBorders>
              <w:top w:val="single" w:sz="6" w:space="0" w:color="244061"/>
              <w:left w:val="single" w:sz="4" w:space="0" w:color="244061"/>
              <w:bottom w:val="single" w:sz="4" w:space="0" w:color="244061"/>
              <w:right w:val="single" w:sz="6" w:space="0" w:color="244061"/>
            </w:tcBorders>
            <w:shd w:val="clear" w:color="auto" w:fill="DBE5F1"/>
            <w:vAlign w:val="center"/>
            <w:hideMark/>
          </w:tcPr>
          <w:p w14:paraId="5EB5AB53"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Organisation:</w:t>
            </w:r>
          </w:p>
        </w:tc>
        <w:tc>
          <w:tcPr>
            <w:tcW w:w="1300" w:type="pct"/>
            <w:tcBorders>
              <w:top w:val="single" w:sz="6" w:space="0" w:color="244061"/>
              <w:left w:val="single" w:sz="6" w:space="0" w:color="244061"/>
              <w:bottom w:val="single" w:sz="4" w:space="0" w:color="244061"/>
              <w:right w:val="single" w:sz="6" w:space="0" w:color="244061"/>
            </w:tcBorders>
            <w:vAlign w:val="center"/>
            <w:hideMark/>
          </w:tcPr>
          <w:p w14:paraId="7A7A80BE"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sz w:val="22"/>
                <w:szCs w:val="22"/>
                <w:lang w:val="en-US"/>
              </w:rPr>
              <w:fldChar w:fldCharType="end"/>
            </w:r>
          </w:p>
        </w:tc>
        <w:tc>
          <w:tcPr>
            <w:tcW w:w="974" w:type="pct"/>
            <w:tcBorders>
              <w:top w:val="single" w:sz="6" w:space="0" w:color="244061"/>
              <w:left w:val="single" w:sz="6" w:space="0" w:color="244061"/>
              <w:bottom w:val="single" w:sz="4" w:space="0" w:color="244061"/>
              <w:right w:val="single" w:sz="6" w:space="0" w:color="244061"/>
            </w:tcBorders>
            <w:shd w:val="clear" w:color="auto" w:fill="DBE5F1"/>
            <w:vAlign w:val="center"/>
            <w:hideMark/>
          </w:tcPr>
          <w:p w14:paraId="48A9E0F3"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Contact e-mail:</w:t>
            </w:r>
          </w:p>
          <w:p w14:paraId="3827A1B8"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t>Telephone:</w:t>
            </w:r>
          </w:p>
        </w:tc>
        <w:tc>
          <w:tcPr>
            <w:tcW w:w="1440" w:type="pct"/>
            <w:tcBorders>
              <w:top w:val="single" w:sz="6" w:space="0" w:color="244061"/>
              <w:left w:val="single" w:sz="6" w:space="0" w:color="244061"/>
              <w:bottom w:val="single" w:sz="4" w:space="0" w:color="244061"/>
              <w:right w:val="single" w:sz="4" w:space="0" w:color="244061"/>
            </w:tcBorders>
            <w:vAlign w:val="center"/>
            <w:hideMark/>
          </w:tcPr>
          <w:p w14:paraId="6373E8B5" w14:textId="77777777" w:rsidR="000A4DDD" w:rsidRPr="00326646" w:rsidRDefault="000A4DDD" w:rsidP="006D522A">
            <w:pPr>
              <w:widowControl w:val="0"/>
              <w:autoSpaceDE w:val="0"/>
              <w:autoSpaceDN w:val="0"/>
              <w:rPr>
                <w:rFonts w:asciiTheme="minorHAnsi" w:hAnsiTheme="minorHAnsi" w:cstheme="minorHAnsi"/>
                <w:sz w:val="22"/>
                <w:szCs w:val="22"/>
                <w:lang w:val="en-US"/>
              </w:rPr>
            </w:pPr>
            <w:r w:rsidRPr="00326646">
              <w:rPr>
                <w:rFonts w:asciiTheme="minorHAnsi" w:hAnsiTheme="minorHAnsi" w:cstheme="minorHAnsi"/>
                <w:sz w:val="22"/>
                <w:szCs w:val="22"/>
                <w:lang w:val="en-US"/>
              </w:rPr>
              <w:fldChar w:fldCharType="begin">
                <w:ffData>
                  <w:name w:val="Text1"/>
                  <w:enabled/>
                  <w:calcOnExit w:val="0"/>
                  <w:textInput/>
                </w:ffData>
              </w:fldChar>
            </w:r>
            <w:r w:rsidRPr="00326646">
              <w:rPr>
                <w:rFonts w:asciiTheme="minorHAnsi" w:hAnsiTheme="minorHAnsi" w:cstheme="minorHAnsi"/>
                <w:sz w:val="22"/>
                <w:szCs w:val="22"/>
                <w:lang w:val="en-US"/>
              </w:rPr>
              <w:instrText xml:space="preserve"> FORMTEXT </w:instrText>
            </w:r>
            <w:r w:rsidRPr="00326646">
              <w:rPr>
                <w:rFonts w:asciiTheme="minorHAnsi" w:hAnsiTheme="minorHAnsi" w:cstheme="minorHAnsi"/>
                <w:sz w:val="22"/>
                <w:szCs w:val="22"/>
                <w:lang w:val="en-US"/>
              </w:rPr>
            </w:r>
            <w:r w:rsidRPr="00326646">
              <w:rPr>
                <w:rFonts w:asciiTheme="minorHAnsi" w:hAnsiTheme="minorHAnsi" w:cstheme="minorHAnsi"/>
                <w:sz w:val="22"/>
                <w:szCs w:val="22"/>
                <w:lang w:val="en-US"/>
              </w:rPr>
              <w:fldChar w:fldCharType="separate"/>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noProof/>
                <w:sz w:val="22"/>
                <w:szCs w:val="22"/>
                <w:lang w:val="en-US"/>
              </w:rPr>
              <w:t> </w:t>
            </w:r>
            <w:r w:rsidRPr="00326646">
              <w:rPr>
                <w:rFonts w:asciiTheme="minorHAnsi" w:hAnsiTheme="minorHAnsi" w:cstheme="minorHAnsi"/>
                <w:sz w:val="22"/>
                <w:szCs w:val="22"/>
                <w:lang w:val="en-US"/>
              </w:rPr>
              <w:fldChar w:fldCharType="end"/>
            </w:r>
          </w:p>
        </w:tc>
      </w:tr>
    </w:tbl>
    <w:p w14:paraId="2A5AD9B3" w14:textId="77777777" w:rsidR="000A4DDD" w:rsidRPr="00326646" w:rsidRDefault="000A4DDD" w:rsidP="000A4DDD">
      <w:pPr>
        <w:widowControl w:val="0"/>
        <w:autoSpaceDE w:val="0"/>
        <w:autoSpaceDN w:val="0"/>
        <w:rPr>
          <w:rFonts w:asciiTheme="minorHAnsi" w:eastAsia="Arial" w:hAnsiTheme="minorHAnsi" w:cstheme="minorHAnsi"/>
          <w:sz w:val="22"/>
          <w:szCs w:val="22"/>
          <w:lang w:val="en-US"/>
        </w:rPr>
      </w:pPr>
    </w:p>
    <w:p w14:paraId="7A5E7161" w14:textId="77777777" w:rsidR="000A4DDD" w:rsidRPr="00326646" w:rsidRDefault="000A4DDD" w:rsidP="000A4DDD">
      <w:pPr>
        <w:widowControl w:val="0"/>
        <w:autoSpaceDE w:val="0"/>
        <w:autoSpaceDN w:val="0"/>
        <w:rPr>
          <w:rFonts w:asciiTheme="minorHAnsi" w:eastAsia="Arial" w:hAnsiTheme="minorHAnsi" w:cstheme="minorHAnsi"/>
          <w:b/>
          <w:sz w:val="22"/>
          <w:szCs w:val="22"/>
          <w:lang w:val="en-US"/>
        </w:rPr>
      </w:pPr>
      <w:r w:rsidRPr="00326646">
        <w:rPr>
          <w:rFonts w:asciiTheme="minorHAnsi" w:eastAsia="Arial" w:hAnsiTheme="minorHAnsi" w:cstheme="minorHAnsi"/>
          <w:b/>
          <w:sz w:val="22"/>
          <w:szCs w:val="22"/>
          <w:lang w:val="en-US"/>
        </w:rPr>
        <w:t>Lead Agency Involvement</w:t>
      </w:r>
    </w:p>
    <w:tbl>
      <w:tblPr>
        <w:tblW w:w="5000" w:type="pct"/>
        <w:tblBorders>
          <w:top w:val="single" w:sz="4" w:space="0" w:color="244061"/>
          <w:left w:val="single" w:sz="4" w:space="0" w:color="244061"/>
          <w:bottom w:val="single" w:sz="4" w:space="0" w:color="244061"/>
          <w:right w:val="single" w:sz="4" w:space="0" w:color="244061"/>
          <w:insideH w:val="single" w:sz="6" w:space="0" w:color="244061"/>
          <w:insideV w:val="single" w:sz="6" w:space="0" w:color="244061"/>
        </w:tblBorders>
        <w:tblLook w:val="04A0" w:firstRow="1" w:lastRow="0" w:firstColumn="1" w:lastColumn="0" w:noHBand="0" w:noVBand="1"/>
      </w:tblPr>
      <w:tblGrid>
        <w:gridCol w:w="2228"/>
        <w:gridCol w:w="2035"/>
        <w:gridCol w:w="2035"/>
        <w:gridCol w:w="2035"/>
        <w:gridCol w:w="2123"/>
      </w:tblGrid>
      <w:tr w:rsidR="000A4DDD" w:rsidRPr="00326646" w14:paraId="1054A3B0" w14:textId="77777777" w:rsidTr="006D522A">
        <w:trPr>
          <w:trHeight w:val="305"/>
        </w:trPr>
        <w:tc>
          <w:tcPr>
            <w:tcW w:w="1065" w:type="pct"/>
            <w:tcBorders>
              <w:top w:val="single" w:sz="4" w:space="0" w:color="244061"/>
              <w:left w:val="single" w:sz="4" w:space="0" w:color="244061"/>
              <w:bottom w:val="single" w:sz="6" w:space="0" w:color="244061"/>
              <w:right w:val="single" w:sz="6" w:space="0" w:color="244061"/>
            </w:tcBorders>
            <w:shd w:val="clear" w:color="auto" w:fill="DBE5F1"/>
            <w:vAlign w:val="center"/>
            <w:hideMark/>
          </w:tcPr>
          <w:p w14:paraId="14308FC6"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eastAsia="Arial" w:hAnsiTheme="minorHAnsi" w:cstheme="minorHAnsi"/>
                <w:sz w:val="22"/>
                <w:szCs w:val="22"/>
              </w:rPr>
              <w:t>No Lead Agency</w:t>
            </w:r>
          </w:p>
        </w:tc>
        <w:tc>
          <w:tcPr>
            <w:tcW w:w="973" w:type="pct"/>
            <w:tcBorders>
              <w:top w:val="single" w:sz="4" w:space="0" w:color="244061"/>
              <w:left w:val="single" w:sz="6" w:space="0" w:color="244061"/>
              <w:bottom w:val="single" w:sz="6" w:space="0" w:color="244061"/>
              <w:right w:val="single" w:sz="6" w:space="0" w:color="244061"/>
            </w:tcBorders>
            <w:shd w:val="clear" w:color="auto" w:fill="DBE5F1"/>
            <w:vAlign w:val="center"/>
            <w:hideMark/>
          </w:tcPr>
          <w:p w14:paraId="26086A62"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eastAsia="Arial" w:hAnsiTheme="minorHAnsi" w:cstheme="minorHAnsi"/>
                <w:sz w:val="22"/>
                <w:szCs w:val="22"/>
              </w:rPr>
              <w:t>Early Help</w:t>
            </w:r>
          </w:p>
        </w:tc>
        <w:tc>
          <w:tcPr>
            <w:tcW w:w="973" w:type="pct"/>
            <w:tcBorders>
              <w:top w:val="single" w:sz="4" w:space="0" w:color="244061"/>
              <w:left w:val="single" w:sz="6" w:space="0" w:color="244061"/>
              <w:bottom w:val="single" w:sz="6" w:space="0" w:color="244061"/>
              <w:right w:val="single" w:sz="6" w:space="0" w:color="244061"/>
            </w:tcBorders>
            <w:shd w:val="clear" w:color="auto" w:fill="DBE5F1"/>
            <w:vAlign w:val="center"/>
            <w:hideMark/>
          </w:tcPr>
          <w:p w14:paraId="2BE60812"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eastAsia="Arial" w:hAnsiTheme="minorHAnsi" w:cstheme="minorHAnsi"/>
                <w:sz w:val="22"/>
                <w:szCs w:val="22"/>
              </w:rPr>
              <w:t>Child in Need</w:t>
            </w:r>
          </w:p>
        </w:tc>
        <w:tc>
          <w:tcPr>
            <w:tcW w:w="973" w:type="pct"/>
            <w:tcBorders>
              <w:top w:val="single" w:sz="4" w:space="0" w:color="244061"/>
              <w:left w:val="single" w:sz="6" w:space="0" w:color="244061"/>
              <w:bottom w:val="single" w:sz="6" w:space="0" w:color="244061"/>
              <w:right w:val="single" w:sz="6" w:space="0" w:color="244061"/>
            </w:tcBorders>
            <w:shd w:val="clear" w:color="auto" w:fill="DBE5F1"/>
            <w:vAlign w:val="center"/>
            <w:hideMark/>
          </w:tcPr>
          <w:p w14:paraId="32D0658B"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eastAsia="Arial" w:hAnsiTheme="minorHAnsi" w:cstheme="minorHAnsi"/>
                <w:sz w:val="22"/>
                <w:szCs w:val="22"/>
              </w:rPr>
              <w:t>Child Protection</w:t>
            </w:r>
          </w:p>
        </w:tc>
        <w:tc>
          <w:tcPr>
            <w:tcW w:w="1015" w:type="pct"/>
            <w:tcBorders>
              <w:top w:val="single" w:sz="4" w:space="0" w:color="244061"/>
              <w:left w:val="single" w:sz="6" w:space="0" w:color="244061"/>
              <w:bottom w:val="single" w:sz="6" w:space="0" w:color="244061"/>
              <w:right w:val="single" w:sz="4" w:space="0" w:color="244061"/>
            </w:tcBorders>
            <w:shd w:val="clear" w:color="auto" w:fill="DBE5F1"/>
            <w:vAlign w:val="center"/>
            <w:hideMark/>
          </w:tcPr>
          <w:p w14:paraId="7FD45883"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eastAsia="Arial" w:hAnsiTheme="minorHAnsi" w:cstheme="minorHAnsi"/>
                <w:sz w:val="22"/>
                <w:szCs w:val="22"/>
              </w:rPr>
              <w:t>Looked After</w:t>
            </w:r>
          </w:p>
        </w:tc>
      </w:tr>
      <w:tr w:rsidR="000A4DDD" w:rsidRPr="00326646" w14:paraId="6A9B545D" w14:textId="77777777" w:rsidTr="006D522A">
        <w:trPr>
          <w:trHeight w:val="395"/>
        </w:trPr>
        <w:tc>
          <w:tcPr>
            <w:tcW w:w="1065" w:type="pct"/>
            <w:tcBorders>
              <w:top w:val="single" w:sz="6" w:space="0" w:color="244061"/>
              <w:left w:val="single" w:sz="4" w:space="0" w:color="244061"/>
              <w:bottom w:val="single" w:sz="4" w:space="0" w:color="244061"/>
              <w:right w:val="single" w:sz="6" w:space="0" w:color="244061"/>
            </w:tcBorders>
            <w:shd w:val="clear" w:color="auto" w:fill="auto"/>
            <w:vAlign w:val="center"/>
            <w:hideMark/>
          </w:tcPr>
          <w:p w14:paraId="1A18416D"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hAnsiTheme="minorHAnsi" w:cstheme="minorHAnsi"/>
                <w:sz w:val="22"/>
                <w:szCs w:val="22"/>
              </w:rPr>
              <w:fldChar w:fldCharType="begin">
                <w:ffData>
                  <w:name w:val="Text1"/>
                  <w:enabled/>
                  <w:calcOnExit w:val="0"/>
                  <w:textInput/>
                </w:ffData>
              </w:fldChar>
            </w:r>
            <w:r w:rsidRPr="00326646">
              <w:rPr>
                <w:rFonts w:asciiTheme="minorHAnsi" w:hAnsiTheme="minorHAnsi" w:cstheme="minorHAnsi"/>
                <w:sz w:val="22"/>
                <w:szCs w:val="22"/>
              </w:rPr>
              <w:instrText xml:space="preserve"> FORMTEXT </w:instrText>
            </w:r>
            <w:r w:rsidRPr="00326646">
              <w:rPr>
                <w:rFonts w:asciiTheme="minorHAnsi" w:hAnsiTheme="minorHAnsi" w:cstheme="minorHAnsi"/>
                <w:sz w:val="22"/>
                <w:szCs w:val="22"/>
              </w:rPr>
            </w:r>
            <w:r w:rsidRPr="00326646">
              <w:rPr>
                <w:rFonts w:asciiTheme="minorHAnsi" w:hAnsiTheme="minorHAnsi" w:cstheme="minorHAnsi"/>
                <w:sz w:val="22"/>
                <w:szCs w:val="22"/>
              </w:rPr>
              <w:fldChar w:fldCharType="separate"/>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sz w:val="22"/>
                <w:szCs w:val="22"/>
              </w:rPr>
              <w:fldChar w:fldCharType="end"/>
            </w:r>
          </w:p>
        </w:tc>
        <w:tc>
          <w:tcPr>
            <w:tcW w:w="973" w:type="pct"/>
            <w:tcBorders>
              <w:top w:val="single" w:sz="6" w:space="0" w:color="244061"/>
              <w:left w:val="single" w:sz="6" w:space="0" w:color="244061"/>
              <w:bottom w:val="single" w:sz="4" w:space="0" w:color="244061"/>
              <w:right w:val="single" w:sz="6" w:space="0" w:color="244061"/>
            </w:tcBorders>
            <w:shd w:val="clear" w:color="auto" w:fill="auto"/>
            <w:vAlign w:val="center"/>
            <w:hideMark/>
          </w:tcPr>
          <w:p w14:paraId="2F92A5B3"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hAnsiTheme="minorHAnsi" w:cstheme="minorHAnsi"/>
                <w:sz w:val="22"/>
                <w:szCs w:val="22"/>
              </w:rPr>
              <w:fldChar w:fldCharType="begin">
                <w:ffData>
                  <w:name w:val="Text1"/>
                  <w:enabled/>
                  <w:calcOnExit w:val="0"/>
                  <w:textInput/>
                </w:ffData>
              </w:fldChar>
            </w:r>
            <w:r w:rsidRPr="00326646">
              <w:rPr>
                <w:rFonts w:asciiTheme="minorHAnsi" w:hAnsiTheme="minorHAnsi" w:cstheme="minorHAnsi"/>
                <w:sz w:val="22"/>
                <w:szCs w:val="22"/>
              </w:rPr>
              <w:instrText xml:space="preserve"> FORMTEXT </w:instrText>
            </w:r>
            <w:r w:rsidRPr="00326646">
              <w:rPr>
                <w:rFonts w:asciiTheme="minorHAnsi" w:hAnsiTheme="minorHAnsi" w:cstheme="minorHAnsi"/>
                <w:sz w:val="22"/>
                <w:szCs w:val="22"/>
              </w:rPr>
            </w:r>
            <w:r w:rsidRPr="00326646">
              <w:rPr>
                <w:rFonts w:asciiTheme="minorHAnsi" w:hAnsiTheme="minorHAnsi" w:cstheme="minorHAnsi"/>
                <w:sz w:val="22"/>
                <w:szCs w:val="22"/>
              </w:rPr>
              <w:fldChar w:fldCharType="separate"/>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sz w:val="22"/>
                <w:szCs w:val="22"/>
              </w:rPr>
              <w:fldChar w:fldCharType="end"/>
            </w:r>
          </w:p>
        </w:tc>
        <w:tc>
          <w:tcPr>
            <w:tcW w:w="973" w:type="pct"/>
            <w:tcBorders>
              <w:top w:val="single" w:sz="6" w:space="0" w:color="244061"/>
              <w:left w:val="single" w:sz="6" w:space="0" w:color="244061"/>
              <w:bottom w:val="single" w:sz="4" w:space="0" w:color="244061"/>
              <w:right w:val="single" w:sz="6" w:space="0" w:color="244061"/>
            </w:tcBorders>
            <w:shd w:val="clear" w:color="auto" w:fill="auto"/>
            <w:vAlign w:val="center"/>
            <w:hideMark/>
          </w:tcPr>
          <w:p w14:paraId="27EB9939"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hAnsiTheme="minorHAnsi" w:cstheme="minorHAnsi"/>
                <w:sz w:val="22"/>
                <w:szCs w:val="22"/>
              </w:rPr>
              <w:fldChar w:fldCharType="begin">
                <w:ffData>
                  <w:name w:val="Text1"/>
                  <w:enabled/>
                  <w:calcOnExit w:val="0"/>
                  <w:textInput/>
                </w:ffData>
              </w:fldChar>
            </w:r>
            <w:r w:rsidRPr="00326646">
              <w:rPr>
                <w:rFonts w:asciiTheme="minorHAnsi" w:hAnsiTheme="minorHAnsi" w:cstheme="minorHAnsi"/>
                <w:sz w:val="22"/>
                <w:szCs w:val="22"/>
              </w:rPr>
              <w:instrText xml:space="preserve"> FORMTEXT </w:instrText>
            </w:r>
            <w:r w:rsidRPr="00326646">
              <w:rPr>
                <w:rFonts w:asciiTheme="minorHAnsi" w:hAnsiTheme="minorHAnsi" w:cstheme="minorHAnsi"/>
                <w:sz w:val="22"/>
                <w:szCs w:val="22"/>
              </w:rPr>
            </w:r>
            <w:r w:rsidRPr="00326646">
              <w:rPr>
                <w:rFonts w:asciiTheme="minorHAnsi" w:hAnsiTheme="minorHAnsi" w:cstheme="minorHAnsi"/>
                <w:sz w:val="22"/>
                <w:szCs w:val="22"/>
              </w:rPr>
              <w:fldChar w:fldCharType="separate"/>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sz w:val="22"/>
                <w:szCs w:val="22"/>
              </w:rPr>
              <w:fldChar w:fldCharType="end"/>
            </w:r>
          </w:p>
        </w:tc>
        <w:tc>
          <w:tcPr>
            <w:tcW w:w="973" w:type="pct"/>
            <w:tcBorders>
              <w:top w:val="single" w:sz="6" w:space="0" w:color="244061"/>
              <w:left w:val="single" w:sz="6" w:space="0" w:color="244061"/>
              <w:bottom w:val="single" w:sz="4" w:space="0" w:color="244061"/>
              <w:right w:val="single" w:sz="6" w:space="0" w:color="244061"/>
            </w:tcBorders>
            <w:shd w:val="clear" w:color="auto" w:fill="auto"/>
            <w:vAlign w:val="center"/>
            <w:hideMark/>
          </w:tcPr>
          <w:p w14:paraId="1461E757"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hAnsiTheme="minorHAnsi" w:cstheme="minorHAnsi"/>
                <w:sz w:val="22"/>
                <w:szCs w:val="22"/>
              </w:rPr>
              <w:fldChar w:fldCharType="begin">
                <w:ffData>
                  <w:name w:val="Text1"/>
                  <w:enabled/>
                  <w:calcOnExit w:val="0"/>
                  <w:textInput/>
                </w:ffData>
              </w:fldChar>
            </w:r>
            <w:r w:rsidRPr="00326646">
              <w:rPr>
                <w:rFonts w:asciiTheme="minorHAnsi" w:hAnsiTheme="minorHAnsi" w:cstheme="minorHAnsi"/>
                <w:sz w:val="22"/>
                <w:szCs w:val="22"/>
              </w:rPr>
              <w:instrText xml:space="preserve"> FORMTEXT </w:instrText>
            </w:r>
            <w:r w:rsidRPr="00326646">
              <w:rPr>
                <w:rFonts w:asciiTheme="minorHAnsi" w:hAnsiTheme="minorHAnsi" w:cstheme="minorHAnsi"/>
                <w:sz w:val="22"/>
                <w:szCs w:val="22"/>
              </w:rPr>
            </w:r>
            <w:r w:rsidRPr="00326646">
              <w:rPr>
                <w:rFonts w:asciiTheme="minorHAnsi" w:hAnsiTheme="minorHAnsi" w:cstheme="minorHAnsi"/>
                <w:sz w:val="22"/>
                <w:szCs w:val="22"/>
              </w:rPr>
              <w:fldChar w:fldCharType="separate"/>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sz w:val="22"/>
                <w:szCs w:val="22"/>
              </w:rPr>
              <w:fldChar w:fldCharType="end"/>
            </w:r>
          </w:p>
        </w:tc>
        <w:tc>
          <w:tcPr>
            <w:tcW w:w="1015" w:type="pct"/>
            <w:tcBorders>
              <w:top w:val="single" w:sz="6" w:space="0" w:color="244061"/>
              <w:left w:val="single" w:sz="6" w:space="0" w:color="244061"/>
              <w:bottom w:val="single" w:sz="4" w:space="0" w:color="244061"/>
              <w:right w:val="single" w:sz="4" w:space="0" w:color="244061"/>
            </w:tcBorders>
            <w:shd w:val="clear" w:color="auto" w:fill="auto"/>
            <w:vAlign w:val="center"/>
            <w:hideMark/>
          </w:tcPr>
          <w:p w14:paraId="0AF4C0F6" w14:textId="77777777" w:rsidR="000A4DDD" w:rsidRPr="00326646" w:rsidRDefault="000A4DDD" w:rsidP="006D522A">
            <w:pPr>
              <w:widowControl w:val="0"/>
              <w:overflowPunct w:val="0"/>
              <w:autoSpaceDE w:val="0"/>
              <w:autoSpaceDN w:val="0"/>
              <w:adjustRightInd w:val="0"/>
              <w:textAlignment w:val="baseline"/>
              <w:rPr>
                <w:rFonts w:asciiTheme="minorHAnsi" w:eastAsia="Arial" w:hAnsiTheme="minorHAnsi" w:cstheme="minorHAnsi"/>
                <w:sz w:val="22"/>
                <w:szCs w:val="22"/>
              </w:rPr>
            </w:pPr>
            <w:r w:rsidRPr="00326646">
              <w:rPr>
                <w:rFonts w:asciiTheme="minorHAnsi" w:hAnsiTheme="minorHAnsi" w:cstheme="minorHAnsi"/>
                <w:sz w:val="22"/>
                <w:szCs w:val="22"/>
              </w:rPr>
              <w:fldChar w:fldCharType="begin">
                <w:ffData>
                  <w:name w:val="Text1"/>
                  <w:enabled/>
                  <w:calcOnExit w:val="0"/>
                  <w:textInput/>
                </w:ffData>
              </w:fldChar>
            </w:r>
            <w:r w:rsidRPr="00326646">
              <w:rPr>
                <w:rFonts w:asciiTheme="minorHAnsi" w:hAnsiTheme="minorHAnsi" w:cstheme="minorHAnsi"/>
                <w:sz w:val="22"/>
                <w:szCs w:val="22"/>
              </w:rPr>
              <w:instrText xml:space="preserve"> FORMTEXT </w:instrText>
            </w:r>
            <w:r w:rsidRPr="00326646">
              <w:rPr>
                <w:rFonts w:asciiTheme="minorHAnsi" w:hAnsiTheme="minorHAnsi" w:cstheme="minorHAnsi"/>
                <w:sz w:val="22"/>
                <w:szCs w:val="22"/>
              </w:rPr>
            </w:r>
            <w:r w:rsidRPr="00326646">
              <w:rPr>
                <w:rFonts w:asciiTheme="minorHAnsi" w:hAnsiTheme="minorHAnsi" w:cstheme="minorHAnsi"/>
                <w:sz w:val="22"/>
                <w:szCs w:val="22"/>
              </w:rPr>
              <w:fldChar w:fldCharType="separate"/>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noProof/>
                <w:sz w:val="22"/>
                <w:szCs w:val="22"/>
              </w:rPr>
              <w:t> </w:t>
            </w:r>
            <w:r w:rsidRPr="00326646">
              <w:rPr>
                <w:rFonts w:asciiTheme="minorHAnsi" w:hAnsiTheme="minorHAnsi" w:cstheme="minorHAnsi"/>
                <w:sz w:val="22"/>
                <w:szCs w:val="22"/>
              </w:rPr>
              <w:fldChar w:fldCharType="end"/>
            </w:r>
          </w:p>
        </w:tc>
      </w:tr>
    </w:tbl>
    <w:p w14:paraId="64005A0F" w14:textId="77777777" w:rsidR="000A4DDD" w:rsidRPr="00326646" w:rsidRDefault="000A4DDD" w:rsidP="000A4DDD">
      <w:pPr>
        <w:widowControl w:val="0"/>
        <w:autoSpaceDE w:val="0"/>
        <w:autoSpaceDN w:val="0"/>
        <w:rPr>
          <w:rFonts w:asciiTheme="minorHAnsi" w:eastAsia="Arial" w:hAnsiTheme="minorHAnsi" w:cstheme="minorHAnsi"/>
          <w:sz w:val="22"/>
          <w:szCs w:val="22"/>
          <w:lang w:val="en-US"/>
        </w:rPr>
      </w:pPr>
    </w:p>
    <w:tbl>
      <w:tblPr>
        <w:tblW w:w="5000" w:type="pct"/>
        <w:jc w:val="center"/>
        <w:tblCellMar>
          <w:top w:w="15" w:type="dxa"/>
          <w:bottom w:w="15" w:type="dxa"/>
        </w:tblCellMar>
        <w:tblLook w:val="04A0" w:firstRow="1" w:lastRow="0" w:firstColumn="1" w:lastColumn="0" w:noHBand="0" w:noVBand="1"/>
      </w:tblPr>
      <w:tblGrid>
        <w:gridCol w:w="4387"/>
        <w:gridCol w:w="6079"/>
      </w:tblGrid>
      <w:tr w:rsidR="000A4DDD" w:rsidRPr="00326646" w14:paraId="252FC176" w14:textId="77777777" w:rsidTr="006D522A">
        <w:trPr>
          <w:trHeight w:val="570"/>
          <w:jc w:val="center"/>
        </w:trPr>
        <w:tc>
          <w:tcPr>
            <w:tcW w:w="2096" w:type="pct"/>
            <w:tcBorders>
              <w:top w:val="nil"/>
              <w:left w:val="nil"/>
              <w:bottom w:val="nil"/>
              <w:right w:val="nil"/>
            </w:tcBorders>
            <w:vAlign w:val="bottom"/>
            <w:hideMark/>
          </w:tcPr>
          <w:p w14:paraId="7C8BEF53" w14:textId="77777777" w:rsidR="000A4DDD" w:rsidRPr="00326646" w:rsidRDefault="000A4DDD" w:rsidP="006D522A">
            <w:pPr>
              <w:rPr>
                <w:rFonts w:asciiTheme="minorHAnsi" w:hAnsiTheme="minorHAnsi" w:cstheme="minorHAnsi"/>
                <w:b/>
                <w:bCs/>
                <w:sz w:val="22"/>
                <w:szCs w:val="22"/>
              </w:rPr>
            </w:pPr>
            <w:r w:rsidRPr="00326646">
              <w:rPr>
                <w:rFonts w:asciiTheme="minorHAnsi" w:hAnsiTheme="minorHAnsi" w:cstheme="minorHAnsi"/>
                <w:b/>
                <w:bCs/>
                <w:sz w:val="22"/>
                <w:szCs w:val="22"/>
              </w:rPr>
              <w:t>Which of the following are applicable to this young person?</w:t>
            </w:r>
          </w:p>
        </w:tc>
        <w:tc>
          <w:tcPr>
            <w:tcW w:w="2904" w:type="pct"/>
            <w:tcBorders>
              <w:top w:val="nil"/>
              <w:left w:val="nil"/>
              <w:bottom w:val="nil"/>
              <w:right w:val="nil"/>
            </w:tcBorders>
            <w:vAlign w:val="bottom"/>
            <w:hideMark/>
          </w:tcPr>
          <w:p w14:paraId="1F69495A" w14:textId="77777777" w:rsidR="000A4DDD" w:rsidRPr="00326646" w:rsidRDefault="000A4DDD" w:rsidP="006D522A">
            <w:pPr>
              <w:rPr>
                <w:rFonts w:asciiTheme="minorHAnsi" w:hAnsiTheme="minorHAnsi" w:cstheme="minorHAnsi"/>
                <w:b/>
                <w:bCs/>
                <w:color w:val="FF0000"/>
                <w:sz w:val="22"/>
                <w:szCs w:val="22"/>
              </w:rPr>
            </w:pPr>
          </w:p>
        </w:tc>
      </w:tr>
      <w:tr w:rsidR="000A4DDD" w:rsidRPr="00326646" w14:paraId="55CD86B6" w14:textId="77777777" w:rsidTr="006D522A">
        <w:trPr>
          <w:trHeight w:val="285"/>
          <w:jc w:val="center"/>
        </w:trPr>
        <w:tc>
          <w:tcPr>
            <w:tcW w:w="2096" w:type="pct"/>
            <w:tcBorders>
              <w:top w:val="nil"/>
              <w:left w:val="nil"/>
              <w:bottom w:val="nil"/>
              <w:right w:val="nil"/>
            </w:tcBorders>
            <w:vAlign w:val="bottom"/>
            <w:hideMark/>
          </w:tcPr>
          <w:p w14:paraId="341D9573"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c>
          <w:tcPr>
            <w:tcW w:w="2904" w:type="pct"/>
            <w:tcBorders>
              <w:top w:val="nil"/>
              <w:left w:val="nil"/>
              <w:bottom w:val="nil"/>
              <w:right w:val="nil"/>
            </w:tcBorders>
            <w:vAlign w:val="bottom"/>
            <w:hideMark/>
          </w:tcPr>
          <w:p w14:paraId="6DFB1E7D" w14:textId="77777777" w:rsidR="000A4DDD" w:rsidRPr="00326646" w:rsidRDefault="000A4DDD" w:rsidP="006D522A">
            <w:pPr>
              <w:rPr>
                <w:rFonts w:asciiTheme="minorHAnsi" w:hAnsiTheme="minorHAnsi" w:cstheme="minorHAnsi"/>
                <w:color w:val="000000"/>
                <w:sz w:val="22"/>
                <w:szCs w:val="22"/>
              </w:rPr>
            </w:pPr>
          </w:p>
        </w:tc>
      </w:tr>
      <w:tr w:rsidR="000A4DDD" w:rsidRPr="00326646" w14:paraId="19D692E0" w14:textId="77777777" w:rsidTr="006D522A">
        <w:trPr>
          <w:trHeight w:val="855"/>
          <w:jc w:val="center"/>
        </w:trPr>
        <w:tc>
          <w:tcPr>
            <w:tcW w:w="2096" w:type="pct"/>
            <w:tcBorders>
              <w:top w:val="single" w:sz="4" w:space="0" w:color="auto"/>
              <w:left w:val="single" w:sz="4" w:space="0" w:color="auto"/>
              <w:bottom w:val="single" w:sz="4" w:space="0" w:color="244061"/>
              <w:right w:val="single" w:sz="4" w:space="0" w:color="244061"/>
            </w:tcBorders>
            <w:vAlign w:val="bottom"/>
            <w:hideMark/>
          </w:tcPr>
          <w:p w14:paraId="48B5E423"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c>
          <w:tcPr>
            <w:tcW w:w="2904" w:type="pct"/>
            <w:tcBorders>
              <w:top w:val="single" w:sz="4" w:space="0" w:color="auto"/>
              <w:left w:val="single" w:sz="4" w:space="0" w:color="244061"/>
              <w:bottom w:val="single" w:sz="4" w:space="0" w:color="244061"/>
              <w:right w:val="single" w:sz="4" w:space="0" w:color="auto"/>
            </w:tcBorders>
            <w:shd w:val="clear" w:color="000000" w:fill="DBE5F1"/>
            <w:vAlign w:val="bottom"/>
            <w:hideMark/>
          </w:tcPr>
          <w:p w14:paraId="04FDDB66" w14:textId="77777777" w:rsidR="000A4DDD" w:rsidRPr="00326646" w:rsidRDefault="000A4DDD" w:rsidP="006D522A">
            <w:pPr>
              <w:rPr>
                <w:rFonts w:asciiTheme="minorHAnsi" w:hAnsiTheme="minorHAnsi" w:cstheme="minorHAnsi"/>
                <w:b/>
                <w:bCs/>
                <w:sz w:val="22"/>
                <w:szCs w:val="22"/>
              </w:rPr>
            </w:pPr>
            <w:r w:rsidRPr="00326646">
              <w:rPr>
                <w:rFonts w:asciiTheme="minorHAnsi" w:hAnsiTheme="minorHAnsi" w:cstheme="minorHAnsi"/>
                <w:b/>
                <w:bCs/>
                <w:sz w:val="22"/>
                <w:szCs w:val="22"/>
              </w:rPr>
              <w:t>Please provide any information you have in relation to any of these indicators</w:t>
            </w:r>
          </w:p>
        </w:tc>
      </w:tr>
      <w:tr w:rsidR="000A4DDD" w:rsidRPr="00326646" w14:paraId="18AEE921" w14:textId="77777777" w:rsidTr="006D522A">
        <w:trPr>
          <w:trHeight w:val="141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57CD6567"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 young person gone missing regularly? This could be only a few hours or for longer periods Is there any pattern to these missing episodes?</w:t>
            </w:r>
          </w:p>
        </w:tc>
        <w:tc>
          <w:tcPr>
            <w:tcW w:w="2904" w:type="pct"/>
            <w:tcBorders>
              <w:top w:val="single" w:sz="4" w:space="0" w:color="244061"/>
              <w:left w:val="single" w:sz="4" w:space="0" w:color="244061"/>
              <w:bottom w:val="nil"/>
              <w:right w:val="single" w:sz="4" w:space="0" w:color="auto"/>
            </w:tcBorders>
            <w:vAlign w:val="bottom"/>
            <w:hideMark/>
          </w:tcPr>
          <w:p w14:paraId="7DB80BF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B4B8B72"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0932630B"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6D0E5E7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4C86C60"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C316A81"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ECFCBC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14BB1DB"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27F280BC"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1D41685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F9EF15C"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7FF314DE"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2B7481A9"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CC34B86" w14:textId="77777777" w:rsidTr="006D522A">
        <w:trPr>
          <w:trHeight w:val="85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7F9E1C67"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Are there any concerns that Parents / Carers are not reporting a young person missing?</w:t>
            </w:r>
          </w:p>
        </w:tc>
        <w:tc>
          <w:tcPr>
            <w:tcW w:w="2904" w:type="pct"/>
            <w:tcBorders>
              <w:top w:val="single" w:sz="4" w:space="0" w:color="244061"/>
              <w:left w:val="single" w:sz="4" w:space="0" w:color="244061"/>
              <w:bottom w:val="nil"/>
              <w:right w:val="single" w:sz="4" w:space="0" w:color="auto"/>
            </w:tcBorders>
            <w:vAlign w:val="bottom"/>
            <w:hideMark/>
          </w:tcPr>
          <w:p w14:paraId="6FB48E48"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E842EDC"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B355F1E"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798F0372"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1123A89"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3006B744"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CB18399"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C876296"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035C44DB"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5CA4A0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59E76CF"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30DDDF1F"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4AC57EC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F86F7B0"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7B40B218"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Are there any concerns about drug or alcohol misuse?</w:t>
            </w:r>
          </w:p>
        </w:tc>
        <w:tc>
          <w:tcPr>
            <w:tcW w:w="2904" w:type="pct"/>
            <w:tcBorders>
              <w:top w:val="single" w:sz="4" w:space="0" w:color="244061"/>
              <w:left w:val="single" w:sz="4" w:space="0" w:color="244061"/>
              <w:bottom w:val="nil"/>
              <w:right w:val="single" w:sz="4" w:space="0" w:color="auto"/>
            </w:tcBorders>
            <w:vAlign w:val="bottom"/>
            <w:hideMark/>
          </w:tcPr>
          <w:p w14:paraId="7BFD4D2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DDE90D0"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37D8FF44"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1AC5B5DD"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3274C23"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4E6657E0"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4745FDD2"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1014946"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75A0B54D"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31583BF7"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23E0187" w14:textId="77777777" w:rsidTr="006D522A">
        <w:trPr>
          <w:trHeight w:val="112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4964D467"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extra money/new items/‘gifts’ that cannot legitimately be accounted for/received from unknown sources</w:t>
            </w:r>
          </w:p>
        </w:tc>
        <w:tc>
          <w:tcPr>
            <w:tcW w:w="2904" w:type="pct"/>
            <w:tcBorders>
              <w:top w:val="single" w:sz="4" w:space="0" w:color="244061"/>
              <w:left w:val="single" w:sz="4" w:space="0" w:color="244061"/>
              <w:bottom w:val="nil"/>
              <w:right w:val="single" w:sz="4" w:space="0" w:color="auto"/>
            </w:tcBorders>
            <w:vAlign w:val="bottom"/>
            <w:hideMark/>
          </w:tcPr>
          <w:p w14:paraId="3C35425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B731BDB"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FCD8BA7"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B73904A"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7D4A332"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3A008A82"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41CE7112"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C280D0E"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23857EF8"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5364C6B6"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33826F4" w14:textId="77777777" w:rsidTr="006D522A">
        <w:trPr>
          <w:trHeight w:val="85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0789C33B"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there been any changes in the young person’s physical appearance or behaviour?</w:t>
            </w:r>
          </w:p>
        </w:tc>
        <w:tc>
          <w:tcPr>
            <w:tcW w:w="2904" w:type="pct"/>
            <w:tcBorders>
              <w:top w:val="single" w:sz="4" w:space="0" w:color="244061"/>
              <w:left w:val="single" w:sz="4" w:space="0" w:color="244061"/>
              <w:bottom w:val="nil"/>
              <w:right w:val="single" w:sz="4" w:space="0" w:color="auto"/>
            </w:tcBorders>
            <w:vAlign w:val="bottom"/>
            <w:hideMark/>
          </w:tcPr>
          <w:p w14:paraId="4B136C8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E637351"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5C3B2E4A"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656BA9F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5F007AC"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84BD26C"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FD47DF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0A64D7B"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4463471F"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2FAC50D8"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29906A2" w14:textId="77777777" w:rsidTr="006D522A">
        <w:trPr>
          <w:trHeight w:val="112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06F72774"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 young person been pregnant, had a termination or repeat testing for sexually transmitted infections?</w:t>
            </w:r>
          </w:p>
        </w:tc>
        <w:tc>
          <w:tcPr>
            <w:tcW w:w="2904" w:type="pct"/>
            <w:tcBorders>
              <w:top w:val="single" w:sz="4" w:space="0" w:color="244061"/>
              <w:left w:val="single" w:sz="4" w:space="0" w:color="244061"/>
              <w:bottom w:val="nil"/>
              <w:right w:val="single" w:sz="4" w:space="0" w:color="auto"/>
            </w:tcBorders>
            <w:vAlign w:val="bottom"/>
            <w:hideMark/>
          </w:tcPr>
          <w:p w14:paraId="52B1305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9D85EC2"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3A068D6"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6BE2E0D6"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4DB9B41"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CB843C4"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440CA9D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6D80BD1"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67DFEEC4"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14D7D376"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0108102"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194A2260"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 young person been coerced to take/share indecent images?</w:t>
            </w:r>
          </w:p>
        </w:tc>
        <w:tc>
          <w:tcPr>
            <w:tcW w:w="2904" w:type="pct"/>
            <w:tcBorders>
              <w:top w:val="single" w:sz="4" w:space="0" w:color="244061"/>
              <w:left w:val="single" w:sz="4" w:space="0" w:color="244061"/>
              <w:bottom w:val="nil"/>
              <w:right w:val="single" w:sz="4" w:space="0" w:color="auto"/>
            </w:tcBorders>
            <w:vAlign w:val="bottom"/>
            <w:hideMark/>
          </w:tcPr>
          <w:p w14:paraId="4C15815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6E836EF"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44321AB8"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 </w:t>
            </w:r>
          </w:p>
        </w:tc>
        <w:tc>
          <w:tcPr>
            <w:tcW w:w="2904" w:type="pct"/>
            <w:tcBorders>
              <w:top w:val="nil"/>
              <w:left w:val="single" w:sz="4" w:space="0" w:color="244061"/>
              <w:bottom w:val="nil"/>
              <w:right w:val="single" w:sz="4" w:space="0" w:color="auto"/>
            </w:tcBorders>
            <w:vAlign w:val="bottom"/>
            <w:hideMark/>
          </w:tcPr>
          <w:p w14:paraId="5137DB63"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B448055"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5906416"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3F5C8419"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90BBA38"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6DFC2121"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7C8FF089"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A952B70"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11F3D954"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 young person been arrested/Involved in criminality?</w:t>
            </w:r>
          </w:p>
        </w:tc>
        <w:tc>
          <w:tcPr>
            <w:tcW w:w="2904" w:type="pct"/>
            <w:tcBorders>
              <w:top w:val="single" w:sz="4" w:space="0" w:color="244061"/>
              <w:left w:val="single" w:sz="4" w:space="0" w:color="244061"/>
              <w:bottom w:val="nil"/>
              <w:right w:val="single" w:sz="4" w:space="0" w:color="auto"/>
            </w:tcBorders>
            <w:vAlign w:val="bottom"/>
            <w:hideMark/>
          </w:tcPr>
          <w:p w14:paraId="52E51CF8"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8A41719"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07B03D42"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F2AD117"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DA7BD31"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4A171FAE"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74272AF4"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29B6301"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4711BFAA"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0EF2C5D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51DB897"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6E31D7CE"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 young person been found / travelling out of Borough?</w:t>
            </w:r>
          </w:p>
        </w:tc>
        <w:tc>
          <w:tcPr>
            <w:tcW w:w="2904" w:type="pct"/>
            <w:tcBorders>
              <w:top w:val="single" w:sz="4" w:space="0" w:color="244061"/>
              <w:left w:val="single" w:sz="4" w:space="0" w:color="244061"/>
              <w:bottom w:val="nil"/>
              <w:right w:val="single" w:sz="4" w:space="0" w:color="auto"/>
            </w:tcBorders>
            <w:vAlign w:val="bottom"/>
            <w:hideMark/>
          </w:tcPr>
          <w:p w14:paraId="0930EDC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06CCE8C"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503F4A87"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71AF66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C27BF24"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93CC2F9"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B10BCCD"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890BED0"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5BDCAA88"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3B87172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E307DF5"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73F50481"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 young person have multiple mobile phones?</w:t>
            </w:r>
          </w:p>
        </w:tc>
        <w:tc>
          <w:tcPr>
            <w:tcW w:w="2904" w:type="pct"/>
            <w:tcBorders>
              <w:top w:val="single" w:sz="4" w:space="0" w:color="244061"/>
              <w:left w:val="single" w:sz="4" w:space="0" w:color="244061"/>
              <w:bottom w:val="nil"/>
              <w:right w:val="single" w:sz="4" w:space="0" w:color="auto"/>
            </w:tcBorders>
            <w:vAlign w:val="bottom"/>
            <w:hideMark/>
          </w:tcPr>
          <w:p w14:paraId="19BACBF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471BC60"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155CD9B4"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6187CA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15BC31C"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A5475D4"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453946B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0BD0E14"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7858EC13"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06658C1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9084E47"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6FD1CB10"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Does the young person feel indebted to an individual or group?</w:t>
            </w:r>
          </w:p>
        </w:tc>
        <w:tc>
          <w:tcPr>
            <w:tcW w:w="2904" w:type="pct"/>
            <w:tcBorders>
              <w:top w:val="single" w:sz="4" w:space="0" w:color="244061"/>
              <w:left w:val="single" w:sz="4" w:space="0" w:color="244061"/>
              <w:bottom w:val="nil"/>
              <w:right w:val="single" w:sz="4" w:space="0" w:color="auto"/>
            </w:tcBorders>
            <w:vAlign w:val="bottom"/>
            <w:hideMark/>
          </w:tcPr>
          <w:p w14:paraId="5E680EB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4B8FE6E"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2EAFD98D"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B39D54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7387F98"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2805ADC9"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7CE8BA1A"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972E13A"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1D839F58"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5D84C47D"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7109206"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57374489" w14:textId="77777777" w:rsidR="000A4DDD"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Family or young person having to move or leave their home</w:t>
            </w:r>
          </w:p>
          <w:p w14:paraId="7E4D2D22" w14:textId="77777777" w:rsidR="00DD25EC" w:rsidRPr="00326646" w:rsidRDefault="00DD25EC" w:rsidP="006D522A">
            <w:pPr>
              <w:rPr>
                <w:rFonts w:asciiTheme="minorHAnsi" w:hAnsiTheme="minorHAnsi" w:cstheme="minorHAnsi"/>
                <w:b/>
                <w:bCs/>
                <w:color w:val="000000"/>
                <w:sz w:val="22"/>
                <w:szCs w:val="22"/>
              </w:rPr>
            </w:pPr>
          </w:p>
        </w:tc>
        <w:tc>
          <w:tcPr>
            <w:tcW w:w="2904" w:type="pct"/>
            <w:tcBorders>
              <w:top w:val="single" w:sz="4" w:space="0" w:color="244061"/>
              <w:left w:val="single" w:sz="4" w:space="0" w:color="244061"/>
              <w:bottom w:val="nil"/>
              <w:right w:val="single" w:sz="4" w:space="0" w:color="auto"/>
            </w:tcBorders>
            <w:vAlign w:val="bottom"/>
            <w:hideMark/>
          </w:tcPr>
          <w:p w14:paraId="71C96AB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E5400F0"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31BEE764"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03BFC0C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8551AF5"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27B4E52F"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Are there items missing from the home?</w:t>
            </w:r>
          </w:p>
        </w:tc>
        <w:tc>
          <w:tcPr>
            <w:tcW w:w="2904" w:type="pct"/>
            <w:tcBorders>
              <w:top w:val="single" w:sz="4" w:space="0" w:color="244061"/>
              <w:left w:val="single" w:sz="4" w:space="0" w:color="244061"/>
              <w:bottom w:val="nil"/>
              <w:right w:val="single" w:sz="4" w:space="0" w:color="auto"/>
            </w:tcBorders>
            <w:vAlign w:val="bottom"/>
            <w:hideMark/>
          </w:tcPr>
          <w:p w14:paraId="61C9086D"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67BCA43"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3F80F47"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E6F14C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F19C104"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60B553D"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5BD1EA63"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6E43DC9"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3A0E8341"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59CE356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74724B8"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0D2321C9"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Young person carrying / concealing weapons</w:t>
            </w:r>
          </w:p>
        </w:tc>
        <w:tc>
          <w:tcPr>
            <w:tcW w:w="2904" w:type="pct"/>
            <w:tcBorders>
              <w:top w:val="single" w:sz="4" w:space="0" w:color="244061"/>
              <w:left w:val="single" w:sz="4" w:space="0" w:color="244061"/>
              <w:bottom w:val="nil"/>
              <w:right w:val="single" w:sz="4" w:space="0" w:color="auto"/>
            </w:tcBorders>
            <w:vAlign w:val="bottom"/>
            <w:hideMark/>
          </w:tcPr>
          <w:p w14:paraId="17D3E6BA"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AE19AC5"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3F5874B2"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3F819FF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6D3CA10"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BFB5693"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4352B88"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85B0B09"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25FB907F"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3EE312F5"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50F6709" w14:textId="77777777" w:rsidTr="006D522A">
        <w:trPr>
          <w:trHeight w:val="85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47C31D6E"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Associates known to be involved in criminality or Organised Crime Groups (OCG’s)</w:t>
            </w:r>
          </w:p>
        </w:tc>
        <w:tc>
          <w:tcPr>
            <w:tcW w:w="2904" w:type="pct"/>
            <w:tcBorders>
              <w:top w:val="single" w:sz="4" w:space="0" w:color="244061"/>
              <w:left w:val="single" w:sz="4" w:space="0" w:color="244061"/>
              <w:bottom w:val="nil"/>
              <w:right w:val="single" w:sz="4" w:space="0" w:color="auto"/>
            </w:tcBorders>
            <w:vAlign w:val="bottom"/>
            <w:hideMark/>
          </w:tcPr>
          <w:p w14:paraId="234CD18A"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2A5C6C0"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4AF09E2F"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BF149B8"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DA927D5"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CC68259"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16837EE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8DEB9E9"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6D69F922"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158776A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DBDE2EC"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638ED4B1"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Absent from school / Non-school attendance</w:t>
            </w:r>
          </w:p>
        </w:tc>
        <w:tc>
          <w:tcPr>
            <w:tcW w:w="2904" w:type="pct"/>
            <w:tcBorders>
              <w:top w:val="single" w:sz="4" w:space="0" w:color="244061"/>
              <w:left w:val="single" w:sz="4" w:space="0" w:color="244061"/>
              <w:bottom w:val="nil"/>
              <w:right w:val="single" w:sz="4" w:space="0" w:color="auto"/>
            </w:tcBorders>
            <w:vAlign w:val="bottom"/>
            <w:hideMark/>
          </w:tcPr>
          <w:p w14:paraId="79827B37"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6A27D86"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18B7279E"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 </w:t>
            </w:r>
          </w:p>
        </w:tc>
        <w:tc>
          <w:tcPr>
            <w:tcW w:w="2904" w:type="pct"/>
            <w:tcBorders>
              <w:top w:val="nil"/>
              <w:left w:val="single" w:sz="4" w:space="0" w:color="244061"/>
              <w:bottom w:val="nil"/>
              <w:right w:val="single" w:sz="4" w:space="0" w:color="auto"/>
            </w:tcBorders>
            <w:vAlign w:val="bottom"/>
            <w:hideMark/>
          </w:tcPr>
          <w:p w14:paraId="45778E7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4321290"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2B639EB"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 </w:t>
            </w:r>
          </w:p>
        </w:tc>
        <w:tc>
          <w:tcPr>
            <w:tcW w:w="2904" w:type="pct"/>
            <w:tcBorders>
              <w:top w:val="nil"/>
              <w:left w:val="single" w:sz="4" w:space="0" w:color="244061"/>
              <w:bottom w:val="nil"/>
              <w:right w:val="single" w:sz="4" w:space="0" w:color="auto"/>
            </w:tcBorders>
            <w:vAlign w:val="bottom"/>
            <w:hideMark/>
          </w:tcPr>
          <w:p w14:paraId="53D8EE12"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759BB4C"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4FFEF8FA"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 </w:t>
            </w:r>
          </w:p>
        </w:tc>
        <w:tc>
          <w:tcPr>
            <w:tcW w:w="2904" w:type="pct"/>
            <w:tcBorders>
              <w:top w:val="nil"/>
              <w:left w:val="single" w:sz="4" w:space="0" w:color="244061"/>
              <w:bottom w:val="single" w:sz="4" w:space="0" w:color="244061"/>
              <w:right w:val="single" w:sz="4" w:space="0" w:color="auto"/>
            </w:tcBorders>
            <w:vAlign w:val="bottom"/>
            <w:hideMark/>
          </w:tcPr>
          <w:p w14:paraId="03A2606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88B3514"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1872FE98"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Services have not been able to engage with child</w:t>
            </w:r>
          </w:p>
        </w:tc>
        <w:tc>
          <w:tcPr>
            <w:tcW w:w="2904" w:type="pct"/>
            <w:tcBorders>
              <w:top w:val="single" w:sz="4" w:space="0" w:color="244061"/>
              <w:left w:val="single" w:sz="4" w:space="0" w:color="244061"/>
              <w:bottom w:val="nil"/>
              <w:right w:val="single" w:sz="4" w:space="0" w:color="auto"/>
            </w:tcBorders>
            <w:vAlign w:val="bottom"/>
            <w:hideMark/>
          </w:tcPr>
          <w:p w14:paraId="0E9DD89A"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9529CCD"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F8035C0"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49AFFC3"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22CB4AF"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215650D2"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76754C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500F2F6"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281C553F"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61FF2A27"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54D2CCE"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60758435"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Living in a chaotic / dysfunctional household</w:t>
            </w:r>
          </w:p>
        </w:tc>
        <w:tc>
          <w:tcPr>
            <w:tcW w:w="2904" w:type="pct"/>
            <w:tcBorders>
              <w:top w:val="single" w:sz="4" w:space="0" w:color="244061"/>
              <w:left w:val="single" w:sz="4" w:space="0" w:color="244061"/>
              <w:bottom w:val="nil"/>
              <w:right w:val="single" w:sz="4" w:space="0" w:color="auto"/>
            </w:tcBorders>
            <w:vAlign w:val="bottom"/>
            <w:hideMark/>
          </w:tcPr>
          <w:p w14:paraId="175DD1FA"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113FA48"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CBC8B29"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6833AA2A"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A077AFE"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16755AA6"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F235884"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348F11A"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0C066793"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6CC02B45"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6DA28BD" w14:textId="77777777" w:rsidTr="006D522A">
        <w:trPr>
          <w:trHeight w:val="28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40562FD0"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Low self-esteem / self confidence</w:t>
            </w:r>
          </w:p>
        </w:tc>
        <w:tc>
          <w:tcPr>
            <w:tcW w:w="2904" w:type="pct"/>
            <w:tcBorders>
              <w:top w:val="single" w:sz="4" w:space="0" w:color="244061"/>
              <w:left w:val="single" w:sz="4" w:space="0" w:color="244061"/>
              <w:bottom w:val="nil"/>
              <w:right w:val="single" w:sz="4" w:space="0" w:color="auto"/>
            </w:tcBorders>
            <w:vAlign w:val="bottom"/>
            <w:hideMark/>
          </w:tcPr>
          <w:p w14:paraId="45750F56"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818E024"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A59B3F9"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E5A4515"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72A3B28"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2D5B90AF"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CCA479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6B70058"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5A2C67AA"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7491C17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28070A1"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0594DFDA"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Association with others who have been exploited</w:t>
            </w:r>
          </w:p>
        </w:tc>
        <w:tc>
          <w:tcPr>
            <w:tcW w:w="2904" w:type="pct"/>
            <w:tcBorders>
              <w:top w:val="single" w:sz="4" w:space="0" w:color="244061"/>
              <w:left w:val="single" w:sz="4" w:space="0" w:color="244061"/>
              <w:bottom w:val="nil"/>
              <w:right w:val="single" w:sz="4" w:space="0" w:color="auto"/>
            </w:tcBorders>
            <w:vAlign w:val="bottom"/>
            <w:hideMark/>
          </w:tcPr>
          <w:p w14:paraId="3B5C644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589B21C"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46DB317"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F7C7B0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3193906"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1E82B6D6"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17AD0158"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F7789C1"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59AD93E3"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730F5D34"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6210DFB" w14:textId="77777777" w:rsidTr="006D522A">
        <w:trPr>
          <w:trHeight w:val="85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17EC8051"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Self-harm indicators and/or mental health concerns and/or suicidal thoughts/attempts</w:t>
            </w:r>
          </w:p>
        </w:tc>
        <w:tc>
          <w:tcPr>
            <w:tcW w:w="2904" w:type="pct"/>
            <w:tcBorders>
              <w:top w:val="single" w:sz="4" w:space="0" w:color="244061"/>
              <w:left w:val="single" w:sz="4" w:space="0" w:color="244061"/>
              <w:bottom w:val="nil"/>
              <w:right w:val="single" w:sz="4" w:space="0" w:color="auto"/>
            </w:tcBorders>
            <w:vAlign w:val="bottom"/>
            <w:hideMark/>
          </w:tcPr>
          <w:p w14:paraId="670356AD"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682AC2D"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3D221593"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5FA2758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65B7074"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0E144425"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3A86F46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3AE00F0"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5CF60C33"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663ED63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1B22225" w14:textId="77777777" w:rsidTr="006D522A">
        <w:trPr>
          <w:trHeight w:val="570"/>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1566A6B2"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Injuries – evidence of physical or sexual assault</w:t>
            </w:r>
          </w:p>
        </w:tc>
        <w:tc>
          <w:tcPr>
            <w:tcW w:w="2904" w:type="pct"/>
            <w:tcBorders>
              <w:top w:val="single" w:sz="4" w:space="0" w:color="244061"/>
              <w:left w:val="single" w:sz="4" w:space="0" w:color="244061"/>
              <w:bottom w:val="nil"/>
              <w:right w:val="single" w:sz="4" w:space="0" w:color="auto"/>
            </w:tcBorders>
            <w:vAlign w:val="bottom"/>
            <w:hideMark/>
          </w:tcPr>
          <w:p w14:paraId="1E15B449"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F1CF259"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9D4C62C"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22C372E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379F60D"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548A0AA9"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4EC7D66D"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7A6661A"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58E1447C"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550D3B3D"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92E49B0" w14:textId="77777777" w:rsidTr="006D522A">
        <w:trPr>
          <w:trHeight w:val="85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45A7F692"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Has there been a recent relationship breakdown with family and or peers?</w:t>
            </w:r>
          </w:p>
        </w:tc>
        <w:tc>
          <w:tcPr>
            <w:tcW w:w="2904" w:type="pct"/>
            <w:tcBorders>
              <w:top w:val="single" w:sz="4" w:space="0" w:color="244061"/>
              <w:left w:val="single" w:sz="4" w:space="0" w:color="244061"/>
              <w:bottom w:val="nil"/>
              <w:right w:val="single" w:sz="4" w:space="0" w:color="auto"/>
            </w:tcBorders>
            <w:vAlign w:val="bottom"/>
            <w:hideMark/>
          </w:tcPr>
          <w:p w14:paraId="57AB1415"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6704DC7"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5FCDB988"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72537304"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B81D5AC" w14:textId="77777777" w:rsidTr="006D522A">
        <w:trPr>
          <w:trHeight w:val="28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1D647F5F"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Is the young person homeless?</w:t>
            </w:r>
          </w:p>
        </w:tc>
        <w:tc>
          <w:tcPr>
            <w:tcW w:w="2904" w:type="pct"/>
            <w:tcBorders>
              <w:top w:val="single" w:sz="4" w:space="0" w:color="244061"/>
              <w:left w:val="single" w:sz="4" w:space="0" w:color="244061"/>
              <w:bottom w:val="nil"/>
              <w:right w:val="single" w:sz="4" w:space="0" w:color="auto"/>
            </w:tcBorders>
            <w:vAlign w:val="bottom"/>
            <w:hideMark/>
          </w:tcPr>
          <w:p w14:paraId="33771C34"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29614A2"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3EEF1F12"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7687CB7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225B87C"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62A27ADE"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E5085B2"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B71DB3F" w14:textId="77777777" w:rsidTr="00C3187C">
        <w:trPr>
          <w:trHeight w:val="570"/>
          <w:jc w:val="center"/>
        </w:trPr>
        <w:tc>
          <w:tcPr>
            <w:tcW w:w="2096" w:type="pct"/>
            <w:tcBorders>
              <w:top w:val="single" w:sz="4" w:space="0" w:color="244061"/>
              <w:left w:val="single" w:sz="4" w:space="0" w:color="auto"/>
              <w:right w:val="single" w:sz="4" w:space="0" w:color="244061"/>
            </w:tcBorders>
            <w:shd w:val="clear" w:color="000000" w:fill="DBE5F1"/>
            <w:vAlign w:val="bottom"/>
            <w:hideMark/>
          </w:tcPr>
          <w:p w14:paraId="3C233714" w14:textId="77777777" w:rsidR="000A4DDD"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Association with older and/or risky peers – who are they?</w:t>
            </w:r>
          </w:p>
          <w:p w14:paraId="2E04BF6D" w14:textId="77777777" w:rsidR="00C3187C" w:rsidRPr="00326646" w:rsidRDefault="00C3187C" w:rsidP="006D522A">
            <w:pPr>
              <w:rPr>
                <w:rFonts w:asciiTheme="minorHAnsi" w:hAnsiTheme="minorHAnsi" w:cstheme="minorHAnsi"/>
                <w:b/>
                <w:bCs/>
                <w:color w:val="000000"/>
                <w:sz w:val="22"/>
                <w:szCs w:val="22"/>
              </w:rPr>
            </w:pPr>
          </w:p>
        </w:tc>
        <w:tc>
          <w:tcPr>
            <w:tcW w:w="2904" w:type="pct"/>
            <w:tcBorders>
              <w:top w:val="single" w:sz="4" w:space="0" w:color="244061"/>
              <w:left w:val="single" w:sz="4" w:space="0" w:color="244061"/>
              <w:right w:val="single" w:sz="4" w:space="0" w:color="auto"/>
            </w:tcBorders>
            <w:vAlign w:val="bottom"/>
            <w:hideMark/>
          </w:tcPr>
          <w:p w14:paraId="0730852E"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AB203D2" w14:textId="77777777" w:rsidTr="00C3187C">
        <w:trPr>
          <w:trHeight w:val="285"/>
          <w:jc w:val="center"/>
        </w:trPr>
        <w:tc>
          <w:tcPr>
            <w:tcW w:w="2096" w:type="pct"/>
            <w:tcBorders>
              <w:top w:val="nil"/>
              <w:left w:val="single" w:sz="4" w:space="0" w:color="auto"/>
              <w:bottom w:val="single" w:sz="4" w:space="0" w:color="auto"/>
              <w:right w:val="single" w:sz="4" w:space="0" w:color="244061"/>
            </w:tcBorders>
            <w:shd w:val="clear" w:color="000000" w:fill="DBE5F1"/>
            <w:vAlign w:val="bottom"/>
            <w:hideMark/>
          </w:tcPr>
          <w:p w14:paraId="09F5002B"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auto"/>
              <w:right w:val="single" w:sz="4" w:space="0" w:color="auto"/>
            </w:tcBorders>
            <w:vAlign w:val="bottom"/>
            <w:hideMark/>
          </w:tcPr>
          <w:p w14:paraId="171423E7"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0491113" w14:textId="77777777" w:rsidTr="00C3187C">
        <w:trPr>
          <w:trHeight w:val="285"/>
          <w:jc w:val="center"/>
        </w:trPr>
        <w:tc>
          <w:tcPr>
            <w:tcW w:w="2096" w:type="pct"/>
            <w:tcBorders>
              <w:top w:val="single" w:sz="4" w:space="0" w:color="auto"/>
              <w:left w:val="single" w:sz="4" w:space="0" w:color="auto"/>
              <w:bottom w:val="nil"/>
              <w:right w:val="single" w:sz="4" w:space="0" w:color="244061"/>
            </w:tcBorders>
            <w:shd w:val="clear" w:color="000000" w:fill="DBE5F1"/>
            <w:vAlign w:val="bottom"/>
            <w:hideMark/>
          </w:tcPr>
          <w:p w14:paraId="1A498441"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Is the young person a Young Carer?</w:t>
            </w:r>
          </w:p>
        </w:tc>
        <w:tc>
          <w:tcPr>
            <w:tcW w:w="2904" w:type="pct"/>
            <w:tcBorders>
              <w:top w:val="single" w:sz="4" w:space="0" w:color="auto"/>
              <w:left w:val="single" w:sz="4" w:space="0" w:color="244061"/>
              <w:bottom w:val="nil"/>
              <w:right w:val="single" w:sz="4" w:space="0" w:color="auto"/>
            </w:tcBorders>
            <w:vAlign w:val="bottom"/>
            <w:hideMark/>
          </w:tcPr>
          <w:p w14:paraId="116379E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92FF834"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E20E489"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4EEC456B"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767FA52"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2051D708"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7EB31635"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5F0BE49" w14:textId="77777777" w:rsidTr="006D522A">
        <w:trPr>
          <w:trHeight w:val="1410"/>
          <w:jc w:val="center"/>
        </w:trPr>
        <w:tc>
          <w:tcPr>
            <w:tcW w:w="2096" w:type="pct"/>
            <w:tcBorders>
              <w:top w:val="single" w:sz="4" w:space="0" w:color="244061"/>
              <w:left w:val="single" w:sz="4" w:space="0" w:color="auto"/>
              <w:bottom w:val="single" w:sz="4" w:space="0" w:color="244061"/>
              <w:right w:val="single" w:sz="4" w:space="0" w:color="244061"/>
            </w:tcBorders>
            <w:shd w:val="clear" w:color="000000" w:fill="DBE5F1"/>
            <w:vAlign w:val="bottom"/>
            <w:hideMark/>
          </w:tcPr>
          <w:p w14:paraId="2AFAFA6D"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Change in education attendance/Change in education provider/Missing from education/Non-attendance in education</w:t>
            </w:r>
          </w:p>
        </w:tc>
        <w:tc>
          <w:tcPr>
            <w:tcW w:w="2904" w:type="pct"/>
            <w:tcBorders>
              <w:top w:val="single" w:sz="4" w:space="0" w:color="244061"/>
              <w:left w:val="single" w:sz="4" w:space="0" w:color="244061"/>
              <w:bottom w:val="single" w:sz="4" w:space="0" w:color="244061"/>
              <w:right w:val="single" w:sz="4" w:space="0" w:color="auto"/>
            </w:tcBorders>
            <w:vAlign w:val="bottom"/>
            <w:hideMark/>
          </w:tcPr>
          <w:p w14:paraId="7965EAE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058BAF5" w14:textId="77777777" w:rsidTr="006D522A">
        <w:trPr>
          <w:trHeight w:val="112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0FC0DCCD"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Young person’s sexuality increases their vulnerability as they feel unaccepted due to sexual orientation</w:t>
            </w:r>
          </w:p>
        </w:tc>
        <w:tc>
          <w:tcPr>
            <w:tcW w:w="2904" w:type="pct"/>
            <w:tcBorders>
              <w:top w:val="single" w:sz="4" w:space="0" w:color="244061"/>
              <w:left w:val="single" w:sz="4" w:space="0" w:color="244061"/>
              <w:bottom w:val="nil"/>
              <w:right w:val="single" w:sz="4" w:space="0" w:color="auto"/>
            </w:tcBorders>
            <w:vAlign w:val="bottom"/>
            <w:hideMark/>
          </w:tcPr>
          <w:p w14:paraId="74E3559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6FE36AF"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77092F21"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3661F4E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35535409"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4184CAD0"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1E657557"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6F4A56B"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58CBB768"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1A47FE54"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F0E158E" w14:textId="77777777" w:rsidTr="006D522A">
        <w:trPr>
          <w:trHeight w:val="285"/>
          <w:jc w:val="center"/>
        </w:trPr>
        <w:tc>
          <w:tcPr>
            <w:tcW w:w="2096" w:type="pct"/>
            <w:tcBorders>
              <w:top w:val="nil"/>
              <w:left w:val="single" w:sz="4" w:space="0" w:color="auto"/>
              <w:bottom w:val="single" w:sz="4" w:space="0" w:color="244061"/>
              <w:right w:val="single" w:sz="4" w:space="0" w:color="244061"/>
            </w:tcBorders>
            <w:shd w:val="clear" w:color="000000" w:fill="DBE5F1"/>
            <w:vAlign w:val="bottom"/>
            <w:hideMark/>
          </w:tcPr>
          <w:p w14:paraId="027AEFF6"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single" w:sz="4" w:space="0" w:color="244061"/>
              <w:right w:val="single" w:sz="4" w:space="0" w:color="auto"/>
            </w:tcBorders>
            <w:vAlign w:val="bottom"/>
            <w:hideMark/>
          </w:tcPr>
          <w:p w14:paraId="41546E09"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54920A8" w14:textId="77777777" w:rsidTr="006D522A">
        <w:trPr>
          <w:trHeight w:val="1965"/>
          <w:jc w:val="center"/>
        </w:trPr>
        <w:tc>
          <w:tcPr>
            <w:tcW w:w="2096" w:type="pct"/>
            <w:tcBorders>
              <w:top w:val="single" w:sz="4" w:space="0" w:color="244061"/>
              <w:left w:val="single" w:sz="4" w:space="0" w:color="auto"/>
              <w:bottom w:val="single" w:sz="4" w:space="0" w:color="244061"/>
              <w:right w:val="single" w:sz="4" w:space="0" w:color="244061"/>
            </w:tcBorders>
            <w:shd w:val="clear" w:color="000000" w:fill="DBE5F1"/>
            <w:vAlign w:val="bottom"/>
            <w:hideMark/>
          </w:tcPr>
          <w:p w14:paraId="3A5DC19A"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Is there any information about risky adults in the young person’s life? If so, who are they? Nicknames? DOB? Car registrations or phone numbers? Please also submit this information to the police ‘Tell Us Website’</w:t>
            </w:r>
          </w:p>
        </w:tc>
        <w:tc>
          <w:tcPr>
            <w:tcW w:w="2904" w:type="pct"/>
            <w:tcBorders>
              <w:top w:val="single" w:sz="4" w:space="0" w:color="244061"/>
              <w:left w:val="single" w:sz="4" w:space="0" w:color="244061"/>
              <w:bottom w:val="single" w:sz="4" w:space="0" w:color="244061"/>
              <w:right w:val="single" w:sz="4" w:space="0" w:color="auto"/>
            </w:tcBorders>
            <w:vAlign w:val="bottom"/>
            <w:hideMark/>
          </w:tcPr>
          <w:p w14:paraId="39D902B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7A21FF1" w14:textId="77777777" w:rsidTr="006D522A">
        <w:trPr>
          <w:trHeight w:val="196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7176BD7F"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Any other information that professionals, family or young person feel is relevant? Any locations that are of concern? Addresses being attended by young people? Any parks, shops or other public spaces raised as a concern?</w:t>
            </w:r>
          </w:p>
        </w:tc>
        <w:tc>
          <w:tcPr>
            <w:tcW w:w="2904" w:type="pct"/>
            <w:tcBorders>
              <w:top w:val="single" w:sz="4" w:space="0" w:color="244061"/>
              <w:left w:val="single" w:sz="4" w:space="0" w:color="244061"/>
              <w:bottom w:val="nil"/>
              <w:right w:val="single" w:sz="4" w:space="0" w:color="auto"/>
            </w:tcBorders>
            <w:vAlign w:val="bottom"/>
            <w:hideMark/>
          </w:tcPr>
          <w:p w14:paraId="7350A3A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C3E6CF5"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21B05345"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4773525"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779DEFC2"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31E6ECC3"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315D520"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2584DEC9" w14:textId="77777777" w:rsidTr="006D522A">
        <w:trPr>
          <w:trHeight w:val="285"/>
          <w:jc w:val="center"/>
        </w:trPr>
        <w:tc>
          <w:tcPr>
            <w:tcW w:w="2096" w:type="pct"/>
            <w:tcBorders>
              <w:top w:val="nil"/>
              <w:left w:val="single" w:sz="4" w:space="0" w:color="auto"/>
              <w:bottom w:val="nil"/>
              <w:right w:val="single" w:sz="4" w:space="0" w:color="244061"/>
            </w:tcBorders>
            <w:shd w:val="clear" w:color="000000" w:fill="DBE5F1"/>
            <w:vAlign w:val="bottom"/>
            <w:hideMark/>
          </w:tcPr>
          <w:p w14:paraId="0103DC18" w14:textId="77777777" w:rsidR="000A4DDD" w:rsidRPr="00326646" w:rsidRDefault="000A4DDD" w:rsidP="006D522A">
            <w:pPr>
              <w:rPr>
                <w:rFonts w:asciiTheme="minorHAnsi" w:hAnsiTheme="minorHAnsi" w:cstheme="minorHAnsi"/>
                <w:color w:val="000000"/>
                <w:sz w:val="22"/>
                <w:szCs w:val="22"/>
              </w:rPr>
            </w:pPr>
          </w:p>
        </w:tc>
        <w:tc>
          <w:tcPr>
            <w:tcW w:w="2904" w:type="pct"/>
            <w:tcBorders>
              <w:top w:val="nil"/>
              <w:left w:val="single" w:sz="4" w:space="0" w:color="244061"/>
              <w:bottom w:val="nil"/>
              <w:right w:val="single" w:sz="4" w:space="0" w:color="auto"/>
            </w:tcBorders>
            <w:vAlign w:val="bottom"/>
            <w:hideMark/>
          </w:tcPr>
          <w:p w14:paraId="0C1F3D71"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53E0AF9A" w14:textId="77777777" w:rsidTr="006D522A">
        <w:trPr>
          <w:trHeight w:val="1125"/>
          <w:jc w:val="center"/>
        </w:trPr>
        <w:tc>
          <w:tcPr>
            <w:tcW w:w="2096" w:type="pct"/>
            <w:tcBorders>
              <w:top w:val="single" w:sz="4" w:space="0" w:color="244061"/>
              <w:left w:val="single" w:sz="4" w:space="0" w:color="auto"/>
              <w:bottom w:val="nil"/>
              <w:right w:val="single" w:sz="4" w:space="0" w:color="244061"/>
            </w:tcBorders>
            <w:shd w:val="clear" w:color="000000" w:fill="DBE5F1"/>
            <w:vAlign w:val="bottom"/>
            <w:hideMark/>
          </w:tcPr>
          <w:p w14:paraId="756395FA"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Does the child have a trusted relationship with a safe adult? If so, who is it? It could be a professional, relative or family friend</w:t>
            </w:r>
          </w:p>
        </w:tc>
        <w:tc>
          <w:tcPr>
            <w:tcW w:w="2904" w:type="pct"/>
            <w:tcBorders>
              <w:top w:val="single" w:sz="4" w:space="0" w:color="244061"/>
              <w:left w:val="single" w:sz="4" w:space="0" w:color="244061"/>
              <w:bottom w:val="nil"/>
              <w:right w:val="single" w:sz="4" w:space="0" w:color="auto"/>
            </w:tcBorders>
            <w:vAlign w:val="bottom"/>
            <w:hideMark/>
          </w:tcPr>
          <w:p w14:paraId="087D8EEC"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717C671" w14:textId="77777777" w:rsidTr="006D522A">
        <w:trPr>
          <w:trHeight w:val="285"/>
          <w:jc w:val="center"/>
        </w:trPr>
        <w:tc>
          <w:tcPr>
            <w:tcW w:w="2096" w:type="pct"/>
            <w:tcBorders>
              <w:top w:val="nil"/>
              <w:left w:val="single" w:sz="4" w:space="0" w:color="auto"/>
              <w:bottom w:val="single" w:sz="4" w:space="0" w:color="auto"/>
              <w:right w:val="single" w:sz="4" w:space="0" w:color="244061"/>
            </w:tcBorders>
            <w:shd w:val="clear" w:color="000000" w:fill="DBE5F1"/>
            <w:vAlign w:val="bottom"/>
            <w:hideMark/>
          </w:tcPr>
          <w:p w14:paraId="6DBD85CD"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 </w:t>
            </w:r>
          </w:p>
        </w:tc>
        <w:tc>
          <w:tcPr>
            <w:tcW w:w="2904" w:type="pct"/>
            <w:tcBorders>
              <w:top w:val="nil"/>
              <w:left w:val="single" w:sz="4" w:space="0" w:color="244061"/>
              <w:bottom w:val="single" w:sz="4" w:space="0" w:color="auto"/>
              <w:right w:val="single" w:sz="4" w:space="0" w:color="auto"/>
            </w:tcBorders>
            <w:vAlign w:val="bottom"/>
            <w:hideMark/>
          </w:tcPr>
          <w:p w14:paraId="1AC30807" w14:textId="77777777" w:rsidR="000A4DDD" w:rsidRPr="00326646" w:rsidRDefault="000A4DDD" w:rsidP="006D522A">
            <w:pPr>
              <w:rPr>
                <w:rFonts w:asciiTheme="minorHAnsi" w:hAnsiTheme="minorHAnsi" w:cstheme="minorHAnsi"/>
                <w:b/>
                <w:bCs/>
                <w:color w:val="000000"/>
                <w:sz w:val="22"/>
                <w:szCs w:val="22"/>
              </w:rPr>
            </w:pPr>
          </w:p>
        </w:tc>
      </w:tr>
      <w:tr w:rsidR="000A4DDD" w:rsidRPr="00326646" w14:paraId="280D9E19" w14:textId="77777777" w:rsidTr="006D522A">
        <w:trPr>
          <w:trHeight w:val="570"/>
          <w:jc w:val="center"/>
        </w:trPr>
        <w:tc>
          <w:tcPr>
            <w:tcW w:w="2096" w:type="pct"/>
            <w:tcBorders>
              <w:top w:val="single" w:sz="4" w:space="0" w:color="auto"/>
              <w:left w:val="single" w:sz="4" w:space="0" w:color="auto"/>
              <w:bottom w:val="nil"/>
              <w:right w:val="single" w:sz="4" w:space="0" w:color="auto"/>
            </w:tcBorders>
            <w:shd w:val="clear" w:color="000000" w:fill="DBE5F1"/>
            <w:vAlign w:val="bottom"/>
            <w:hideMark/>
          </w:tcPr>
          <w:p w14:paraId="7624A4FB"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Are Parents / Carers aware of these concerns?</w:t>
            </w:r>
          </w:p>
        </w:tc>
        <w:tc>
          <w:tcPr>
            <w:tcW w:w="2904" w:type="pct"/>
            <w:tcBorders>
              <w:top w:val="single" w:sz="4" w:space="0" w:color="auto"/>
              <w:left w:val="single" w:sz="4" w:space="0" w:color="auto"/>
              <w:bottom w:val="nil"/>
              <w:right w:val="single" w:sz="4" w:space="0" w:color="auto"/>
            </w:tcBorders>
            <w:vAlign w:val="bottom"/>
            <w:hideMark/>
          </w:tcPr>
          <w:p w14:paraId="76DA1968"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40BAF98A" w14:textId="77777777" w:rsidTr="006D522A">
        <w:trPr>
          <w:trHeight w:val="285"/>
          <w:jc w:val="center"/>
        </w:trPr>
        <w:tc>
          <w:tcPr>
            <w:tcW w:w="2096" w:type="pct"/>
            <w:tcBorders>
              <w:top w:val="nil"/>
              <w:left w:val="single" w:sz="4" w:space="0" w:color="auto"/>
              <w:bottom w:val="nil"/>
              <w:right w:val="single" w:sz="4" w:space="0" w:color="auto"/>
            </w:tcBorders>
            <w:shd w:val="clear" w:color="000000" w:fill="DBE5F1"/>
            <w:vAlign w:val="bottom"/>
            <w:hideMark/>
          </w:tcPr>
          <w:p w14:paraId="2D76ED8A"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What are their views?</w:t>
            </w:r>
          </w:p>
        </w:tc>
        <w:tc>
          <w:tcPr>
            <w:tcW w:w="2904" w:type="pct"/>
            <w:tcBorders>
              <w:top w:val="nil"/>
              <w:left w:val="single" w:sz="4" w:space="0" w:color="auto"/>
              <w:bottom w:val="nil"/>
              <w:right w:val="single" w:sz="4" w:space="0" w:color="auto"/>
            </w:tcBorders>
            <w:vAlign w:val="bottom"/>
            <w:hideMark/>
          </w:tcPr>
          <w:p w14:paraId="46839369"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6B76A331" w14:textId="77777777" w:rsidTr="006D522A">
        <w:trPr>
          <w:trHeight w:val="285"/>
          <w:jc w:val="center"/>
        </w:trPr>
        <w:tc>
          <w:tcPr>
            <w:tcW w:w="2096" w:type="pct"/>
            <w:tcBorders>
              <w:top w:val="nil"/>
              <w:left w:val="single" w:sz="4" w:space="0" w:color="auto"/>
              <w:bottom w:val="single" w:sz="4" w:space="0" w:color="auto"/>
              <w:right w:val="single" w:sz="4" w:space="0" w:color="auto"/>
            </w:tcBorders>
            <w:shd w:val="clear" w:color="000000" w:fill="DBE5F1"/>
            <w:vAlign w:val="bottom"/>
            <w:hideMark/>
          </w:tcPr>
          <w:p w14:paraId="6003E72B"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 </w:t>
            </w:r>
          </w:p>
        </w:tc>
        <w:tc>
          <w:tcPr>
            <w:tcW w:w="2904" w:type="pct"/>
            <w:tcBorders>
              <w:top w:val="nil"/>
              <w:left w:val="single" w:sz="4" w:space="0" w:color="auto"/>
              <w:bottom w:val="single" w:sz="4" w:space="0" w:color="auto"/>
              <w:right w:val="single" w:sz="4" w:space="0" w:color="auto"/>
            </w:tcBorders>
            <w:vAlign w:val="bottom"/>
            <w:hideMark/>
          </w:tcPr>
          <w:p w14:paraId="10C833C4"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0CD6D5A0" w14:textId="77777777" w:rsidTr="006D522A">
        <w:trPr>
          <w:trHeight w:val="855"/>
          <w:jc w:val="center"/>
        </w:trPr>
        <w:tc>
          <w:tcPr>
            <w:tcW w:w="2096" w:type="pct"/>
            <w:tcBorders>
              <w:top w:val="single" w:sz="4" w:space="0" w:color="auto"/>
              <w:left w:val="single" w:sz="4" w:space="0" w:color="auto"/>
              <w:bottom w:val="nil"/>
              <w:right w:val="single" w:sz="4" w:space="0" w:color="auto"/>
            </w:tcBorders>
            <w:shd w:val="clear" w:color="000000" w:fill="DBE5F1"/>
            <w:vAlign w:val="bottom"/>
            <w:hideMark/>
          </w:tcPr>
          <w:p w14:paraId="415F8975"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Does the young person have awareness of these concerns? What is their view?</w:t>
            </w:r>
          </w:p>
        </w:tc>
        <w:tc>
          <w:tcPr>
            <w:tcW w:w="2904" w:type="pct"/>
            <w:tcBorders>
              <w:top w:val="single" w:sz="4" w:space="0" w:color="auto"/>
              <w:left w:val="single" w:sz="4" w:space="0" w:color="auto"/>
              <w:bottom w:val="nil"/>
              <w:right w:val="single" w:sz="4" w:space="0" w:color="auto"/>
            </w:tcBorders>
            <w:vAlign w:val="bottom"/>
            <w:hideMark/>
          </w:tcPr>
          <w:p w14:paraId="092934AF" w14:textId="77777777" w:rsidR="000A4DDD" w:rsidRPr="00326646" w:rsidRDefault="000A4DDD" w:rsidP="006D522A">
            <w:pPr>
              <w:rPr>
                <w:rFonts w:asciiTheme="minorHAnsi" w:hAnsiTheme="minorHAnsi" w:cstheme="minorHAnsi"/>
                <w:color w:val="000000"/>
                <w:sz w:val="22"/>
                <w:szCs w:val="22"/>
              </w:rPr>
            </w:pPr>
            <w:r w:rsidRPr="00326646">
              <w:rPr>
                <w:rFonts w:asciiTheme="minorHAnsi" w:hAnsiTheme="minorHAnsi" w:cstheme="minorHAnsi"/>
                <w:color w:val="000000"/>
                <w:sz w:val="22"/>
                <w:szCs w:val="22"/>
              </w:rPr>
              <w:t> </w:t>
            </w:r>
          </w:p>
        </w:tc>
      </w:tr>
      <w:tr w:rsidR="000A4DDD" w:rsidRPr="00326646" w14:paraId="1C97953A" w14:textId="77777777" w:rsidTr="006D522A">
        <w:trPr>
          <w:trHeight w:val="285"/>
          <w:jc w:val="center"/>
        </w:trPr>
        <w:tc>
          <w:tcPr>
            <w:tcW w:w="2096" w:type="pct"/>
            <w:tcBorders>
              <w:top w:val="nil"/>
              <w:left w:val="single" w:sz="4" w:space="0" w:color="auto"/>
              <w:bottom w:val="single" w:sz="4" w:space="0" w:color="auto"/>
              <w:right w:val="single" w:sz="4" w:space="0" w:color="auto"/>
            </w:tcBorders>
            <w:shd w:val="clear" w:color="000000" w:fill="DBE5F1"/>
            <w:vAlign w:val="bottom"/>
            <w:hideMark/>
          </w:tcPr>
          <w:p w14:paraId="28CE0982" w14:textId="77777777" w:rsidR="000A4DDD" w:rsidRPr="00326646" w:rsidRDefault="000A4DDD" w:rsidP="006D522A">
            <w:pPr>
              <w:rPr>
                <w:rFonts w:asciiTheme="minorHAnsi" w:hAnsiTheme="minorHAnsi" w:cstheme="minorHAnsi"/>
                <w:b/>
                <w:bCs/>
                <w:color w:val="000000"/>
                <w:sz w:val="22"/>
                <w:szCs w:val="22"/>
              </w:rPr>
            </w:pPr>
            <w:r w:rsidRPr="00326646">
              <w:rPr>
                <w:rFonts w:asciiTheme="minorHAnsi" w:hAnsiTheme="minorHAnsi" w:cstheme="minorHAnsi"/>
                <w:b/>
                <w:bCs/>
                <w:color w:val="000000"/>
                <w:sz w:val="22"/>
                <w:szCs w:val="22"/>
              </w:rPr>
              <w:t> </w:t>
            </w:r>
          </w:p>
        </w:tc>
        <w:tc>
          <w:tcPr>
            <w:tcW w:w="2904" w:type="pct"/>
            <w:tcBorders>
              <w:top w:val="nil"/>
              <w:left w:val="single" w:sz="4" w:space="0" w:color="auto"/>
              <w:bottom w:val="single" w:sz="4" w:space="0" w:color="auto"/>
              <w:right w:val="single" w:sz="4" w:space="0" w:color="auto"/>
            </w:tcBorders>
            <w:vAlign w:val="bottom"/>
            <w:hideMark/>
          </w:tcPr>
          <w:p w14:paraId="034F846A" w14:textId="77777777" w:rsidR="000A4DDD" w:rsidRPr="00326646" w:rsidRDefault="000A4DDD" w:rsidP="006D522A">
            <w:pPr>
              <w:rPr>
                <w:rFonts w:asciiTheme="minorHAnsi" w:hAnsiTheme="minorHAnsi" w:cstheme="minorHAnsi"/>
                <w:b/>
                <w:bCs/>
                <w:color w:val="000000"/>
                <w:sz w:val="22"/>
                <w:szCs w:val="22"/>
              </w:rPr>
            </w:pPr>
          </w:p>
        </w:tc>
      </w:tr>
    </w:tbl>
    <w:p w14:paraId="7E4486D2" w14:textId="77777777" w:rsidR="00DF0D38" w:rsidRPr="00326646" w:rsidRDefault="00ED1013" w:rsidP="00EB4C23">
      <w:pPr>
        <w:pStyle w:val="Heading1"/>
        <w:rPr>
          <w:rFonts w:asciiTheme="minorHAnsi" w:hAnsiTheme="minorHAnsi" w:cstheme="minorHAnsi"/>
          <w:sz w:val="22"/>
          <w:szCs w:val="22"/>
        </w:rPr>
      </w:pPr>
      <w:r w:rsidRPr="00326646">
        <w:rPr>
          <w:rFonts w:asciiTheme="minorHAnsi" w:hAnsiTheme="minorHAnsi" w:cstheme="minorHAnsi"/>
          <w:sz w:val="22"/>
          <w:szCs w:val="22"/>
        </w:rPr>
        <w:br w:type="page"/>
      </w:r>
      <w:r w:rsidR="002B78B7" w:rsidRPr="00326646">
        <w:rPr>
          <w:rFonts w:asciiTheme="minorHAnsi" w:hAnsiTheme="minorHAnsi" w:cstheme="minorHAnsi"/>
          <w:sz w:val="22"/>
          <w:szCs w:val="22"/>
        </w:rPr>
        <w:t xml:space="preserve">Appendix </w:t>
      </w:r>
      <w:r w:rsidR="00ED4220" w:rsidRPr="00326646">
        <w:rPr>
          <w:rFonts w:asciiTheme="minorHAnsi" w:hAnsiTheme="minorHAnsi" w:cstheme="minorHAnsi"/>
          <w:color w:val="000000"/>
          <w:sz w:val="22"/>
          <w:szCs w:val="22"/>
        </w:rPr>
        <w:t>6</w:t>
      </w:r>
      <w:r w:rsidR="00DF0D38" w:rsidRPr="00326646">
        <w:rPr>
          <w:rFonts w:asciiTheme="minorHAnsi" w:hAnsiTheme="minorHAnsi" w:cstheme="minorHAnsi"/>
          <w:sz w:val="22"/>
          <w:szCs w:val="22"/>
        </w:rPr>
        <w:t xml:space="preserve">: </w:t>
      </w:r>
      <w:r w:rsidR="0077643F" w:rsidRPr="00326646">
        <w:rPr>
          <w:rFonts w:asciiTheme="minorHAnsi" w:hAnsiTheme="minorHAnsi" w:cstheme="minorHAnsi"/>
          <w:sz w:val="22"/>
          <w:szCs w:val="22"/>
        </w:rPr>
        <w:t xml:space="preserve"> </w:t>
      </w:r>
      <w:r w:rsidR="00DF0D38" w:rsidRPr="00326646">
        <w:rPr>
          <w:rFonts w:asciiTheme="minorHAnsi" w:hAnsiTheme="minorHAnsi" w:cstheme="minorHAnsi"/>
          <w:sz w:val="22"/>
          <w:szCs w:val="22"/>
        </w:rPr>
        <w:t>Channel Flow Chart</w:t>
      </w:r>
      <w:bookmarkEnd w:id="51"/>
    </w:p>
    <w:p w14:paraId="25F51256" w14:textId="77777777" w:rsidR="00DF0D38" w:rsidRPr="00326646" w:rsidRDefault="00DF0D38" w:rsidP="00EB4C23">
      <w:pPr>
        <w:spacing w:line="276" w:lineRule="auto"/>
        <w:rPr>
          <w:rFonts w:asciiTheme="minorHAnsi" w:eastAsia="Calibri" w:hAnsiTheme="minorHAnsi" w:cstheme="minorHAnsi"/>
          <w:sz w:val="22"/>
          <w:szCs w:val="22"/>
          <w:lang w:eastAsia="en-US"/>
        </w:rPr>
      </w:pPr>
    </w:p>
    <w:p w14:paraId="45CD4462" w14:textId="77777777" w:rsidR="00DF0D38" w:rsidRPr="00326646" w:rsidRDefault="00944A71" w:rsidP="00EB4C23">
      <w:pPr>
        <w:spacing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noProof/>
          <w:sz w:val="22"/>
          <w:szCs w:val="22"/>
        </w:rPr>
        <w:drawing>
          <wp:inline distT="0" distB="0" distL="0" distR="0" wp14:anchorId="1B34914F" wp14:editId="4AB75047">
            <wp:extent cx="5495925" cy="792480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95925" cy="7924800"/>
                    </a:xfrm>
                    <a:prstGeom prst="rect">
                      <a:avLst/>
                    </a:prstGeom>
                    <a:noFill/>
                    <a:ln>
                      <a:noFill/>
                    </a:ln>
                  </pic:spPr>
                </pic:pic>
              </a:graphicData>
            </a:graphic>
          </wp:inline>
        </w:drawing>
      </w:r>
    </w:p>
    <w:p w14:paraId="6EC546F4" w14:textId="77777777" w:rsidR="00DF0D38" w:rsidRPr="00326646" w:rsidRDefault="00944A71" w:rsidP="00EB4C23">
      <w:pPr>
        <w:spacing w:line="276" w:lineRule="auto"/>
        <w:rPr>
          <w:rFonts w:asciiTheme="minorHAnsi" w:eastAsia="Calibri" w:hAnsiTheme="minorHAnsi" w:cstheme="minorHAnsi"/>
          <w:sz w:val="22"/>
          <w:szCs w:val="22"/>
          <w:lang w:eastAsia="en-US"/>
        </w:rPr>
      </w:pPr>
      <w:r w:rsidRPr="00326646">
        <w:rPr>
          <w:rFonts w:asciiTheme="minorHAnsi" w:hAnsiTheme="minorHAnsi" w:cstheme="minorHAnsi"/>
          <w:noProof/>
          <w:sz w:val="22"/>
          <w:szCs w:val="22"/>
        </w:rPr>
        <mc:AlternateContent>
          <mc:Choice Requires="wps">
            <w:drawing>
              <wp:anchor distT="45720" distB="45720" distL="114300" distR="114300" simplePos="0" relativeHeight="251629056" behindDoc="0" locked="0" layoutInCell="1" allowOverlap="1" wp14:anchorId="758F7FB1" wp14:editId="1D22A995">
                <wp:simplePos x="0" y="0"/>
                <wp:positionH relativeFrom="column">
                  <wp:posOffset>19050</wp:posOffset>
                </wp:positionH>
                <wp:positionV relativeFrom="paragraph">
                  <wp:posOffset>85090</wp:posOffset>
                </wp:positionV>
                <wp:extent cx="2639060" cy="1724025"/>
                <wp:effectExtent l="0" t="0" r="27940" b="28575"/>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724025"/>
                        </a:xfrm>
                        <a:prstGeom prst="rect">
                          <a:avLst/>
                        </a:prstGeom>
                        <a:solidFill>
                          <a:srgbClr val="FFFFFF"/>
                        </a:solidFill>
                        <a:ln w="9525">
                          <a:solidFill>
                            <a:srgbClr val="000000"/>
                          </a:solidFill>
                          <a:miter lim="800000"/>
                          <a:headEnd/>
                          <a:tailEnd/>
                        </a:ln>
                      </wps:spPr>
                      <wps:txbx>
                        <w:txbxContent>
                          <w:p w14:paraId="2D1981A4" w14:textId="77777777" w:rsidR="001455B3" w:rsidRPr="0020068A" w:rsidRDefault="001455B3" w:rsidP="00DF0D38">
                            <w:pPr>
                              <w:rPr>
                                <w:rFonts w:asciiTheme="minorHAnsi" w:hAnsiTheme="minorHAnsi" w:cstheme="minorHAnsi"/>
                                <w:sz w:val="22"/>
                                <w:szCs w:val="22"/>
                              </w:rPr>
                            </w:pPr>
                            <w:r w:rsidRPr="0020068A">
                              <w:rPr>
                                <w:rFonts w:asciiTheme="minorHAnsi" w:hAnsiTheme="minorHAnsi" w:cstheme="minorHAnsi"/>
                                <w:b/>
                                <w:sz w:val="22"/>
                                <w:szCs w:val="22"/>
                                <w:u w:val="single"/>
                              </w:rPr>
                              <w:t xml:space="preserve">Key Contacts </w:t>
                            </w:r>
                          </w:p>
                          <w:p w14:paraId="468F4027" w14:textId="77777777" w:rsidR="001455B3" w:rsidRPr="0020068A" w:rsidRDefault="001455B3" w:rsidP="00151B74">
                            <w:pPr>
                              <w:rPr>
                                <w:rFonts w:asciiTheme="minorHAnsi" w:hAnsiTheme="minorHAnsi" w:cstheme="minorHAnsi"/>
                                <w:sz w:val="22"/>
                                <w:szCs w:val="22"/>
                              </w:rPr>
                            </w:pPr>
                            <w:r w:rsidRPr="0020068A">
                              <w:rPr>
                                <w:rFonts w:asciiTheme="minorHAnsi" w:hAnsiTheme="minorHAnsi" w:cstheme="minorHAnsi"/>
                                <w:sz w:val="22"/>
                                <w:szCs w:val="22"/>
                              </w:rPr>
                              <w:t>Laura Nights – Children’s Social Care</w:t>
                            </w:r>
                          </w:p>
                          <w:p w14:paraId="009CEE44" w14:textId="77777777" w:rsidR="001455B3" w:rsidRPr="0020068A" w:rsidRDefault="001455B3" w:rsidP="00151B74">
                            <w:pPr>
                              <w:rPr>
                                <w:rFonts w:asciiTheme="minorHAnsi" w:hAnsiTheme="minorHAnsi" w:cstheme="minorHAnsi"/>
                                <w:sz w:val="22"/>
                                <w:szCs w:val="22"/>
                              </w:rPr>
                            </w:pPr>
                            <w:r w:rsidRPr="0020068A">
                              <w:rPr>
                                <w:rFonts w:asciiTheme="minorHAnsi" w:hAnsiTheme="minorHAnsi" w:cstheme="minorHAnsi"/>
                                <w:color w:val="000000"/>
                                <w:sz w:val="22"/>
                                <w:szCs w:val="22"/>
                              </w:rPr>
                              <w:t>Steve Martlew</w:t>
                            </w:r>
                            <w:r w:rsidRPr="0020068A">
                              <w:rPr>
                                <w:rFonts w:asciiTheme="minorHAnsi" w:hAnsiTheme="minorHAnsi" w:cstheme="minorHAnsi"/>
                                <w:sz w:val="22"/>
                                <w:szCs w:val="22"/>
                              </w:rPr>
                              <w:t xml:space="preserve"> – Sefton Council SPOC</w:t>
                            </w:r>
                          </w:p>
                          <w:p w14:paraId="1F6D4EDE" w14:textId="77777777" w:rsidR="001455B3" w:rsidRPr="0020068A" w:rsidRDefault="001455B3" w:rsidP="00151B74">
                            <w:pPr>
                              <w:rPr>
                                <w:rFonts w:asciiTheme="minorHAnsi" w:hAnsiTheme="minorHAnsi" w:cstheme="minorHAnsi"/>
                                <w:sz w:val="22"/>
                                <w:szCs w:val="22"/>
                              </w:rPr>
                            </w:pPr>
                            <w:r w:rsidRPr="0020068A">
                              <w:rPr>
                                <w:rFonts w:asciiTheme="minorHAnsi" w:hAnsiTheme="minorHAnsi" w:cstheme="minorHAnsi"/>
                                <w:sz w:val="22"/>
                                <w:szCs w:val="22"/>
                              </w:rPr>
                              <w:t>Claire Wright – Dovetail Channel Coordinator – 07394559107 -  </w:t>
                            </w:r>
                            <w:hyperlink r:id="rId117" w:history="1">
                              <w:r w:rsidRPr="0020068A">
                                <w:rPr>
                                  <w:rStyle w:val="Hyperlink"/>
                                  <w:rFonts w:asciiTheme="minorHAnsi" w:hAnsiTheme="minorHAnsi" w:cstheme="minorHAnsi"/>
                                  <w:sz w:val="22"/>
                                  <w:szCs w:val="22"/>
                                </w:rPr>
                                <w:t>Claire.Wright@liverpool.gov.uk</w:t>
                              </w:r>
                            </w:hyperlink>
                            <w:r w:rsidRPr="0020068A">
                              <w:rPr>
                                <w:rFonts w:asciiTheme="minorHAnsi" w:hAnsiTheme="minorHAnsi" w:cstheme="minorHAnsi"/>
                                <w:sz w:val="22"/>
                                <w:szCs w:val="22"/>
                              </w:rPr>
                              <w:t xml:space="preserve"> </w:t>
                            </w:r>
                          </w:p>
                          <w:p w14:paraId="3F775BEA" w14:textId="77777777" w:rsidR="001455B3" w:rsidRPr="003E36B2" w:rsidRDefault="001455B3" w:rsidP="00151B74">
                            <w:pPr>
                              <w:rPr>
                                <w:b/>
                                <w:sz w:val="22"/>
                                <w:szCs w:val="22"/>
                                <w:u w:val="single"/>
                              </w:rPr>
                            </w:pPr>
                            <w:r w:rsidRPr="0020068A">
                              <w:rPr>
                                <w:rFonts w:asciiTheme="minorHAnsi" w:hAnsiTheme="minorHAnsi" w:cstheme="minorHAnsi"/>
                                <w:sz w:val="22"/>
                                <w:szCs w:val="22"/>
                              </w:rPr>
                              <w:t xml:space="preserve">Declan Sammin – Channel Supervisor Cheshire and Merseyside - 0151 233 0343 - </w:t>
                            </w:r>
                            <w:hyperlink r:id="rId118" w:history="1">
                              <w:r w:rsidRPr="003E36B2">
                                <w:rPr>
                                  <w:rStyle w:val="Hyperlink"/>
                                  <w:sz w:val="22"/>
                                  <w:szCs w:val="22"/>
                                </w:rPr>
                                <w:t>Declan.sammin@liverpool.gov.uk</w:t>
                              </w:r>
                            </w:hyperlink>
                          </w:p>
                          <w:p w14:paraId="610DE700" w14:textId="77777777" w:rsidR="001455B3" w:rsidRPr="003E36B2" w:rsidRDefault="001455B3" w:rsidP="00DF0D38">
                            <w:pPr>
                              <w:rPr>
                                <w:sz w:val="22"/>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8F7FB1" id="_x0000_t202" coordsize="21600,21600" o:spt="202" path="m,l,21600r21600,l21600,xe">
                <v:stroke joinstyle="miter"/>
                <v:path gradientshapeok="t" o:connecttype="rect"/>
              </v:shapetype>
              <v:shape id="Text Box 2" o:spid="_x0000_s1026" type="#_x0000_t202" style="position:absolute;margin-left:1.5pt;margin-top:6.7pt;width:207.8pt;height:135.75pt;z-index:251629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">
                <v:textbox>
                  <w:txbxContent>
                    <w:p w14:paraId="2D1981A4" w14:textId="77777777" w:rsidR="001455B3" w:rsidRPr="0020068A" w:rsidRDefault="001455B3" w:rsidP="00DF0D38">
                      <w:pPr>
                        <w:rPr>
                          <w:rFonts w:asciiTheme="minorHAnsi" w:hAnsiTheme="minorHAnsi" w:cstheme="minorHAnsi"/>
                          <w:sz w:val="22"/>
                          <w:szCs w:val="22"/>
                        </w:rPr>
                      </w:pPr>
                      <w:r w:rsidRPr="0020068A">
                        <w:rPr>
                          <w:rFonts w:asciiTheme="minorHAnsi" w:hAnsiTheme="minorHAnsi" w:cstheme="minorHAnsi"/>
                          <w:b/>
                          <w:sz w:val="22"/>
                          <w:szCs w:val="22"/>
                          <w:u w:val="single"/>
                        </w:rPr>
                        <w:t xml:space="preserve">Key Contacts </w:t>
                      </w:r>
                    </w:p>
                    <w:p w14:paraId="468F4027" w14:textId="77777777" w:rsidR="001455B3" w:rsidRPr="0020068A" w:rsidRDefault="001455B3" w:rsidP="00151B74">
                      <w:pPr>
                        <w:rPr>
                          <w:rFonts w:asciiTheme="minorHAnsi" w:hAnsiTheme="minorHAnsi" w:cstheme="minorHAnsi"/>
                          <w:sz w:val="22"/>
                          <w:szCs w:val="22"/>
                        </w:rPr>
                      </w:pPr>
                      <w:r w:rsidRPr="0020068A">
                        <w:rPr>
                          <w:rFonts w:asciiTheme="minorHAnsi" w:hAnsiTheme="minorHAnsi" w:cstheme="minorHAnsi"/>
                          <w:sz w:val="22"/>
                          <w:szCs w:val="22"/>
                        </w:rPr>
                        <w:t>Laura Nights – Children’s Social Care</w:t>
                      </w:r>
                    </w:p>
                    <w:p w14:paraId="009CEE44" w14:textId="77777777" w:rsidR="001455B3" w:rsidRPr="0020068A" w:rsidRDefault="001455B3" w:rsidP="00151B74">
                      <w:pPr>
                        <w:rPr>
                          <w:rFonts w:asciiTheme="minorHAnsi" w:hAnsiTheme="minorHAnsi" w:cstheme="minorHAnsi"/>
                          <w:sz w:val="22"/>
                          <w:szCs w:val="22"/>
                        </w:rPr>
                      </w:pPr>
                      <w:r w:rsidRPr="0020068A">
                        <w:rPr>
                          <w:rFonts w:asciiTheme="minorHAnsi" w:hAnsiTheme="minorHAnsi" w:cstheme="minorHAnsi"/>
                          <w:color w:val="000000"/>
                          <w:sz w:val="22"/>
                          <w:szCs w:val="22"/>
                        </w:rPr>
                        <w:t xml:space="preserve">Steve </w:t>
                      </w:r>
                      <w:proofErr w:type="spellStart"/>
                      <w:r w:rsidRPr="0020068A">
                        <w:rPr>
                          <w:rFonts w:asciiTheme="minorHAnsi" w:hAnsiTheme="minorHAnsi" w:cstheme="minorHAnsi"/>
                          <w:color w:val="000000"/>
                          <w:sz w:val="22"/>
                          <w:szCs w:val="22"/>
                        </w:rPr>
                        <w:t>Martlew</w:t>
                      </w:r>
                      <w:proofErr w:type="spellEnd"/>
                      <w:r w:rsidRPr="0020068A">
                        <w:rPr>
                          <w:rFonts w:asciiTheme="minorHAnsi" w:hAnsiTheme="minorHAnsi" w:cstheme="minorHAnsi"/>
                          <w:sz w:val="22"/>
                          <w:szCs w:val="22"/>
                        </w:rPr>
                        <w:t xml:space="preserve"> – Sefton Council SPOC</w:t>
                      </w:r>
                    </w:p>
                    <w:p w14:paraId="1F6D4EDE" w14:textId="77777777" w:rsidR="001455B3" w:rsidRPr="0020068A" w:rsidRDefault="001455B3" w:rsidP="00151B74">
                      <w:pPr>
                        <w:rPr>
                          <w:rFonts w:asciiTheme="minorHAnsi" w:hAnsiTheme="minorHAnsi" w:cstheme="minorHAnsi"/>
                          <w:sz w:val="22"/>
                          <w:szCs w:val="22"/>
                        </w:rPr>
                      </w:pPr>
                      <w:r w:rsidRPr="0020068A">
                        <w:rPr>
                          <w:rFonts w:asciiTheme="minorHAnsi" w:hAnsiTheme="minorHAnsi" w:cstheme="minorHAnsi"/>
                          <w:sz w:val="22"/>
                          <w:szCs w:val="22"/>
                        </w:rPr>
                        <w:t>Claire Wright – Dovetail Channel Coordinator – 07394559107 -  </w:t>
                      </w:r>
                      <w:hyperlink r:id="rId119" w:history="1">
                        <w:r w:rsidRPr="0020068A">
                          <w:rPr>
                            <w:rStyle w:val="Hyperlink"/>
                            <w:rFonts w:asciiTheme="minorHAnsi" w:hAnsiTheme="minorHAnsi" w:cstheme="minorHAnsi"/>
                            <w:sz w:val="22"/>
                            <w:szCs w:val="22"/>
                          </w:rPr>
                          <w:t>Claire.Wright@liverpool.gov.uk</w:t>
                        </w:r>
                      </w:hyperlink>
                      <w:r w:rsidRPr="0020068A">
                        <w:rPr>
                          <w:rFonts w:asciiTheme="minorHAnsi" w:hAnsiTheme="minorHAnsi" w:cstheme="minorHAnsi"/>
                          <w:sz w:val="22"/>
                          <w:szCs w:val="22"/>
                        </w:rPr>
                        <w:t xml:space="preserve"> </w:t>
                      </w:r>
                    </w:p>
                    <w:p w14:paraId="3F775BEA" w14:textId="77777777" w:rsidR="001455B3" w:rsidRPr="003E36B2" w:rsidRDefault="001455B3" w:rsidP="00151B74">
                      <w:pPr>
                        <w:rPr>
                          <w:b/>
                          <w:sz w:val="22"/>
                          <w:szCs w:val="22"/>
                          <w:u w:val="single"/>
                        </w:rPr>
                      </w:pPr>
                      <w:r w:rsidRPr="0020068A">
                        <w:rPr>
                          <w:rFonts w:asciiTheme="minorHAnsi" w:hAnsiTheme="minorHAnsi" w:cstheme="minorHAnsi"/>
                          <w:sz w:val="22"/>
                          <w:szCs w:val="22"/>
                        </w:rPr>
                        <w:t xml:space="preserve">Declan </w:t>
                      </w:r>
                      <w:proofErr w:type="spellStart"/>
                      <w:r w:rsidRPr="0020068A">
                        <w:rPr>
                          <w:rFonts w:asciiTheme="minorHAnsi" w:hAnsiTheme="minorHAnsi" w:cstheme="minorHAnsi"/>
                          <w:sz w:val="22"/>
                          <w:szCs w:val="22"/>
                        </w:rPr>
                        <w:t>Sammin</w:t>
                      </w:r>
                      <w:proofErr w:type="spellEnd"/>
                      <w:r w:rsidRPr="0020068A">
                        <w:rPr>
                          <w:rFonts w:asciiTheme="minorHAnsi" w:hAnsiTheme="minorHAnsi" w:cstheme="minorHAnsi"/>
                          <w:sz w:val="22"/>
                          <w:szCs w:val="22"/>
                        </w:rPr>
                        <w:t xml:space="preserve"> – Channel Supervisor Cheshire and Merseyside - 0151 233 0343 - </w:t>
                      </w:r>
                      <w:hyperlink r:id="rId120" w:history="1">
                        <w:r w:rsidRPr="003E36B2">
                          <w:rPr>
                            <w:rStyle w:val="Hyperlink"/>
                            <w:sz w:val="22"/>
                            <w:szCs w:val="22"/>
                          </w:rPr>
                          <w:t>Declan.sammin@liverpool.gov.uk</w:t>
                        </w:r>
                      </w:hyperlink>
                    </w:p>
                    <w:p w14:paraId="610DE700" w14:textId="77777777" w:rsidR="001455B3" w:rsidRPr="003E36B2" w:rsidRDefault="001455B3" w:rsidP="00DF0D38">
                      <w:pPr>
                        <w:rPr>
                          <w:sz w:val="22"/>
                          <w:szCs w:val="22"/>
                        </w:rPr>
                      </w:pPr>
                    </w:p>
                  </w:txbxContent>
                </v:textbox>
                <w10:wrap type="square"/>
              </v:shape>
            </w:pict>
          </mc:Fallback>
        </mc:AlternateContent>
      </w:r>
    </w:p>
    <w:p w14:paraId="213FF94D" w14:textId="77777777" w:rsidR="00DF0D38" w:rsidRPr="00326646" w:rsidRDefault="00DF0D38" w:rsidP="00EB4C23">
      <w:pPr>
        <w:spacing w:line="276" w:lineRule="auto"/>
        <w:rPr>
          <w:rFonts w:asciiTheme="minorHAnsi" w:eastAsia="Calibri" w:hAnsiTheme="minorHAnsi" w:cstheme="minorHAnsi"/>
          <w:sz w:val="22"/>
          <w:szCs w:val="22"/>
          <w:lang w:eastAsia="en-US"/>
        </w:rPr>
      </w:pPr>
    </w:p>
    <w:p w14:paraId="2E4BBFC9" w14:textId="77777777" w:rsidR="00DF0D38" w:rsidRPr="00326646" w:rsidRDefault="00DF0D38" w:rsidP="00EB4C23">
      <w:pPr>
        <w:spacing w:line="276" w:lineRule="auto"/>
        <w:rPr>
          <w:rFonts w:asciiTheme="minorHAnsi" w:eastAsia="Calibri" w:hAnsiTheme="minorHAnsi" w:cstheme="minorHAnsi"/>
          <w:sz w:val="22"/>
          <w:szCs w:val="22"/>
          <w:lang w:eastAsia="en-US"/>
        </w:rPr>
      </w:pPr>
    </w:p>
    <w:p w14:paraId="2B09606E" w14:textId="77777777" w:rsidR="00DF0D38" w:rsidRPr="00326646" w:rsidRDefault="00DF0D38" w:rsidP="00EB4C23">
      <w:pPr>
        <w:spacing w:line="276" w:lineRule="auto"/>
        <w:rPr>
          <w:rFonts w:asciiTheme="minorHAnsi" w:eastAsia="Calibri" w:hAnsiTheme="minorHAnsi" w:cstheme="minorHAnsi"/>
          <w:sz w:val="22"/>
          <w:szCs w:val="22"/>
          <w:lang w:eastAsia="en-US"/>
        </w:rPr>
      </w:pPr>
    </w:p>
    <w:p w14:paraId="21C530B5" w14:textId="77777777" w:rsidR="00DF2D8E" w:rsidRPr="00326646" w:rsidRDefault="00C07412" w:rsidP="00ED0439">
      <w:pPr>
        <w:adjustRightInd w:val="0"/>
        <w:rPr>
          <w:rFonts w:asciiTheme="minorHAnsi" w:hAnsiTheme="minorHAnsi" w:cstheme="minorHAnsi"/>
          <w:b/>
          <w:sz w:val="22"/>
          <w:szCs w:val="22"/>
        </w:rPr>
      </w:pPr>
      <w:r w:rsidRPr="00326646">
        <w:rPr>
          <w:rFonts w:asciiTheme="minorHAnsi" w:eastAsia="Calibri" w:hAnsiTheme="minorHAnsi" w:cstheme="minorHAnsi"/>
          <w:sz w:val="22"/>
          <w:szCs w:val="22"/>
          <w:lang w:eastAsia="en-US"/>
        </w:rPr>
        <w:br w:type="page"/>
      </w:r>
      <w:bookmarkStart w:id="59" w:name="_Toc44579050"/>
      <w:r w:rsidR="00EF46FC" w:rsidRPr="00326646">
        <w:rPr>
          <w:rFonts w:asciiTheme="minorHAnsi" w:hAnsiTheme="minorHAnsi" w:cstheme="minorHAnsi"/>
          <w:b/>
          <w:sz w:val="22"/>
          <w:szCs w:val="22"/>
        </w:rPr>
        <w:t xml:space="preserve"> </w:t>
      </w:r>
    </w:p>
    <w:p w14:paraId="24EA53F1" w14:textId="77777777" w:rsidR="00DF2D8E" w:rsidRPr="00326646" w:rsidRDefault="00DF2D8E" w:rsidP="00ED0439">
      <w:pPr>
        <w:adjustRightInd w:val="0"/>
        <w:rPr>
          <w:rFonts w:asciiTheme="minorHAnsi" w:hAnsiTheme="minorHAnsi" w:cstheme="minorHAnsi"/>
          <w:b/>
          <w:sz w:val="22"/>
          <w:szCs w:val="22"/>
        </w:rPr>
      </w:pPr>
      <w:r w:rsidRPr="00326646">
        <w:rPr>
          <w:rFonts w:asciiTheme="minorHAnsi" w:hAnsiTheme="minorHAnsi" w:cstheme="minorHAnsi"/>
          <w:b/>
          <w:sz w:val="22"/>
          <w:szCs w:val="22"/>
        </w:rPr>
        <w:t xml:space="preserve">Appendix 7 </w:t>
      </w:r>
    </w:p>
    <w:p w14:paraId="4CA30344" w14:textId="77777777" w:rsidR="00DF2D8E" w:rsidRPr="00326646" w:rsidRDefault="00DF2D8E" w:rsidP="00ED0439">
      <w:pPr>
        <w:adjustRightInd w:val="0"/>
        <w:rPr>
          <w:rFonts w:asciiTheme="minorHAnsi" w:hAnsiTheme="minorHAnsi" w:cstheme="minorHAnsi"/>
          <w:b/>
          <w:sz w:val="22"/>
          <w:szCs w:val="22"/>
        </w:rPr>
      </w:pPr>
    </w:p>
    <w:p w14:paraId="24C122D1" w14:textId="77777777" w:rsidR="00DF2D8E" w:rsidRPr="00326646" w:rsidRDefault="00DF2D8E" w:rsidP="00DF2D8E">
      <w:pPr>
        <w:rPr>
          <w:rFonts w:asciiTheme="minorHAnsi" w:hAnsiTheme="minorHAnsi" w:cstheme="minorHAnsi"/>
          <w:b/>
          <w:bCs/>
          <w:color w:val="000000"/>
          <w:sz w:val="20"/>
          <w:szCs w:val="20"/>
        </w:rPr>
      </w:pPr>
      <w:r w:rsidRPr="00326646">
        <w:rPr>
          <w:rFonts w:asciiTheme="minorHAnsi" w:hAnsiTheme="minorHAnsi" w:cstheme="minorHAnsi"/>
          <w:b/>
          <w:bCs/>
          <w:color w:val="000000"/>
          <w:sz w:val="20"/>
          <w:szCs w:val="20"/>
        </w:rPr>
        <w:t xml:space="preserve">*This risk assessment should be completed with reference to Keeping Children Safe </w:t>
      </w:r>
      <w:proofErr w:type="gramStart"/>
      <w:r w:rsidRPr="00326646">
        <w:rPr>
          <w:rFonts w:asciiTheme="minorHAnsi" w:hAnsiTheme="minorHAnsi" w:cstheme="minorHAnsi"/>
          <w:b/>
          <w:bCs/>
          <w:color w:val="000000"/>
          <w:sz w:val="20"/>
          <w:szCs w:val="20"/>
        </w:rPr>
        <w:t>In</w:t>
      </w:r>
      <w:proofErr w:type="gramEnd"/>
      <w:r w:rsidRPr="00326646">
        <w:rPr>
          <w:rFonts w:asciiTheme="minorHAnsi" w:hAnsiTheme="minorHAnsi" w:cstheme="minorHAnsi"/>
          <w:b/>
          <w:bCs/>
          <w:color w:val="000000"/>
          <w:sz w:val="20"/>
          <w:szCs w:val="20"/>
        </w:rPr>
        <w:t xml:space="preserve"> Education, DFE Sexual Violence and Sexual Harassment in schools and colleges</w:t>
      </w:r>
    </w:p>
    <w:tbl>
      <w:tblPr>
        <w:tblW w:w="5000" w:type="pct"/>
        <w:jc w:val="center"/>
        <w:tblBorders>
          <w:top w:val="single" w:sz="4" w:space="0" w:color="12263F"/>
          <w:left w:val="single" w:sz="4" w:space="0" w:color="12263F"/>
          <w:bottom w:val="single" w:sz="4" w:space="0" w:color="12263F"/>
          <w:right w:val="single" w:sz="4" w:space="0" w:color="12263F"/>
          <w:insideH w:val="single" w:sz="4" w:space="0" w:color="12263F"/>
          <w:insideV w:val="single" w:sz="4" w:space="0" w:color="12263F"/>
        </w:tblBorders>
        <w:tblCellMar>
          <w:top w:w="123" w:type="dxa"/>
          <w:left w:w="107" w:type="dxa"/>
          <w:right w:w="64" w:type="dxa"/>
        </w:tblCellMar>
        <w:tblLook w:val="04A0" w:firstRow="1" w:lastRow="0" w:firstColumn="1" w:lastColumn="0" w:noHBand="0" w:noVBand="1"/>
      </w:tblPr>
      <w:tblGrid>
        <w:gridCol w:w="2753"/>
        <w:gridCol w:w="2721"/>
        <w:gridCol w:w="1092"/>
        <w:gridCol w:w="2675"/>
        <w:gridCol w:w="1215"/>
      </w:tblGrid>
      <w:tr w:rsidR="00DF2D8E" w:rsidRPr="00326646" w14:paraId="1FB60D29" w14:textId="77777777" w:rsidTr="00DF2D8E">
        <w:trPr>
          <w:trHeight w:val="1696"/>
          <w:jc w:val="center"/>
        </w:trPr>
        <w:tc>
          <w:tcPr>
            <w:tcW w:w="1317" w:type="pct"/>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206180F9" w14:textId="77777777" w:rsidR="00DF2D8E" w:rsidRPr="00326646" w:rsidRDefault="00DF2D8E">
            <w:pPr>
              <w:jc w:val="center"/>
              <w:rPr>
                <w:rFonts w:asciiTheme="minorHAnsi" w:hAnsiTheme="minorHAnsi" w:cstheme="minorHAnsi"/>
                <w:b/>
                <w:color w:val="000000"/>
                <w:sz w:val="20"/>
                <w:szCs w:val="20"/>
                <w:lang w:val="en-US" w:eastAsia="en-US"/>
              </w:rPr>
            </w:pPr>
            <w:r w:rsidRPr="00326646">
              <w:rPr>
                <w:rFonts w:asciiTheme="minorHAnsi" w:hAnsiTheme="minorHAnsi" w:cstheme="minorHAnsi"/>
                <w:b/>
                <w:color w:val="000000"/>
                <w:sz w:val="20"/>
                <w:szCs w:val="20"/>
              </w:rPr>
              <w:t>CONSIDERATIONS</w:t>
            </w:r>
          </w:p>
        </w:tc>
        <w:tc>
          <w:tcPr>
            <w:tcW w:w="1301" w:type="pct"/>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579D8A27"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RISK (CONSIDER VICTIM,</w:t>
            </w:r>
          </w:p>
          <w:p w14:paraId="51C9CEC3"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ALLEGED PERPETRATOR,</w:t>
            </w:r>
          </w:p>
          <w:p w14:paraId="460DEB73"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OTHER PUPILS AND</w:t>
            </w:r>
          </w:p>
          <w:p w14:paraId="1F0E881A"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STAFF)</w:t>
            </w:r>
          </w:p>
        </w:tc>
        <w:tc>
          <w:tcPr>
            <w:tcW w:w="522" w:type="pct"/>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0B880173" w14:textId="77777777" w:rsidR="00DF2D8E" w:rsidRPr="00326646" w:rsidRDefault="00DF2D8E">
            <w:pPr>
              <w:ind w:right="3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RISK</w:t>
            </w:r>
          </w:p>
          <w:p w14:paraId="7BAC4E7F" w14:textId="77777777" w:rsidR="00DF2D8E" w:rsidRPr="00326646" w:rsidRDefault="00DF2D8E">
            <w:pPr>
              <w:ind w:right="29"/>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LEVEL</w:t>
            </w:r>
          </w:p>
          <w:p w14:paraId="1C4C6768" w14:textId="77777777" w:rsidR="00DF2D8E" w:rsidRPr="00326646" w:rsidRDefault="00DF2D8E">
            <w:pPr>
              <w:ind w:right="33"/>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(HIGH,</w:t>
            </w:r>
          </w:p>
          <w:p w14:paraId="3A27D1A1" w14:textId="77777777" w:rsidR="00DF2D8E" w:rsidRPr="00326646" w:rsidRDefault="00DF2D8E">
            <w:pPr>
              <w:ind w:left="83"/>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MEDIUM</w:t>
            </w:r>
          </w:p>
          <w:p w14:paraId="24A1E6F4" w14:textId="77777777" w:rsidR="00DF2D8E" w:rsidRPr="00326646" w:rsidRDefault="00DF2D8E">
            <w:pPr>
              <w:ind w:left="45"/>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OR LOW)</w:t>
            </w:r>
          </w:p>
        </w:tc>
        <w:tc>
          <w:tcPr>
            <w:tcW w:w="1279" w:type="pct"/>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7225F3D5" w14:textId="77777777" w:rsidR="00DF2D8E" w:rsidRPr="00326646" w:rsidRDefault="00DF2D8E">
            <w:pPr>
              <w:ind w:left="23"/>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ACTIONS TO REDUCE RISK</w:t>
            </w:r>
          </w:p>
        </w:tc>
        <w:tc>
          <w:tcPr>
            <w:tcW w:w="581" w:type="pct"/>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35082060" w14:textId="77777777" w:rsidR="00DF2D8E" w:rsidRPr="00326646" w:rsidRDefault="00DF2D8E">
            <w:pPr>
              <w:ind w:left="116"/>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REVISED</w:t>
            </w:r>
          </w:p>
          <w:p w14:paraId="13CECF3B" w14:textId="77777777" w:rsidR="00DF2D8E" w:rsidRPr="00326646" w:rsidRDefault="00DF2D8E">
            <w:pPr>
              <w:ind w:right="3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RISK</w:t>
            </w:r>
          </w:p>
          <w:p w14:paraId="7FF0C16D" w14:textId="77777777" w:rsidR="00DF2D8E" w:rsidRPr="00326646" w:rsidRDefault="00DF2D8E">
            <w:pPr>
              <w:ind w:right="28"/>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LEVEL</w:t>
            </w:r>
          </w:p>
          <w:p w14:paraId="52397F3D" w14:textId="77777777" w:rsidR="00DF2D8E" w:rsidRPr="00326646" w:rsidRDefault="00DF2D8E">
            <w:pPr>
              <w:ind w:right="33"/>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(HIGH,</w:t>
            </w:r>
          </w:p>
          <w:p w14:paraId="02D31EC1" w14:textId="77777777" w:rsidR="00DF2D8E" w:rsidRPr="00326646" w:rsidRDefault="00DF2D8E">
            <w:pPr>
              <w:ind w:left="155"/>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MEDIUM</w:t>
            </w:r>
          </w:p>
          <w:p w14:paraId="784F928C" w14:textId="77777777" w:rsidR="00DF2D8E" w:rsidRPr="00326646" w:rsidRDefault="00DF2D8E">
            <w:pPr>
              <w:ind w:left="116"/>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OR LOW)</w:t>
            </w:r>
          </w:p>
        </w:tc>
      </w:tr>
      <w:tr w:rsidR="00DF2D8E" w:rsidRPr="00326646" w14:paraId="4969D3C4" w14:textId="77777777" w:rsidTr="00DF2D8E">
        <w:trPr>
          <w:trHeight w:val="874"/>
          <w:jc w:val="center"/>
        </w:trPr>
        <w:tc>
          <w:tcPr>
            <w:tcW w:w="1317" w:type="pct"/>
            <w:tcBorders>
              <w:top w:val="single" w:sz="4" w:space="0" w:color="12263F"/>
              <w:left w:val="single" w:sz="4" w:space="0" w:color="12263F"/>
              <w:bottom w:val="single" w:sz="4" w:space="0" w:color="12263F"/>
              <w:right w:val="single" w:sz="4" w:space="0" w:color="12263F"/>
            </w:tcBorders>
            <w:vAlign w:val="center"/>
            <w:hideMark/>
          </w:tcPr>
          <w:p w14:paraId="26239186" w14:textId="77777777" w:rsidR="00DF2D8E" w:rsidRPr="00326646" w:rsidRDefault="00DF2D8E">
            <w:pPr>
              <w:ind w:left="219" w:hanging="219"/>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What was the nature of the incident?  </w:t>
            </w:r>
          </w:p>
        </w:tc>
        <w:tc>
          <w:tcPr>
            <w:tcW w:w="1301" w:type="pct"/>
            <w:tcBorders>
              <w:top w:val="single" w:sz="4" w:space="0" w:color="12263F"/>
              <w:left w:val="single" w:sz="4" w:space="0" w:color="12263F"/>
              <w:bottom w:val="single" w:sz="4" w:space="0" w:color="12263F"/>
              <w:right w:val="single" w:sz="4" w:space="0" w:color="12263F"/>
            </w:tcBorders>
            <w:vAlign w:val="center"/>
            <w:hideMark/>
          </w:tcPr>
          <w:p w14:paraId="3D927AED"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22" w:type="pct"/>
            <w:tcBorders>
              <w:top w:val="single" w:sz="4" w:space="0" w:color="12263F"/>
              <w:left w:val="single" w:sz="4" w:space="0" w:color="12263F"/>
              <w:bottom w:val="single" w:sz="4" w:space="0" w:color="12263F"/>
              <w:right w:val="single" w:sz="4" w:space="0" w:color="12263F"/>
            </w:tcBorders>
            <w:vAlign w:val="center"/>
            <w:hideMark/>
          </w:tcPr>
          <w:p w14:paraId="3782A73F"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1279" w:type="pct"/>
            <w:tcBorders>
              <w:top w:val="single" w:sz="4" w:space="0" w:color="12263F"/>
              <w:left w:val="single" w:sz="4" w:space="0" w:color="12263F"/>
              <w:bottom w:val="single" w:sz="4" w:space="0" w:color="12263F"/>
              <w:right w:val="single" w:sz="4" w:space="0" w:color="12263F"/>
            </w:tcBorders>
            <w:vAlign w:val="center"/>
            <w:hideMark/>
          </w:tcPr>
          <w:p w14:paraId="2A56EADD"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81" w:type="pct"/>
            <w:tcBorders>
              <w:top w:val="single" w:sz="4" w:space="0" w:color="12263F"/>
              <w:left w:val="single" w:sz="4" w:space="0" w:color="12263F"/>
              <w:bottom w:val="single" w:sz="4" w:space="0" w:color="12263F"/>
              <w:right w:val="single" w:sz="4" w:space="0" w:color="12263F"/>
            </w:tcBorders>
            <w:vAlign w:val="center"/>
            <w:hideMark/>
          </w:tcPr>
          <w:p w14:paraId="637CE4FE"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09FB2004" w14:textId="77777777" w:rsidTr="00DF2D8E">
        <w:trPr>
          <w:trHeight w:val="564"/>
          <w:jc w:val="center"/>
        </w:trPr>
        <w:tc>
          <w:tcPr>
            <w:tcW w:w="1317" w:type="pct"/>
            <w:tcBorders>
              <w:top w:val="single" w:sz="4" w:space="0" w:color="12263F"/>
              <w:left w:val="single" w:sz="4" w:space="0" w:color="12263F"/>
              <w:bottom w:val="single" w:sz="4" w:space="0" w:color="12263F"/>
              <w:right w:val="single" w:sz="4" w:space="0" w:color="12263F"/>
            </w:tcBorders>
            <w:vAlign w:val="center"/>
            <w:hideMark/>
          </w:tcPr>
          <w:p w14:paraId="7BEDEAD4" w14:textId="77777777" w:rsidR="00DF2D8E" w:rsidRPr="00326646" w:rsidRDefault="00DF2D8E">
            <w:pPr>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Was it a crime? </w:t>
            </w:r>
          </w:p>
        </w:tc>
        <w:tc>
          <w:tcPr>
            <w:tcW w:w="1301" w:type="pct"/>
            <w:tcBorders>
              <w:top w:val="single" w:sz="4" w:space="0" w:color="12263F"/>
              <w:left w:val="single" w:sz="4" w:space="0" w:color="12263F"/>
              <w:bottom w:val="single" w:sz="4" w:space="0" w:color="12263F"/>
              <w:right w:val="single" w:sz="4" w:space="0" w:color="12263F"/>
            </w:tcBorders>
            <w:vAlign w:val="center"/>
            <w:hideMark/>
          </w:tcPr>
          <w:p w14:paraId="7156C50B"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22" w:type="pct"/>
            <w:tcBorders>
              <w:top w:val="single" w:sz="4" w:space="0" w:color="12263F"/>
              <w:left w:val="single" w:sz="4" w:space="0" w:color="12263F"/>
              <w:bottom w:val="single" w:sz="4" w:space="0" w:color="12263F"/>
              <w:right w:val="single" w:sz="4" w:space="0" w:color="12263F"/>
            </w:tcBorders>
            <w:vAlign w:val="center"/>
            <w:hideMark/>
          </w:tcPr>
          <w:p w14:paraId="28D224EB"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1279" w:type="pct"/>
            <w:tcBorders>
              <w:top w:val="single" w:sz="4" w:space="0" w:color="12263F"/>
              <w:left w:val="single" w:sz="4" w:space="0" w:color="12263F"/>
              <w:bottom w:val="single" w:sz="4" w:space="0" w:color="12263F"/>
              <w:right w:val="single" w:sz="4" w:space="0" w:color="12263F"/>
            </w:tcBorders>
            <w:vAlign w:val="center"/>
            <w:hideMark/>
          </w:tcPr>
          <w:p w14:paraId="20DF10D5"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81" w:type="pct"/>
            <w:tcBorders>
              <w:top w:val="single" w:sz="4" w:space="0" w:color="12263F"/>
              <w:left w:val="single" w:sz="4" w:space="0" w:color="12263F"/>
              <w:bottom w:val="single" w:sz="4" w:space="0" w:color="12263F"/>
              <w:right w:val="single" w:sz="4" w:space="0" w:color="12263F"/>
            </w:tcBorders>
            <w:vAlign w:val="center"/>
            <w:hideMark/>
          </w:tcPr>
          <w:p w14:paraId="28957D78"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22348B66" w14:textId="77777777" w:rsidTr="00DF2D8E">
        <w:trPr>
          <w:trHeight w:val="2280"/>
          <w:jc w:val="center"/>
        </w:trPr>
        <w:tc>
          <w:tcPr>
            <w:tcW w:w="1317" w:type="pct"/>
            <w:tcBorders>
              <w:top w:val="single" w:sz="4" w:space="0" w:color="12263F"/>
              <w:left w:val="single" w:sz="4" w:space="0" w:color="12263F"/>
              <w:bottom w:val="single" w:sz="4" w:space="0" w:color="12263F"/>
              <w:right w:val="single" w:sz="4" w:space="0" w:color="12263F"/>
            </w:tcBorders>
            <w:vAlign w:val="center"/>
            <w:hideMark/>
          </w:tcPr>
          <w:p w14:paraId="0207EE82" w14:textId="77777777" w:rsidR="00DF2D8E" w:rsidRPr="00326646" w:rsidRDefault="00DF2D8E">
            <w:pPr>
              <w:spacing w:after="40" w:line="237" w:lineRule="auto"/>
              <w:ind w:left="219" w:hanging="219"/>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Is it necessary to limit contact between the children involved?  </w:t>
            </w:r>
          </w:p>
          <w:p w14:paraId="0555956C" w14:textId="77777777" w:rsidR="00DF2D8E" w:rsidRPr="00326646" w:rsidRDefault="00DF2D8E">
            <w:pPr>
              <w:ind w:left="219"/>
              <w:rPr>
                <w:rFonts w:asciiTheme="minorHAnsi" w:hAnsiTheme="minorHAnsi" w:cstheme="minorHAnsi"/>
                <w:sz w:val="20"/>
                <w:szCs w:val="20"/>
              </w:rPr>
            </w:pPr>
            <w:r w:rsidRPr="00326646">
              <w:rPr>
                <w:rFonts w:asciiTheme="minorHAnsi" w:hAnsiTheme="minorHAnsi" w:cstheme="minorHAnsi"/>
                <w:sz w:val="20"/>
                <w:szCs w:val="20"/>
              </w:rPr>
              <w:t xml:space="preserve">Refer to </w:t>
            </w:r>
            <w:proofErr w:type="spellStart"/>
            <w:r w:rsidRPr="00326646">
              <w:rPr>
                <w:rFonts w:asciiTheme="minorHAnsi" w:hAnsiTheme="minorHAnsi" w:cstheme="minorHAnsi"/>
                <w:sz w:val="20"/>
                <w:szCs w:val="20"/>
              </w:rPr>
              <w:t>KCSiE</w:t>
            </w:r>
            <w:proofErr w:type="spellEnd"/>
            <w:r w:rsidRPr="00326646">
              <w:rPr>
                <w:rFonts w:asciiTheme="minorHAnsi" w:hAnsiTheme="minorHAnsi" w:cstheme="minorHAnsi"/>
                <w:sz w:val="20"/>
                <w:szCs w:val="20"/>
              </w:rPr>
              <w:t xml:space="preserve"> and DFE guidance on sexual harassment and sexual violence in schools and colleges. </w:t>
            </w:r>
          </w:p>
        </w:tc>
        <w:tc>
          <w:tcPr>
            <w:tcW w:w="1301" w:type="pct"/>
            <w:tcBorders>
              <w:top w:val="single" w:sz="4" w:space="0" w:color="12263F"/>
              <w:left w:val="single" w:sz="4" w:space="0" w:color="12263F"/>
              <w:bottom w:val="single" w:sz="4" w:space="0" w:color="12263F"/>
              <w:right w:val="single" w:sz="4" w:space="0" w:color="12263F"/>
            </w:tcBorders>
            <w:vAlign w:val="center"/>
            <w:hideMark/>
          </w:tcPr>
          <w:p w14:paraId="3F51F973"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22" w:type="pct"/>
            <w:tcBorders>
              <w:top w:val="single" w:sz="4" w:space="0" w:color="12263F"/>
              <w:left w:val="single" w:sz="4" w:space="0" w:color="12263F"/>
              <w:bottom w:val="single" w:sz="4" w:space="0" w:color="12263F"/>
              <w:right w:val="single" w:sz="4" w:space="0" w:color="12263F"/>
            </w:tcBorders>
            <w:vAlign w:val="center"/>
            <w:hideMark/>
          </w:tcPr>
          <w:p w14:paraId="46DB7780"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1279" w:type="pct"/>
            <w:tcBorders>
              <w:top w:val="single" w:sz="4" w:space="0" w:color="12263F"/>
              <w:left w:val="single" w:sz="4" w:space="0" w:color="12263F"/>
              <w:bottom w:val="single" w:sz="4" w:space="0" w:color="12263F"/>
              <w:right w:val="single" w:sz="4" w:space="0" w:color="12263F"/>
            </w:tcBorders>
            <w:vAlign w:val="center"/>
            <w:hideMark/>
          </w:tcPr>
          <w:p w14:paraId="6C844609"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81" w:type="pct"/>
            <w:tcBorders>
              <w:top w:val="single" w:sz="4" w:space="0" w:color="12263F"/>
              <w:left w:val="single" w:sz="4" w:space="0" w:color="12263F"/>
              <w:bottom w:val="single" w:sz="4" w:space="0" w:color="12263F"/>
              <w:right w:val="single" w:sz="4" w:space="0" w:color="12263F"/>
            </w:tcBorders>
            <w:vAlign w:val="center"/>
            <w:hideMark/>
          </w:tcPr>
          <w:p w14:paraId="297FADA0"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1B83572C" w14:textId="77777777" w:rsidTr="00DF2D8E">
        <w:trPr>
          <w:trHeight w:val="1322"/>
          <w:jc w:val="center"/>
        </w:trPr>
        <w:tc>
          <w:tcPr>
            <w:tcW w:w="1317" w:type="pct"/>
            <w:tcBorders>
              <w:top w:val="single" w:sz="4" w:space="0" w:color="12263F"/>
              <w:left w:val="single" w:sz="4" w:space="0" w:color="12263F"/>
              <w:bottom w:val="single" w:sz="4" w:space="0" w:color="12263F"/>
              <w:right w:val="single" w:sz="4" w:space="0" w:color="12263F"/>
            </w:tcBorders>
            <w:vAlign w:val="center"/>
            <w:hideMark/>
          </w:tcPr>
          <w:p w14:paraId="54D48B57" w14:textId="77777777" w:rsidR="00DF2D8E" w:rsidRPr="00326646" w:rsidRDefault="00DF2D8E">
            <w:pPr>
              <w:ind w:left="219" w:hanging="171"/>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Is there an actual or perceived threat from the alleged perpetrator to the victim and/or others? </w:t>
            </w:r>
          </w:p>
        </w:tc>
        <w:tc>
          <w:tcPr>
            <w:tcW w:w="1301" w:type="pct"/>
            <w:tcBorders>
              <w:top w:val="single" w:sz="4" w:space="0" w:color="12263F"/>
              <w:left w:val="single" w:sz="4" w:space="0" w:color="12263F"/>
              <w:bottom w:val="single" w:sz="4" w:space="0" w:color="12263F"/>
              <w:right w:val="single" w:sz="4" w:space="0" w:color="12263F"/>
            </w:tcBorders>
            <w:vAlign w:val="center"/>
            <w:hideMark/>
          </w:tcPr>
          <w:p w14:paraId="78F266CA"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22" w:type="pct"/>
            <w:tcBorders>
              <w:top w:val="single" w:sz="4" w:space="0" w:color="12263F"/>
              <w:left w:val="single" w:sz="4" w:space="0" w:color="12263F"/>
              <w:bottom w:val="single" w:sz="4" w:space="0" w:color="12263F"/>
              <w:right w:val="single" w:sz="4" w:space="0" w:color="12263F"/>
            </w:tcBorders>
            <w:vAlign w:val="center"/>
            <w:hideMark/>
          </w:tcPr>
          <w:p w14:paraId="065E3997"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1279" w:type="pct"/>
            <w:tcBorders>
              <w:top w:val="single" w:sz="4" w:space="0" w:color="12263F"/>
              <w:left w:val="single" w:sz="4" w:space="0" w:color="12263F"/>
              <w:bottom w:val="single" w:sz="4" w:space="0" w:color="12263F"/>
              <w:right w:val="single" w:sz="4" w:space="0" w:color="12263F"/>
            </w:tcBorders>
            <w:vAlign w:val="center"/>
            <w:hideMark/>
          </w:tcPr>
          <w:p w14:paraId="67D4000A"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81" w:type="pct"/>
            <w:tcBorders>
              <w:top w:val="single" w:sz="4" w:space="0" w:color="12263F"/>
              <w:left w:val="single" w:sz="4" w:space="0" w:color="12263F"/>
              <w:bottom w:val="single" w:sz="4" w:space="0" w:color="12263F"/>
              <w:right w:val="single" w:sz="4" w:space="0" w:color="12263F"/>
            </w:tcBorders>
            <w:vAlign w:val="center"/>
            <w:hideMark/>
          </w:tcPr>
          <w:p w14:paraId="4B126396"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5ED20BF3" w14:textId="77777777" w:rsidTr="00DF2D8E">
        <w:trPr>
          <w:trHeight w:val="1829"/>
          <w:jc w:val="center"/>
        </w:trPr>
        <w:tc>
          <w:tcPr>
            <w:tcW w:w="1317" w:type="pct"/>
            <w:tcBorders>
              <w:top w:val="single" w:sz="4" w:space="0" w:color="12263F"/>
              <w:left w:val="single" w:sz="4" w:space="0" w:color="12263F"/>
              <w:bottom w:val="single" w:sz="4" w:space="0" w:color="12263F"/>
              <w:right w:val="single" w:sz="4" w:space="0" w:color="12263F"/>
            </w:tcBorders>
            <w:vAlign w:val="center"/>
            <w:hideMark/>
          </w:tcPr>
          <w:p w14:paraId="18B3F91F" w14:textId="77777777" w:rsidR="00DF2D8E" w:rsidRPr="00326646" w:rsidRDefault="00DF2D8E">
            <w:pPr>
              <w:ind w:left="219" w:hanging="171"/>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Is either the victim or the alleged perpetrator at risk of physical harm as a result of this incident (for example, bullying or ‘retribution’ by peers)? </w:t>
            </w:r>
          </w:p>
        </w:tc>
        <w:tc>
          <w:tcPr>
            <w:tcW w:w="1301" w:type="pct"/>
            <w:tcBorders>
              <w:top w:val="single" w:sz="4" w:space="0" w:color="12263F"/>
              <w:left w:val="single" w:sz="4" w:space="0" w:color="12263F"/>
              <w:bottom w:val="single" w:sz="4" w:space="0" w:color="12263F"/>
              <w:right w:val="single" w:sz="4" w:space="0" w:color="12263F"/>
            </w:tcBorders>
            <w:vAlign w:val="center"/>
            <w:hideMark/>
          </w:tcPr>
          <w:p w14:paraId="4B68CE56"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22" w:type="pct"/>
            <w:tcBorders>
              <w:top w:val="single" w:sz="4" w:space="0" w:color="12263F"/>
              <w:left w:val="single" w:sz="4" w:space="0" w:color="12263F"/>
              <w:bottom w:val="single" w:sz="4" w:space="0" w:color="12263F"/>
              <w:right w:val="single" w:sz="4" w:space="0" w:color="12263F"/>
            </w:tcBorders>
            <w:vAlign w:val="center"/>
            <w:hideMark/>
          </w:tcPr>
          <w:p w14:paraId="0EC09C4D"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1279" w:type="pct"/>
            <w:tcBorders>
              <w:top w:val="single" w:sz="4" w:space="0" w:color="12263F"/>
              <w:left w:val="single" w:sz="4" w:space="0" w:color="12263F"/>
              <w:bottom w:val="single" w:sz="4" w:space="0" w:color="12263F"/>
              <w:right w:val="single" w:sz="4" w:space="0" w:color="12263F"/>
            </w:tcBorders>
            <w:vAlign w:val="center"/>
            <w:hideMark/>
          </w:tcPr>
          <w:p w14:paraId="0E38EE66"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581" w:type="pct"/>
            <w:tcBorders>
              <w:top w:val="single" w:sz="4" w:space="0" w:color="12263F"/>
              <w:left w:val="single" w:sz="4" w:space="0" w:color="12263F"/>
              <w:bottom w:val="single" w:sz="4" w:space="0" w:color="12263F"/>
              <w:right w:val="single" w:sz="4" w:space="0" w:color="12263F"/>
            </w:tcBorders>
            <w:vAlign w:val="center"/>
            <w:hideMark/>
          </w:tcPr>
          <w:p w14:paraId="391E69EA"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bl>
    <w:p w14:paraId="3B21503B" w14:textId="77777777" w:rsidR="00DF2D8E" w:rsidRPr="00326646" w:rsidRDefault="00DF2D8E" w:rsidP="00DF2D8E">
      <w:pPr>
        <w:rPr>
          <w:rFonts w:asciiTheme="minorHAnsi" w:hAnsiTheme="minorHAnsi" w:cstheme="minorHAnsi"/>
          <w:sz w:val="20"/>
          <w:szCs w:val="20"/>
          <w:lang w:val="en-US" w:eastAsia="en-US"/>
        </w:rPr>
      </w:pPr>
    </w:p>
    <w:p w14:paraId="080FB0F1" w14:textId="77777777" w:rsidR="00DF2D8E" w:rsidRPr="00326646" w:rsidRDefault="00DF2D8E" w:rsidP="00DF2D8E">
      <w:pPr>
        <w:rPr>
          <w:rFonts w:asciiTheme="minorHAnsi" w:hAnsiTheme="minorHAnsi" w:cstheme="minorHAnsi"/>
          <w:sz w:val="20"/>
          <w:szCs w:val="20"/>
        </w:rPr>
      </w:pPr>
      <w:r w:rsidRPr="00326646">
        <w:rPr>
          <w:rFonts w:asciiTheme="minorHAnsi" w:hAnsiTheme="minorHAnsi" w:cstheme="minorHAnsi"/>
          <w:sz w:val="20"/>
          <w:szCs w:val="20"/>
        </w:rPr>
        <w:br w:type="page"/>
      </w:r>
    </w:p>
    <w:tbl>
      <w:tblPr>
        <w:tblW w:w="0" w:type="auto"/>
        <w:jc w:val="center"/>
        <w:tblBorders>
          <w:top w:val="single" w:sz="4" w:space="0" w:color="12263F"/>
          <w:left w:val="single" w:sz="4" w:space="0" w:color="12263F"/>
          <w:bottom w:val="single" w:sz="4" w:space="0" w:color="12263F"/>
          <w:right w:val="single" w:sz="4" w:space="0" w:color="12263F"/>
          <w:insideH w:val="single" w:sz="4" w:space="0" w:color="12263F"/>
          <w:insideV w:val="single" w:sz="4" w:space="0" w:color="12263F"/>
        </w:tblBorders>
        <w:tblCellMar>
          <w:top w:w="123" w:type="dxa"/>
          <w:left w:w="107" w:type="dxa"/>
          <w:right w:w="64" w:type="dxa"/>
        </w:tblCellMar>
        <w:tblLook w:val="04A0" w:firstRow="1" w:lastRow="0" w:firstColumn="1" w:lastColumn="0" w:noHBand="0" w:noVBand="1"/>
      </w:tblPr>
      <w:tblGrid>
        <w:gridCol w:w="5170"/>
        <w:gridCol w:w="1718"/>
        <w:gridCol w:w="1012"/>
        <w:gridCol w:w="1472"/>
        <w:gridCol w:w="1084"/>
      </w:tblGrid>
      <w:tr w:rsidR="00DF2D8E" w:rsidRPr="00326646" w14:paraId="01336BC9" w14:textId="77777777" w:rsidTr="00DF2D8E">
        <w:trPr>
          <w:trHeight w:val="1696"/>
          <w:jc w:val="center"/>
        </w:trPr>
        <w:tc>
          <w:tcPr>
            <w:tcW w:w="0" w:type="auto"/>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5D03C84B" w14:textId="77777777" w:rsidR="00DF2D8E" w:rsidRPr="00326646" w:rsidRDefault="00DF2D8E">
            <w:pPr>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CONSIDERATIONS</w:t>
            </w:r>
          </w:p>
        </w:tc>
        <w:tc>
          <w:tcPr>
            <w:tcW w:w="0" w:type="auto"/>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7527CEAB"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RISK (CONSIDER VICTIM,</w:t>
            </w:r>
          </w:p>
          <w:p w14:paraId="133065C4"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ALLEGED PERPETRATOR,</w:t>
            </w:r>
          </w:p>
          <w:p w14:paraId="42BCDC8E"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OTHER PUPILS AND</w:t>
            </w:r>
          </w:p>
          <w:p w14:paraId="626610F2" w14:textId="77777777" w:rsidR="00DF2D8E" w:rsidRPr="00326646" w:rsidRDefault="00DF2D8E">
            <w:pPr>
              <w:ind w:left="1"/>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STAFF)</w:t>
            </w:r>
          </w:p>
        </w:tc>
        <w:tc>
          <w:tcPr>
            <w:tcW w:w="0" w:type="auto"/>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00A4FA32" w14:textId="77777777" w:rsidR="00DF2D8E" w:rsidRPr="00326646" w:rsidRDefault="00DF2D8E">
            <w:pPr>
              <w:ind w:right="45"/>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RISK</w:t>
            </w:r>
          </w:p>
          <w:p w14:paraId="541F0151" w14:textId="77777777" w:rsidR="00DF2D8E" w:rsidRPr="00326646" w:rsidRDefault="00DF2D8E">
            <w:pPr>
              <w:ind w:right="43"/>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LEVEL</w:t>
            </w:r>
          </w:p>
          <w:p w14:paraId="44826043" w14:textId="77777777" w:rsidR="00DF2D8E" w:rsidRPr="00326646" w:rsidRDefault="00DF2D8E">
            <w:pPr>
              <w:ind w:right="47"/>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(HIGH,</w:t>
            </w:r>
          </w:p>
          <w:p w14:paraId="58B3B57E" w14:textId="77777777" w:rsidR="00DF2D8E" w:rsidRPr="00326646" w:rsidRDefault="00DF2D8E">
            <w:pPr>
              <w:ind w:left="83"/>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MEDIUM</w:t>
            </w:r>
          </w:p>
          <w:p w14:paraId="014683BC" w14:textId="77777777" w:rsidR="00DF2D8E" w:rsidRPr="00326646" w:rsidRDefault="00DF2D8E">
            <w:pPr>
              <w:ind w:left="45"/>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OR LOW)</w:t>
            </w:r>
          </w:p>
        </w:tc>
        <w:tc>
          <w:tcPr>
            <w:tcW w:w="0" w:type="auto"/>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0938786D" w14:textId="77777777" w:rsidR="00DF2D8E" w:rsidRPr="00326646" w:rsidRDefault="00DF2D8E">
            <w:pPr>
              <w:ind w:left="23" w:right="8"/>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ACTIONS TO REDUCE RISK</w:t>
            </w:r>
          </w:p>
        </w:tc>
        <w:tc>
          <w:tcPr>
            <w:tcW w:w="0" w:type="auto"/>
            <w:tcBorders>
              <w:top w:val="single" w:sz="4" w:space="0" w:color="12263F"/>
              <w:left w:val="single" w:sz="4" w:space="0" w:color="12263F"/>
              <w:bottom w:val="single" w:sz="4" w:space="0" w:color="12263F"/>
              <w:right w:val="single" w:sz="4" w:space="0" w:color="12263F"/>
            </w:tcBorders>
            <w:shd w:val="clear" w:color="auto" w:fill="FFFF00"/>
            <w:vAlign w:val="center"/>
            <w:hideMark/>
          </w:tcPr>
          <w:p w14:paraId="567098C2" w14:textId="77777777" w:rsidR="00DF2D8E" w:rsidRPr="00326646" w:rsidRDefault="00DF2D8E">
            <w:pPr>
              <w:ind w:left="116"/>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REVISED</w:t>
            </w:r>
          </w:p>
          <w:p w14:paraId="38A1216E" w14:textId="77777777" w:rsidR="00DF2D8E" w:rsidRPr="00326646" w:rsidRDefault="00DF2D8E">
            <w:pPr>
              <w:ind w:right="44"/>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RISK</w:t>
            </w:r>
          </w:p>
          <w:p w14:paraId="188C5E1E" w14:textId="77777777" w:rsidR="00DF2D8E" w:rsidRPr="00326646" w:rsidRDefault="00DF2D8E">
            <w:pPr>
              <w:ind w:right="42"/>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LEVEL</w:t>
            </w:r>
          </w:p>
          <w:p w14:paraId="5C03609D" w14:textId="77777777" w:rsidR="00DF2D8E" w:rsidRPr="00326646" w:rsidRDefault="00DF2D8E">
            <w:pPr>
              <w:ind w:right="46"/>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(HIGH,</w:t>
            </w:r>
          </w:p>
          <w:p w14:paraId="089E5E53" w14:textId="77777777" w:rsidR="00DF2D8E" w:rsidRPr="00326646" w:rsidRDefault="00DF2D8E">
            <w:pPr>
              <w:ind w:left="155"/>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MEDIUM</w:t>
            </w:r>
          </w:p>
          <w:p w14:paraId="3E955039" w14:textId="77777777" w:rsidR="00DF2D8E" w:rsidRPr="00326646" w:rsidRDefault="00DF2D8E">
            <w:pPr>
              <w:ind w:left="116"/>
              <w:jc w:val="center"/>
              <w:rPr>
                <w:rFonts w:asciiTheme="minorHAnsi" w:hAnsiTheme="minorHAnsi" w:cstheme="minorHAnsi"/>
                <w:b/>
                <w:color w:val="000000"/>
                <w:sz w:val="20"/>
                <w:szCs w:val="20"/>
              </w:rPr>
            </w:pPr>
            <w:r w:rsidRPr="00326646">
              <w:rPr>
                <w:rFonts w:asciiTheme="minorHAnsi" w:hAnsiTheme="minorHAnsi" w:cstheme="minorHAnsi"/>
                <w:b/>
                <w:color w:val="000000"/>
                <w:sz w:val="20"/>
                <w:szCs w:val="20"/>
              </w:rPr>
              <w:t>OR LOW)</w:t>
            </w:r>
          </w:p>
        </w:tc>
      </w:tr>
      <w:tr w:rsidR="00DF2D8E" w:rsidRPr="00326646" w14:paraId="2F0D6F02" w14:textId="77777777" w:rsidTr="00DF2D8E">
        <w:trPr>
          <w:trHeight w:val="622"/>
          <w:jc w:val="center"/>
        </w:trPr>
        <w:tc>
          <w:tcPr>
            <w:tcW w:w="0" w:type="auto"/>
            <w:tcBorders>
              <w:top w:val="single" w:sz="4" w:space="0" w:color="12263F"/>
              <w:left w:val="single" w:sz="4" w:space="0" w:color="12263F"/>
              <w:bottom w:val="single" w:sz="4" w:space="0" w:color="12263F"/>
              <w:right w:val="single" w:sz="4" w:space="0" w:color="12263F"/>
            </w:tcBorders>
            <w:vAlign w:val="center"/>
            <w:hideMark/>
          </w:tcPr>
          <w:p w14:paraId="2CBA9FAA" w14:textId="77777777" w:rsidR="00DF2D8E" w:rsidRPr="00326646" w:rsidRDefault="00DF2D8E">
            <w:pPr>
              <w:ind w:left="60"/>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Do they share classes?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0E8C0598"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2CBF461D"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40F196F9"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0F3994C8"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52B15940" w14:textId="77777777" w:rsidTr="00DF2D8E">
        <w:trPr>
          <w:trHeight w:val="565"/>
          <w:jc w:val="center"/>
        </w:trPr>
        <w:tc>
          <w:tcPr>
            <w:tcW w:w="0" w:type="auto"/>
            <w:tcBorders>
              <w:top w:val="single" w:sz="4" w:space="0" w:color="12263F"/>
              <w:left w:val="single" w:sz="4" w:space="0" w:color="12263F"/>
              <w:bottom w:val="single" w:sz="4" w:space="0" w:color="12263F"/>
              <w:right w:val="single" w:sz="4" w:space="0" w:color="12263F"/>
            </w:tcBorders>
            <w:vAlign w:val="center"/>
            <w:hideMark/>
          </w:tcPr>
          <w:p w14:paraId="31687BF7" w14:textId="77777777" w:rsidR="00DF2D8E" w:rsidRPr="00326646" w:rsidRDefault="00DF2D8E">
            <w:pPr>
              <w:ind w:left="60"/>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Do they share break times?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10687D36"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1398493A"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543DE9EB"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6643D0E2"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45854276" w14:textId="77777777" w:rsidTr="00DF2D8E">
        <w:trPr>
          <w:trHeight w:val="816"/>
          <w:jc w:val="center"/>
        </w:trPr>
        <w:tc>
          <w:tcPr>
            <w:tcW w:w="0" w:type="auto"/>
            <w:tcBorders>
              <w:top w:val="single" w:sz="4" w:space="0" w:color="12263F"/>
              <w:left w:val="single" w:sz="4" w:space="0" w:color="12263F"/>
              <w:bottom w:val="single" w:sz="4" w:space="0" w:color="12263F"/>
              <w:right w:val="single" w:sz="4" w:space="0" w:color="12263F"/>
            </w:tcBorders>
            <w:vAlign w:val="center"/>
            <w:hideMark/>
          </w:tcPr>
          <w:p w14:paraId="78B9BC58" w14:textId="77777777" w:rsidR="00DF2D8E" w:rsidRPr="00326646" w:rsidRDefault="00DF2D8E">
            <w:pPr>
              <w:ind w:left="231" w:hanging="171"/>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Do they share transport to/from school?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087B82D8"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05574A26"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00C457B2"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0764EA82"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49C283B8" w14:textId="77777777" w:rsidTr="00DF2D8E">
        <w:trPr>
          <w:trHeight w:val="1575"/>
          <w:jc w:val="center"/>
        </w:trPr>
        <w:tc>
          <w:tcPr>
            <w:tcW w:w="0" w:type="auto"/>
            <w:tcBorders>
              <w:top w:val="single" w:sz="4" w:space="0" w:color="12263F"/>
              <w:left w:val="single" w:sz="4" w:space="0" w:color="12263F"/>
              <w:bottom w:val="single" w:sz="4" w:space="0" w:color="12263F"/>
              <w:right w:val="single" w:sz="4" w:space="0" w:color="12263F"/>
            </w:tcBorders>
            <w:vAlign w:val="center"/>
            <w:hideMark/>
          </w:tcPr>
          <w:p w14:paraId="245387EA" w14:textId="77777777" w:rsidR="00DF2D8E" w:rsidRPr="00326646" w:rsidRDefault="00DF2D8E">
            <w:pPr>
              <w:ind w:left="231" w:hanging="171"/>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Are they likely to come into contact with each other (or anyone else involved in/with knowledge of the incident) outside of school?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3391F27A"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010FFD54"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5D762C2C"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198977B8"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53164E58" w14:textId="77777777" w:rsidTr="00DF2D8E">
        <w:trPr>
          <w:trHeight w:val="818"/>
          <w:jc w:val="center"/>
        </w:trPr>
        <w:tc>
          <w:tcPr>
            <w:tcW w:w="0" w:type="auto"/>
            <w:tcBorders>
              <w:top w:val="single" w:sz="4" w:space="0" w:color="12263F"/>
              <w:left w:val="single" w:sz="4" w:space="0" w:color="12263F"/>
              <w:bottom w:val="single" w:sz="4" w:space="0" w:color="12263F"/>
              <w:right w:val="single" w:sz="4" w:space="0" w:color="12263F"/>
            </w:tcBorders>
            <w:vAlign w:val="center"/>
            <w:hideMark/>
          </w:tcPr>
          <w:p w14:paraId="4643F453" w14:textId="77777777" w:rsidR="00DF2D8E" w:rsidRPr="00326646" w:rsidRDefault="00DF2D8E">
            <w:pPr>
              <w:ind w:left="231" w:hanging="171"/>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How can such contact be limited?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3800DCC2"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1421D8B1"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7182CC73"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41EA42ED"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r w:rsidR="00DF2D8E" w:rsidRPr="00326646" w14:paraId="55C76AC8" w14:textId="77777777" w:rsidTr="00DF2D8E">
        <w:trPr>
          <w:trHeight w:val="816"/>
          <w:jc w:val="center"/>
        </w:trPr>
        <w:tc>
          <w:tcPr>
            <w:tcW w:w="0" w:type="auto"/>
            <w:tcBorders>
              <w:top w:val="single" w:sz="4" w:space="0" w:color="12263F"/>
              <w:left w:val="single" w:sz="4" w:space="0" w:color="12263F"/>
              <w:bottom w:val="single" w:sz="4" w:space="0" w:color="12263F"/>
              <w:right w:val="single" w:sz="4" w:space="0" w:color="12263F"/>
            </w:tcBorders>
            <w:vAlign w:val="center"/>
            <w:hideMark/>
          </w:tcPr>
          <w:p w14:paraId="19C8746A" w14:textId="77777777" w:rsidR="00DF2D8E" w:rsidRPr="00326646" w:rsidRDefault="00DF2D8E">
            <w:pPr>
              <w:ind w:left="231" w:hanging="171"/>
              <w:rPr>
                <w:rFonts w:asciiTheme="minorHAnsi" w:hAnsiTheme="minorHAnsi" w:cstheme="minorHAnsi"/>
                <w:sz w:val="20"/>
                <w:szCs w:val="20"/>
              </w:rPr>
            </w:pPr>
            <w:r w:rsidRPr="00326646">
              <w:rPr>
                <w:rFonts w:asciiTheme="minorHAnsi" w:eastAsia="Segoe UI Symbol" w:hAnsiTheme="minorHAnsi" w:cstheme="minorHAnsi"/>
                <w:sz w:val="20"/>
                <w:szCs w:val="20"/>
              </w:rPr>
              <w:t>•</w:t>
            </w:r>
            <w:r w:rsidRPr="00326646">
              <w:rPr>
                <w:rFonts w:asciiTheme="minorHAnsi" w:hAnsiTheme="minorHAnsi" w:cstheme="minorHAnsi"/>
                <w:sz w:val="20"/>
                <w:szCs w:val="20"/>
              </w:rPr>
              <w:t xml:space="preserve"> Is there a risk of harm from social media and gossip?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3A26D64F"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7EF85954"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1887FA68"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c>
          <w:tcPr>
            <w:tcW w:w="0" w:type="auto"/>
            <w:tcBorders>
              <w:top w:val="single" w:sz="4" w:space="0" w:color="12263F"/>
              <w:left w:val="single" w:sz="4" w:space="0" w:color="12263F"/>
              <w:bottom w:val="single" w:sz="4" w:space="0" w:color="12263F"/>
              <w:right w:val="single" w:sz="4" w:space="0" w:color="12263F"/>
            </w:tcBorders>
            <w:vAlign w:val="center"/>
            <w:hideMark/>
          </w:tcPr>
          <w:p w14:paraId="339E2A3E" w14:textId="77777777" w:rsidR="00DF2D8E" w:rsidRPr="00326646" w:rsidRDefault="00DF2D8E">
            <w:pPr>
              <w:ind w:left="1"/>
              <w:rPr>
                <w:rFonts w:asciiTheme="minorHAnsi" w:hAnsiTheme="minorHAnsi" w:cstheme="minorHAnsi"/>
                <w:sz w:val="20"/>
                <w:szCs w:val="20"/>
              </w:rPr>
            </w:pPr>
            <w:r w:rsidRPr="00326646">
              <w:rPr>
                <w:rFonts w:asciiTheme="minorHAnsi" w:hAnsiTheme="minorHAnsi" w:cstheme="minorHAnsi"/>
                <w:sz w:val="20"/>
                <w:szCs w:val="20"/>
              </w:rPr>
              <w:t xml:space="preserve"> </w:t>
            </w:r>
          </w:p>
        </w:tc>
      </w:tr>
    </w:tbl>
    <w:p w14:paraId="5E5867D3" w14:textId="77777777" w:rsidR="00DF2D8E" w:rsidRPr="00326646" w:rsidRDefault="00DF2D8E" w:rsidP="00DF2D8E">
      <w:pPr>
        <w:rPr>
          <w:rFonts w:asciiTheme="minorHAnsi" w:hAnsiTheme="minorHAnsi" w:cstheme="minorHAnsi"/>
          <w:sz w:val="20"/>
          <w:szCs w:val="20"/>
          <w:lang w:val="en-US" w:eastAsia="en-US"/>
        </w:rPr>
      </w:pPr>
    </w:p>
    <w:p w14:paraId="0093FC72" w14:textId="77777777" w:rsidR="00DF2D8E" w:rsidRPr="00326646" w:rsidRDefault="00DF2D8E" w:rsidP="00DF2D8E">
      <w:pPr>
        <w:spacing w:line="247" w:lineRule="auto"/>
        <w:rPr>
          <w:rFonts w:asciiTheme="minorHAnsi" w:hAnsiTheme="minorHAnsi" w:cstheme="minorHAnsi"/>
          <w:sz w:val="20"/>
          <w:szCs w:val="20"/>
        </w:rPr>
      </w:pPr>
      <w:r w:rsidRPr="00326646">
        <w:rPr>
          <w:rFonts w:asciiTheme="minorHAnsi" w:eastAsia="Tahoma" w:hAnsiTheme="minorHAnsi" w:cstheme="minorHAnsi"/>
          <w:b/>
          <w:sz w:val="20"/>
          <w:szCs w:val="20"/>
        </w:rPr>
        <w:t xml:space="preserve">Further action taken by the school or college: </w:t>
      </w:r>
    </w:p>
    <w:p w14:paraId="48485F61" w14:textId="77777777" w:rsidR="00DF2D8E" w:rsidRPr="00326646" w:rsidRDefault="00DF2D8E" w:rsidP="00DF2D8E">
      <w:pPr>
        <w:rPr>
          <w:rFonts w:asciiTheme="minorHAnsi" w:hAnsiTheme="minorHAnsi" w:cstheme="minorHAnsi"/>
          <w:sz w:val="20"/>
          <w:szCs w:val="20"/>
        </w:rPr>
      </w:pPr>
      <w:r w:rsidRPr="00326646">
        <w:rPr>
          <w:rFonts w:asciiTheme="minorHAnsi" w:eastAsia="Tahoma" w:hAnsiTheme="minorHAnsi" w:cstheme="minorHAnsi"/>
          <w:b/>
          <w:sz w:val="20"/>
          <w:szCs w:val="20"/>
        </w:rPr>
        <w:t xml:space="preserve"> </w:t>
      </w:r>
    </w:p>
    <w:tbl>
      <w:tblPr>
        <w:tblW w:w="5000" w:type="pct"/>
        <w:jc w:val="center"/>
        <w:tblCellMar>
          <w:top w:w="57" w:type="dxa"/>
          <w:left w:w="106" w:type="dxa"/>
          <w:right w:w="115" w:type="dxa"/>
        </w:tblCellMar>
        <w:tblLook w:val="04A0" w:firstRow="1" w:lastRow="0" w:firstColumn="1" w:lastColumn="0" w:noHBand="0" w:noVBand="1"/>
      </w:tblPr>
      <w:tblGrid>
        <w:gridCol w:w="5630"/>
        <w:gridCol w:w="2415"/>
        <w:gridCol w:w="2411"/>
      </w:tblGrid>
      <w:tr w:rsidR="00DF2D8E" w:rsidRPr="00326646" w14:paraId="341469C5" w14:textId="77777777" w:rsidTr="00DF2D8E">
        <w:trPr>
          <w:trHeight w:val="516"/>
          <w:jc w:val="center"/>
        </w:trPr>
        <w:tc>
          <w:tcPr>
            <w:tcW w:w="2692"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B7FEE66" w14:textId="77777777" w:rsidR="00DF2D8E" w:rsidRPr="00326646" w:rsidRDefault="00DF2D8E">
            <w:pPr>
              <w:jc w:val="center"/>
              <w:rPr>
                <w:rFonts w:asciiTheme="minorHAnsi" w:hAnsiTheme="minorHAnsi" w:cstheme="minorHAnsi"/>
                <w:sz w:val="20"/>
                <w:szCs w:val="20"/>
              </w:rPr>
            </w:pPr>
            <w:r w:rsidRPr="00326646">
              <w:rPr>
                <w:rFonts w:asciiTheme="minorHAnsi" w:eastAsia="Tahoma" w:hAnsiTheme="minorHAnsi" w:cstheme="minorHAnsi"/>
                <w:b/>
                <w:sz w:val="20"/>
                <w:szCs w:val="20"/>
              </w:rPr>
              <w:t xml:space="preserve">Action </w:t>
            </w:r>
          </w:p>
        </w:tc>
        <w:tc>
          <w:tcPr>
            <w:tcW w:w="1155"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5E97C0D" w14:textId="77777777" w:rsidR="00DF2D8E" w:rsidRPr="00326646" w:rsidRDefault="00DF2D8E">
            <w:pPr>
              <w:jc w:val="center"/>
              <w:rPr>
                <w:rFonts w:asciiTheme="minorHAnsi" w:hAnsiTheme="minorHAnsi" w:cstheme="minorHAnsi"/>
                <w:sz w:val="20"/>
                <w:szCs w:val="20"/>
              </w:rPr>
            </w:pPr>
            <w:r w:rsidRPr="00326646">
              <w:rPr>
                <w:rFonts w:asciiTheme="minorHAnsi" w:eastAsia="Tahoma" w:hAnsiTheme="minorHAnsi" w:cstheme="minorHAnsi"/>
                <w:b/>
                <w:sz w:val="20"/>
                <w:szCs w:val="20"/>
              </w:rPr>
              <w:t xml:space="preserve">YES/NO </w:t>
            </w:r>
          </w:p>
        </w:tc>
        <w:tc>
          <w:tcPr>
            <w:tcW w:w="1153"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948ACA8" w14:textId="77777777" w:rsidR="00DF2D8E" w:rsidRPr="00326646" w:rsidRDefault="00DF2D8E">
            <w:pPr>
              <w:jc w:val="center"/>
              <w:rPr>
                <w:rFonts w:asciiTheme="minorHAnsi" w:hAnsiTheme="minorHAnsi" w:cstheme="minorHAnsi"/>
                <w:sz w:val="20"/>
                <w:szCs w:val="20"/>
              </w:rPr>
            </w:pPr>
            <w:r w:rsidRPr="00326646">
              <w:rPr>
                <w:rFonts w:asciiTheme="minorHAnsi" w:eastAsia="Tahoma" w:hAnsiTheme="minorHAnsi" w:cstheme="minorHAnsi"/>
                <w:b/>
                <w:sz w:val="20"/>
                <w:szCs w:val="20"/>
              </w:rPr>
              <w:t xml:space="preserve">Date  </w:t>
            </w:r>
          </w:p>
        </w:tc>
      </w:tr>
      <w:tr w:rsidR="00DF2D8E" w:rsidRPr="00326646" w14:paraId="6CA10B24" w14:textId="77777777" w:rsidTr="00DF2D8E">
        <w:trPr>
          <w:trHeight w:val="514"/>
          <w:jc w:val="center"/>
        </w:trPr>
        <w:tc>
          <w:tcPr>
            <w:tcW w:w="2692" w:type="pct"/>
            <w:tcBorders>
              <w:top w:val="single" w:sz="4" w:space="0" w:color="000000"/>
              <w:left w:val="single" w:sz="4" w:space="0" w:color="000000"/>
              <w:bottom w:val="single" w:sz="4" w:space="0" w:color="000000"/>
              <w:right w:val="single" w:sz="4" w:space="0" w:color="000000"/>
            </w:tcBorders>
            <w:vAlign w:val="center"/>
            <w:hideMark/>
          </w:tcPr>
          <w:p w14:paraId="0E2A8203"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Police informed </w:t>
            </w:r>
          </w:p>
        </w:tc>
        <w:tc>
          <w:tcPr>
            <w:tcW w:w="1155" w:type="pct"/>
            <w:tcBorders>
              <w:top w:val="single" w:sz="4" w:space="0" w:color="000000"/>
              <w:left w:val="single" w:sz="4" w:space="0" w:color="000000"/>
              <w:bottom w:val="single" w:sz="4" w:space="0" w:color="000000"/>
              <w:right w:val="single" w:sz="4" w:space="0" w:color="000000"/>
            </w:tcBorders>
            <w:vAlign w:val="center"/>
            <w:hideMark/>
          </w:tcPr>
          <w:p w14:paraId="0FCA5F98"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61C20E07"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r>
      <w:tr w:rsidR="00DF2D8E" w:rsidRPr="00326646" w14:paraId="0A9CCE2A" w14:textId="77777777" w:rsidTr="00DF2D8E">
        <w:trPr>
          <w:trHeight w:val="516"/>
          <w:jc w:val="center"/>
        </w:trPr>
        <w:tc>
          <w:tcPr>
            <w:tcW w:w="2692" w:type="pct"/>
            <w:tcBorders>
              <w:top w:val="single" w:sz="4" w:space="0" w:color="000000"/>
              <w:left w:val="single" w:sz="4" w:space="0" w:color="000000"/>
              <w:bottom w:val="single" w:sz="4" w:space="0" w:color="000000"/>
              <w:right w:val="single" w:sz="4" w:space="0" w:color="000000"/>
            </w:tcBorders>
            <w:vAlign w:val="center"/>
            <w:hideMark/>
          </w:tcPr>
          <w:p w14:paraId="793553CB" w14:textId="2A46DEAD"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Referral to</w:t>
            </w:r>
            <w:r w:rsidR="00127F29">
              <w:rPr>
                <w:rFonts w:asciiTheme="minorHAnsi" w:eastAsia="Tahoma" w:hAnsiTheme="minorHAnsi" w:cstheme="minorHAnsi"/>
                <w:sz w:val="20"/>
                <w:szCs w:val="20"/>
              </w:rPr>
              <w:t xml:space="preserve"> INTEGRATED FRONT DOOR</w:t>
            </w:r>
            <w:r w:rsidRPr="00326646">
              <w:rPr>
                <w:rFonts w:asciiTheme="minorHAnsi" w:eastAsia="Tahoma" w:hAnsiTheme="minorHAnsi" w:cstheme="minorHAnsi"/>
                <w:sz w:val="20"/>
                <w:szCs w:val="20"/>
              </w:rPr>
              <w:t xml:space="preserve"> </w:t>
            </w:r>
          </w:p>
        </w:tc>
        <w:tc>
          <w:tcPr>
            <w:tcW w:w="1155" w:type="pct"/>
            <w:tcBorders>
              <w:top w:val="single" w:sz="4" w:space="0" w:color="000000"/>
              <w:left w:val="single" w:sz="4" w:space="0" w:color="000000"/>
              <w:bottom w:val="single" w:sz="4" w:space="0" w:color="000000"/>
              <w:right w:val="single" w:sz="4" w:space="0" w:color="000000"/>
            </w:tcBorders>
            <w:vAlign w:val="center"/>
            <w:hideMark/>
          </w:tcPr>
          <w:p w14:paraId="0DDC8C5C"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61015167"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r>
      <w:tr w:rsidR="00DF2D8E" w:rsidRPr="00326646" w14:paraId="3346074B" w14:textId="77777777" w:rsidTr="00DF2D8E">
        <w:trPr>
          <w:trHeight w:val="516"/>
          <w:jc w:val="center"/>
        </w:trPr>
        <w:tc>
          <w:tcPr>
            <w:tcW w:w="2692" w:type="pct"/>
            <w:tcBorders>
              <w:top w:val="single" w:sz="4" w:space="0" w:color="000000"/>
              <w:left w:val="single" w:sz="4" w:space="0" w:color="000000"/>
              <w:bottom w:val="single" w:sz="4" w:space="0" w:color="000000"/>
              <w:right w:val="single" w:sz="4" w:space="0" w:color="000000"/>
            </w:tcBorders>
            <w:vAlign w:val="center"/>
            <w:hideMark/>
          </w:tcPr>
          <w:p w14:paraId="3C9DCA65"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Referral to external support services </w:t>
            </w:r>
          </w:p>
        </w:tc>
        <w:tc>
          <w:tcPr>
            <w:tcW w:w="1155" w:type="pct"/>
            <w:tcBorders>
              <w:top w:val="single" w:sz="4" w:space="0" w:color="000000"/>
              <w:left w:val="single" w:sz="4" w:space="0" w:color="000000"/>
              <w:bottom w:val="single" w:sz="4" w:space="0" w:color="000000"/>
              <w:right w:val="single" w:sz="4" w:space="0" w:color="000000"/>
            </w:tcBorders>
            <w:vAlign w:val="center"/>
            <w:hideMark/>
          </w:tcPr>
          <w:p w14:paraId="0C6A53D2"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661E4B92"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r>
      <w:tr w:rsidR="00DF2D8E" w:rsidRPr="00326646" w14:paraId="0B156D71" w14:textId="77777777" w:rsidTr="00DF2D8E">
        <w:trPr>
          <w:trHeight w:val="517"/>
          <w:jc w:val="center"/>
        </w:trPr>
        <w:tc>
          <w:tcPr>
            <w:tcW w:w="2692" w:type="pct"/>
            <w:tcBorders>
              <w:top w:val="single" w:sz="4" w:space="0" w:color="000000"/>
              <w:left w:val="single" w:sz="4" w:space="0" w:color="000000"/>
              <w:bottom w:val="single" w:sz="4" w:space="0" w:color="000000"/>
              <w:right w:val="single" w:sz="4" w:space="0" w:color="000000"/>
            </w:tcBorders>
            <w:vAlign w:val="center"/>
            <w:hideMark/>
          </w:tcPr>
          <w:p w14:paraId="20928743"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Referral to internal support services </w:t>
            </w:r>
          </w:p>
        </w:tc>
        <w:tc>
          <w:tcPr>
            <w:tcW w:w="1155" w:type="pct"/>
            <w:tcBorders>
              <w:top w:val="single" w:sz="4" w:space="0" w:color="000000"/>
              <w:left w:val="single" w:sz="4" w:space="0" w:color="000000"/>
              <w:bottom w:val="single" w:sz="4" w:space="0" w:color="000000"/>
              <w:right w:val="single" w:sz="4" w:space="0" w:color="000000"/>
            </w:tcBorders>
            <w:vAlign w:val="center"/>
            <w:hideMark/>
          </w:tcPr>
          <w:p w14:paraId="305BE5F7"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5091F94A"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r>
      <w:tr w:rsidR="00DF2D8E" w:rsidRPr="00326646" w14:paraId="5F1070BD" w14:textId="77777777" w:rsidTr="00DF2D8E">
        <w:trPr>
          <w:trHeight w:val="514"/>
          <w:jc w:val="center"/>
        </w:trPr>
        <w:tc>
          <w:tcPr>
            <w:tcW w:w="2692" w:type="pct"/>
            <w:tcBorders>
              <w:top w:val="single" w:sz="4" w:space="0" w:color="000000"/>
              <w:left w:val="single" w:sz="4" w:space="0" w:color="000000"/>
              <w:bottom w:val="single" w:sz="4" w:space="0" w:color="000000"/>
              <w:right w:val="single" w:sz="4" w:space="0" w:color="000000"/>
            </w:tcBorders>
            <w:vAlign w:val="center"/>
            <w:hideMark/>
          </w:tcPr>
          <w:p w14:paraId="50144E8F"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Referral to CAMHS  </w:t>
            </w:r>
          </w:p>
        </w:tc>
        <w:tc>
          <w:tcPr>
            <w:tcW w:w="1155" w:type="pct"/>
            <w:tcBorders>
              <w:top w:val="single" w:sz="4" w:space="0" w:color="000000"/>
              <w:left w:val="single" w:sz="4" w:space="0" w:color="000000"/>
              <w:bottom w:val="single" w:sz="4" w:space="0" w:color="000000"/>
              <w:right w:val="single" w:sz="4" w:space="0" w:color="000000"/>
            </w:tcBorders>
            <w:vAlign w:val="center"/>
            <w:hideMark/>
          </w:tcPr>
          <w:p w14:paraId="36169ADE"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1C40051A"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r>
      <w:tr w:rsidR="00DF2D8E" w:rsidRPr="00326646" w14:paraId="06054B07" w14:textId="77777777" w:rsidTr="00DF2D8E">
        <w:trPr>
          <w:trHeight w:val="516"/>
          <w:jc w:val="center"/>
        </w:trPr>
        <w:tc>
          <w:tcPr>
            <w:tcW w:w="2692" w:type="pct"/>
            <w:tcBorders>
              <w:top w:val="single" w:sz="4" w:space="0" w:color="000000"/>
              <w:left w:val="single" w:sz="4" w:space="0" w:color="000000"/>
              <w:bottom w:val="single" w:sz="4" w:space="0" w:color="000000"/>
              <w:right w:val="single" w:sz="4" w:space="0" w:color="000000"/>
            </w:tcBorders>
            <w:vAlign w:val="center"/>
            <w:hideMark/>
          </w:tcPr>
          <w:p w14:paraId="14C1E8A4"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Referral to early help </w:t>
            </w:r>
          </w:p>
        </w:tc>
        <w:tc>
          <w:tcPr>
            <w:tcW w:w="1155" w:type="pct"/>
            <w:tcBorders>
              <w:top w:val="single" w:sz="4" w:space="0" w:color="000000"/>
              <w:left w:val="single" w:sz="4" w:space="0" w:color="000000"/>
              <w:bottom w:val="single" w:sz="4" w:space="0" w:color="000000"/>
              <w:right w:val="single" w:sz="4" w:space="0" w:color="000000"/>
            </w:tcBorders>
            <w:vAlign w:val="center"/>
            <w:hideMark/>
          </w:tcPr>
          <w:p w14:paraId="6E069738"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0DE42FAA"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r>
      <w:tr w:rsidR="00DF2D8E" w:rsidRPr="00326646" w14:paraId="276F08D2" w14:textId="77777777" w:rsidTr="00DF2D8E">
        <w:trPr>
          <w:trHeight w:val="516"/>
          <w:jc w:val="center"/>
        </w:trPr>
        <w:tc>
          <w:tcPr>
            <w:tcW w:w="2692" w:type="pct"/>
            <w:tcBorders>
              <w:top w:val="single" w:sz="4" w:space="0" w:color="000000"/>
              <w:left w:val="single" w:sz="4" w:space="0" w:color="000000"/>
              <w:bottom w:val="single" w:sz="4" w:space="0" w:color="000000"/>
              <w:right w:val="single" w:sz="4" w:space="0" w:color="000000"/>
            </w:tcBorders>
            <w:vAlign w:val="center"/>
            <w:hideMark/>
          </w:tcPr>
          <w:p w14:paraId="141BFCD9"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Other </w:t>
            </w:r>
          </w:p>
        </w:tc>
        <w:tc>
          <w:tcPr>
            <w:tcW w:w="1155" w:type="pct"/>
            <w:tcBorders>
              <w:top w:val="single" w:sz="4" w:space="0" w:color="000000"/>
              <w:left w:val="single" w:sz="4" w:space="0" w:color="000000"/>
              <w:bottom w:val="single" w:sz="4" w:space="0" w:color="000000"/>
              <w:right w:val="single" w:sz="4" w:space="0" w:color="000000"/>
            </w:tcBorders>
            <w:vAlign w:val="center"/>
            <w:hideMark/>
          </w:tcPr>
          <w:p w14:paraId="10BFD83E"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c>
          <w:tcPr>
            <w:tcW w:w="1153" w:type="pct"/>
            <w:tcBorders>
              <w:top w:val="single" w:sz="4" w:space="0" w:color="000000"/>
              <w:left w:val="single" w:sz="4" w:space="0" w:color="000000"/>
              <w:bottom w:val="single" w:sz="4" w:space="0" w:color="000000"/>
              <w:right w:val="single" w:sz="4" w:space="0" w:color="000000"/>
            </w:tcBorders>
            <w:vAlign w:val="center"/>
            <w:hideMark/>
          </w:tcPr>
          <w:p w14:paraId="2AD779F9" w14:textId="77777777" w:rsidR="00DF2D8E" w:rsidRPr="00326646" w:rsidRDefault="00DF2D8E">
            <w:pPr>
              <w:rPr>
                <w:rFonts w:asciiTheme="minorHAnsi" w:hAnsiTheme="minorHAnsi" w:cstheme="minorHAnsi"/>
                <w:sz w:val="20"/>
                <w:szCs w:val="20"/>
              </w:rPr>
            </w:pPr>
            <w:r w:rsidRPr="00326646">
              <w:rPr>
                <w:rFonts w:asciiTheme="minorHAnsi" w:eastAsia="Tahoma" w:hAnsiTheme="minorHAnsi" w:cstheme="minorHAnsi"/>
                <w:sz w:val="20"/>
                <w:szCs w:val="20"/>
              </w:rPr>
              <w:t xml:space="preserve"> </w:t>
            </w:r>
          </w:p>
        </w:tc>
      </w:tr>
    </w:tbl>
    <w:p w14:paraId="69B21F14" w14:textId="77777777" w:rsidR="00DF2D8E" w:rsidRPr="00326646" w:rsidRDefault="00DF2D8E" w:rsidP="00DF2D8E">
      <w:pPr>
        <w:rPr>
          <w:rFonts w:asciiTheme="minorHAnsi" w:hAnsiTheme="minorHAnsi" w:cstheme="minorHAnsi"/>
          <w:sz w:val="20"/>
          <w:szCs w:val="20"/>
          <w:lang w:val="en-US" w:eastAsia="en-US"/>
        </w:rPr>
      </w:pPr>
    </w:p>
    <w:p w14:paraId="715F2458" w14:textId="77777777" w:rsidR="00DF2D8E" w:rsidRPr="00326646" w:rsidRDefault="00DF2D8E" w:rsidP="00DF2D8E">
      <w:pPr>
        <w:rPr>
          <w:rFonts w:asciiTheme="minorHAnsi" w:hAnsiTheme="minorHAnsi" w:cstheme="minorHAnsi"/>
          <w:sz w:val="20"/>
          <w:szCs w:val="20"/>
        </w:rPr>
      </w:pPr>
    </w:p>
    <w:p w14:paraId="72A80D0B" w14:textId="77777777" w:rsidR="00DF2D8E" w:rsidRPr="00326646" w:rsidRDefault="00DF2D8E" w:rsidP="00ED0439">
      <w:pPr>
        <w:adjustRightInd w:val="0"/>
        <w:rPr>
          <w:rFonts w:asciiTheme="minorHAnsi" w:hAnsiTheme="minorHAnsi" w:cstheme="minorHAnsi"/>
          <w:b/>
          <w:sz w:val="22"/>
          <w:szCs w:val="22"/>
        </w:rPr>
      </w:pPr>
    </w:p>
    <w:p w14:paraId="69C80021" w14:textId="77777777" w:rsidR="00DB6FBB" w:rsidRPr="007B5A7F" w:rsidRDefault="00DB6FBB" w:rsidP="00DB6FBB">
      <w:pPr>
        <w:spacing w:line="259" w:lineRule="auto"/>
        <w:rPr>
          <w:rFonts w:ascii="Calibri" w:hAnsi="Calibri" w:cs="Calibri"/>
          <w:b/>
          <w:bCs/>
          <w:sz w:val="22"/>
          <w:szCs w:val="22"/>
          <w:lang w:eastAsia="en-US"/>
        </w:rPr>
      </w:pPr>
      <w:r w:rsidRPr="007B5A7F">
        <w:rPr>
          <w:rFonts w:ascii="Calibri" w:eastAsia="Calibri" w:hAnsi="Calibri" w:cs="Calibri"/>
          <w:b/>
          <w:bCs/>
          <w:sz w:val="22"/>
          <w:szCs w:val="22"/>
          <w:lang w:eastAsia="en-US"/>
        </w:rPr>
        <w:t>Appendix 8</w:t>
      </w:r>
      <w:r>
        <w:rPr>
          <w:rFonts w:ascii="Calibri" w:eastAsia="Calibri" w:hAnsi="Calibri" w:cs="Calibri"/>
          <w:b/>
          <w:bCs/>
          <w:sz w:val="22"/>
          <w:szCs w:val="22"/>
          <w:lang w:eastAsia="en-US"/>
        </w:rPr>
        <w:t>:</w:t>
      </w:r>
      <w:r w:rsidRPr="007B5A7F">
        <w:rPr>
          <w:rFonts w:ascii="Calibri" w:eastAsia="Calibri" w:hAnsi="Calibri" w:cs="Calibri"/>
          <w:b/>
          <w:bCs/>
          <w:sz w:val="22"/>
          <w:szCs w:val="22"/>
          <w:lang w:eastAsia="en-US"/>
        </w:rPr>
        <w:t xml:space="preserve"> </w:t>
      </w:r>
      <w:r>
        <w:rPr>
          <w:rFonts w:ascii="Calibri" w:hAnsi="Calibri" w:cs="Calibri"/>
          <w:b/>
          <w:bCs/>
          <w:sz w:val="22"/>
          <w:szCs w:val="22"/>
          <w:lang w:eastAsia="en-US"/>
        </w:rPr>
        <w:t>LOW LEVEL CONCERN FORM</w:t>
      </w:r>
    </w:p>
    <w:p w14:paraId="38B9F44A" w14:textId="77777777" w:rsidR="00DB6FBB" w:rsidRPr="007B5A7F" w:rsidRDefault="00DB6FBB" w:rsidP="00DB6FBB">
      <w:pPr>
        <w:spacing w:line="259" w:lineRule="auto"/>
        <w:jc w:val="center"/>
        <w:rPr>
          <w:rFonts w:ascii="Calibri" w:eastAsia="Calibri" w:hAnsi="Calibri" w:cs="Calibri"/>
          <w:sz w:val="22"/>
          <w:szCs w:val="22"/>
          <w:u w:val="single"/>
          <w:lang w:eastAsia="en-US"/>
        </w:rPr>
      </w:pPr>
      <w:r w:rsidRPr="007B5A7F">
        <w:rPr>
          <w:rFonts w:ascii="Calibri" w:eastAsia="Calibri" w:hAnsi="Calibri" w:cs="Calibri"/>
          <w:sz w:val="22"/>
          <w:szCs w:val="22"/>
          <w:u w:val="single"/>
          <w:lang w:eastAsia="en-US"/>
        </w:rPr>
        <w:t>Low Level Concerns Form</w:t>
      </w:r>
    </w:p>
    <w:p w14:paraId="50DD8FDA" w14:textId="77777777" w:rsidR="00DB6FBB" w:rsidRPr="007B5A7F" w:rsidRDefault="00DB6FBB" w:rsidP="00DB6FBB">
      <w:pPr>
        <w:autoSpaceDE w:val="0"/>
        <w:autoSpaceDN w:val="0"/>
        <w:adjustRightInd w:val="0"/>
        <w:rPr>
          <w:rFonts w:ascii="Calibri" w:eastAsia="Calibri" w:hAnsi="Calibri" w:cs="Calibri"/>
          <w:color w:val="000000"/>
          <w:sz w:val="22"/>
          <w:szCs w:val="22"/>
          <w:lang w:eastAsia="en-US"/>
        </w:rPr>
      </w:pPr>
      <w:r w:rsidRPr="007B5A7F">
        <w:rPr>
          <w:rFonts w:ascii="Calibri" w:eastAsia="Calibri" w:hAnsi="Calibri" w:cs="Calibri"/>
          <w:color w:val="000000"/>
          <w:sz w:val="22"/>
          <w:szCs w:val="22"/>
          <w:lang w:eastAsia="en-US"/>
        </w:rPr>
        <w:t>Please use this form to share any concern – no matter how small, and even if no more than causing a sense of unease or a ‘nagging doubt’ – that an adult may have acted in a way that:</w:t>
      </w:r>
    </w:p>
    <w:p w14:paraId="5EE47749" w14:textId="77777777" w:rsidR="00DB6FBB" w:rsidRPr="007B5A7F" w:rsidRDefault="00DB6FBB" w:rsidP="00DB6FBB">
      <w:pPr>
        <w:autoSpaceDE w:val="0"/>
        <w:autoSpaceDN w:val="0"/>
        <w:adjustRightInd w:val="0"/>
        <w:rPr>
          <w:rFonts w:ascii="Calibri" w:eastAsia="Calibri" w:hAnsi="Calibri" w:cs="Calibri"/>
          <w:sz w:val="22"/>
          <w:szCs w:val="22"/>
          <w:lang w:eastAsia="en-US"/>
        </w:rPr>
      </w:pPr>
    </w:p>
    <w:p w14:paraId="7DC1043B" w14:textId="77777777" w:rsidR="00DB6FBB" w:rsidRPr="007B5A7F" w:rsidRDefault="00DB6FBB" w:rsidP="00DB6FBB">
      <w:pPr>
        <w:numPr>
          <w:ilvl w:val="0"/>
          <w:numId w:val="114"/>
        </w:numPr>
        <w:autoSpaceDE w:val="0"/>
        <w:autoSpaceDN w:val="0"/>
        <w:adjustRightInd w:val="0"/>
        <w:spacing w:line="259" w:lineRule="auto"/>
        <w:contextualSpacing/>
        <w:rPr>
          <w:rFonts w:ascii="Calibri" w:eastAsia="Calibri" w:hAnsi="Calibri" w:cs="Calibri"/>
          <w:color w:val="000000"/>
          <w:sz w:val="22"/>
          <w:szCs w:val="22"/>
          <w:lang w:eastAsia="en-US"/>
        </w:rPr>
      </w:pPr>
      <w:r w:rsidRPr="007B5A7F">
        <w:rPr>
          <w:rFonts w:ascii="Calibri" w:eastAsia="Calibri" w:hAnsi="Calibri" w:cs="Calibri"/>
          <w:sz w:val="22"/>
          <w:szCs w:val="22"/>
          <w:lang w:eastAsia="en-US"/>
        </w:rPr>
        <w:t xml:space="preserve">Is inconsistent with the school’s staff </w:t>
      </w:r>
      <w:r w:rsidRPr="007B5A7F">
        <w:rPr>
          <w:rFonts w:ascii="Calibri" w:eastAsia="Calibri" w:hAnsi="Calibri" w:cs="Calibri"/>
          <w:color w:val="000000"/>
          <w:sz w:val="22"/>
          <w:szCs w:val="22"/>
          <w:lang w:eastAsia="en-US"/>
        </w:rPr>
        <w:t xml:space="preserve">code of conduct, including inappropriate conduct outside of work, and </w:t>
      </w:r>
    </w:p>
    <w:p w14:paraId="70CC4E08" w14:textId="77777777" w:rsidR="00DB6FBB" w:rsidRPr="007B5A7F" w:rsidRDefault="00DB6FBB" w:rsidP="00DB6FBB">
      <w:pPr>
        <w:numPr>
          <w:ilvl w:val="0"/>
          <w:numId w:val="114"/>
        </w:numPr>
        <w:autoSpaceDE w:val="0"/>
        <w:autoSpaceDN w:val="0"/>
        <w:adjustRightInd w:val="0"/>
        <w:spacing w:line="259" w:lineRule="auto"/>
        <w:contextualSpacing/>
        <w:rPr>
          <w:rFonts w:ascii="Calibri" w:eastAsia="Calibri" w:hAnsi="Calibri" w:cs="Calibri"/>
          <w:color w:val="000000"/>
          <w:sz w:val="22"/>
          <w:szCs w:val="22"/>
          <w:lang w:eastAsia="en-US"/>
        </w:rPr>
      </w:pPr>
      <w:r w:rsidRPr="007B5A7F">
        <w:rPr>
          <w:rFonts w:ascii="Calibri" w:eastAsia="Calibri" w:hAnsi="Calibri" w:cs="Calibri"/>
          <w:color w:val="000000"/>
          <w:sz w:val="22"/>
          <w:szCs w:val="22"/>
          <w:lang w:eastAsia="en-US"/>
        </w:rPr>
        <w:t>does not meet the allegation threshold or is otherwise not serious enough to consider a referral to the LADO.</w:t>
      </w:r>
    </w:p>
    <w:p w14:paraId="68DA79D2" w14:textId="77777777" w:rsidR="00DB6FBB" w:rsidRPr="007B5A7F" w:rsidRDefault="00DB6FBB" w:rsidP="00DB6FBB">
      <w:pPr>
        <w:autoSpaceDE w:val="0"/>
        <w:autoSpaceDN w:val="0"/>
        <w:adjustRightInd w:val="0"/>
        <w:rPr>
          <w:rFonts w:ascii="Calibri" w:eastAsia="Calibri" w:hAnsi="Calibri" w:cs="Calibri"/>
          <w:color w:val="000000"/>
          <w:sz w:val="22"/>
          <w:szCs w:val="22"/>
          <w:lang w:eastAsia="en-US"/>
        </w:rPr>
      </w:pPr>
    </w:p>
    <w:p w14:paraId="2080634E" w14:textId="77777777" w:rsidR="00DB6FBB" w:rsidRPr="007B5A7F" w:rsidRDefault="00DB6FBB" w:rsidP="00DB6FBB">
      <w:pPr>
        <w:autoSpaceDE w:val="0"/>
        <w:autoSpaceDN w:val="0"/>
        <w:adjustRightInd w:val="0"/>
        <w:rPr>
          <w:rFonts w:ascii="Calibri" w:eastAsia="Calibri" w:hAnsi="Calibri" w:cs="Calibri"/>
          <w:color w:val="000000"/>
          <w:sz w:val="22"/>
          <w:szCs w:val="22"/>
          <w:lang w:eastAsia="en-US"/>
        </w:rPr>
      </w:pPr>
      <w:r w:rsidRPr="007B5A7F">
        <w:rPr>
          <w:rFonts w:ascii="Calibri" w:eastAsia="Calibri" w:hAnsi="Calibri" w:cs="Calibri"/>
          <w:color w:val="000000"/>
          <w:sz w:val="22"/>
          <w:szCs w:val="22"/>
          <w:lang w:eastAsia="en-US"/>
        </w:rPr>
        <w:t>You should provide a concise record – including brief context in which the low-level concern arose, and details which are chronological, and as precise and accurate as possible – of any such concern and relevant incident</w:t>
      </w:r>
    </w:p>
    <w:p w14:paraId="786E5E08" w14:textId="77777777" w:rsidR="00DB6FBB" w:rsidRPr="007B5A7F" w:rsidRDefault="00DB6FBB" w:rsidP="00DB6FBB">
      <w:pPr>
        <w:spacing w:line="259" w:lineRule="auto"/>
        <w:rPr>
          <w:rFonts w:ascii="Calibri" w:eastAsia="Calibri" w:hAnsi="Calibri" w:cs="Calibri"/>
          <w:color w:val="000000"/>
          <w:sz w:val="22"/>
          <w:szCs w:val="22"/>
          <w:lang w:eastAsia="en-US"/>
        </w:rPr>
      </w:pPr>
      <w:r w:rsidRPr="007B5A7F">
        <w:rPr>
          <w:rFonts w:ascii="Calibri" w:eastAsia="Calibri" w:hAnsi="Calibri" w:cs="Calibri"/>
          <w:color w:val="000000"/>
          <w:sz w:val="22"/>
          <w:szCs w:val="22"/>
          <w:lang w:eastAsia="en-US"/>
        </w:rPr>
        <w:t xml:space="preserve">The record should be signed, </w:t>
      </w:r>
      <w:proofErr w:type="gramStart"/>
      <w:r w:rsidRPr="007B5A7F">
        <w:rPr>
          <w:rFonts w:ascii="Calibri" w:eastAsia="Calibri" w:hAnsi="Calibri" w:cs="Calibri"/>
          <w:color w:val="000000"/>
          <w:sz w:val="22"/>
          <w:szCs w:val="22"/>
          <w:lang w:eastAsia="en-US"/>
        </w:rPr>
        <w:t>timed</w:t>
      </w:r>
      <w:proofErr w:type="gramEnd"/>
      <w:r w:rsidRPr="007B5A7F">
        <w:rPr>
          <w:rFonts w:ascii="Calibri" w:eastAsia="Calibri" w:hAnsi="Calibri" w:cs="Calibri"/>
          <w:color w:val="000000"/>
          <w:sz w:val="22"/>
          <w:szCs w:val="22"/>
          <w:lang w:eastAsia="en-US"/>
        </w:rPr>
        <w:t xml:space="preserve"> and dated.</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DB6FBB" w:rsidRPr="007B5A7F" w14:paraId="5773C022" w14:textId="77777777" w:rsidTr="00F96B04">
        <w:trPr>
          <w:trHeight w:val="4361"/>
        </w:trPr>
        <w:tc>
          <w:tcPr>
            <w:tcW w:w="5000" w:type="pct"/>
            <w:shd w:val="clear" w:color="auto" w:fill="auto"/>
          </w:tcPr>
          <w:p w14:paraId="3D1A49AD" w14:textId="77777777" w:rsidR="00DB6FBB" w:rsidRPr="007B5A7F" w:rsidRDefault="00DB6FBB" w:rsidP="00F96B04">
            <w:pPr>
              <w:rPr>
                <w:rFonts w:ascii="Calibri" w:eastAsia="Calibri" w:hAnsi="Calibri" w:cs="Calibri"/>
                <w:color w:val="000000"/>
                <w:sz w:val="22"/>
                <w:szCs w:val="22"/>
                <w:lang w:eastAsia="en-US"/>
              </w:rPr>
            </w:pPr>
            <w:r w:rsidRPr="007B5A7F">
              <w:rPr>
                <w:rFonts w:ascii="Calibri" w:eastAsia="Calibri" w:hAnsi="Calibri" w:cs="Calibri"/>
                <w:color w:val="000000"/>
                <w:sz w:val="22"/>
                <w:szCs w:val="22"/>
                <w:lang w:eastAsia="en-US"/>
              </w:rPr>
              <w:t xml:space="preserve">Name of Staff Member: </w:t>
            </w:r>
          </w:p>
          <w:p w14:paraId="34893390"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Concern:</w:t>
            </w:r>
          </w:p>
          <w:p w14:paraId="0E8BDA41" w14:textId="77777777" w:rsidR="00DB6FBB" w:rsidRPr="007B5A7F" w:rsidRDefault="00DB6FBB" w:rsidP="00F96B04">
            <w:pPr>
              <w:rPr>
                <w:rFonts w:ascii="Calibri" w:eastAsia="Calibri" w:hAnsi="Calibri" w:cs="Calibri"/>
                <w:color w:val="000000"/>
                <w:sz w:val="19"/>
                <w:szCs w:val="19"/>
                <w:lang w:eastAsia="en-US"/>
              </w:rPr>
            </w:pPr>
          </w:p>
          <w:p w14:paraId="2640B945" w14:textId="77777777" w:rsidR="00DB6FBB" w:rsidRPr="007B5A7F" w:rsidRDefault="00DB6FBB" w:rsidP="00F96B04">
            <w:pPr>
              <w:rPr>
                <w:rFonts w:ascii="Calibri" w:eastAsia="Calibri" w:hAnsi="Calibri" w:cs="Calibri"/>
                <w:color w:val="000000"/>
                <w:sz w:val="19"/>
                <w:szCs w:val="19"/>
                <w:lang w:eastAsia="en-US"/>
              </w:rPr>
            </w:pPr>
          </w:p>
          <w:p w14:paraId="1C1054C0" w14:textId="77777777" w:rsidR="00DB6FBB" w:rsidRPr="007B5A7F" w:rsidRDefault="00DB6FBB" w:rsidP="00F96B04">
            <w:pPr>
              <w:rPr>
                <w:rFonts w:ascii="Calibri" w:eastAsia="Calibri" w:hAnsi="Calibri" w:cs="Calibri"/>
                <w:color w:val="000000"/>
                <w:sz w:val="19"/>
                <w:szCs w:val="19"/>
                <w:lang w:eastAsia="en-US"/>
              </w:rPr>
            </w:pPr>
          </w:p>
          <w:p w14:paraId="39900492" w14:textId="77777777" w:rsidR="00DB6FBB" w:rsidRPr="007B5A7F" w:rsidRDefault="00DB6FBB" w:rsidP="00F96B04">
            <w:pPr>
              <w:rPr>
                <w:rFonts w:ascii="Calibri" w:eastAsia="Calibri" w:hAnsi="Calibri" w:cs="Calibri"/>
                <w:color w:val="000000"/>
                <w:sz w:val="19"/>
                <w:szCs w:val="19"/>
                <w:lang w:eastAsia="en-US"/>
              </w:rPr>
            </w:pPr>
          </w:p>
          <w:p w14:paraId="650C1F11" w14:textId="77777777" w:rsidR="00DB6FBB" w:rsidRPr="007B5A7F" w:rsidRDefault="00DB6FBB" w:rsidP="00F96B04">
            <w:pPr>
              <w:rPr>
                <w:rFonts w:ascii="Calibri" w:eastAsia="Calibri" w:hAnsi="Calibri" w:cs="Calibri"/>
                <w:color w:val="000000"/>
                <w:sz w:val="19"/>
                <w:szCs w:val="19"/>
                <w:lang w:eastAsia="en-US"/>
              </w:rPr>
            </w:pPr>
          </w:p>
          <w:p w14:paraId="1D10BAB3" w14:textId="77777777" w:rsidR="00DB6FBB" w:rsidRPr="007B5A7F" w:rsidRDefault="00DB6FBB" w:rsidP="00F96B04">
            <w:pPr>
              <w:rPr>
                <w:rFonts w:ascii="Calibri" w:eastAsia="Calibri" w:hAnsi="Calibri" w:cs="Calibri"/>
                <w:color w:val="000000"/>
                <w:sz w:val="19"/>
                <w:szCs w:val="19"/>
                <w:lang w:eastAsia="en-US"/>
              </w:rPr>
            </w:pPr>
          </w:p>
          <w:p w14:paraId="25D7319B" w14:textId="77777777" w:rsidR="00DB6FBB" w:rsidRPr="007B5A7F" w:rsidRDefault="00DB6FBB" w:rsidP="00F96B04">
            <w:pPr>
              <w:rPr>
                <w:rFonts w:ascii="Calibri" w:eastAsia="Calibri" w:hAnsi="Calibri" w:cs="Calibri"/>
                <w:color w:val="000000"/>
                <w:sz w:val="19"/>
                <w:szCs w:val="19"/>
                <w:lang w:eastAsia="en-US"/>
              </w:rPr>
            </w:pPr>
          </w:p>
          <w:p w14:paraId="4B96D336" w14:textId="77777777" w:rsidR="00DB6FBB" w:rsidRPr="007B5A7F" w:rsidRDefault="00DB6FBB" w:rsidP="00F96B04">
            <w:pPr>
              <w:rPr>
                <w:rFonts w:ascii="Calibri" w:eastAsia="Calibri" w:hAnsi="Calibri" w:cs="Calibri"/>
                <w:color w:val="000000"/>
                <w:sz w:val="19"/>
                <w:szCs w:val="19"/>
                <w:lang w:eastAsia="en-US"/>
              </w:rPr>
            </w:pPr>
          </w:p>
          <w:p w14:paraId="74319887" w14:textId="77777777" w:rsidR="00DB6FBB" w:rsidRPr="007B5A7F" w:rsidRDefault="00DB6FBB" w:rsidP="00F96B04">
            <w:pPr>
              <w:rPr>
                <w:rFonts w:ascii="Calibri" w:eastAsia="Calibri" w:hAnsi="Calibri" w:cs="Calibri"/>
                <w:color w:val="000000"/>
                <w:sz w:val="19"/>
                <w:szCs w:val="19"/>
                <w:lang w:eastAsia="en-US"/>
              </w:rPr>
            </w:pPr>
          </w:p>
          <w:p w14:paraId="2DB5720C" w14:textId="77777777" w:rsidR="00DB6FBB" w:rsidRPr="007B5A7F" w:rsidRDefault="00DB6FBB" w:rsidP="00F96B04">
            <w:pPr>
              <w:rPr>
                <w:rFonts w:ascii="Calibri" w:eastAsia="Calibri" w:hAnsi="Calibri" w:cs="Calibri"/>
                <w:color w:val="000000"/>
                <w:sz w:val="19"/>
                <w:szCs w:val="19"/>
                <w:lang w:eastAsia="en-US"/>
              </w:rPr>
            </w:pPr>
          </w:p>
          <w:p w14:paraId="24E50BB4" w14:textId="77777777" w:rsidR="00DB6FBB" w:rsidRPr="007B5A7F" w:rsidRDefault="00DB6FBB" w:rsidP="00F96B04">
            <w:pPr>
              <w:rPr>
                <w:rFonts w:ascii="Calibri" w:eastAsia="Calibri" w:hAnsi="Calibri" w:cs="Calibri"/>
                <w:color w:val="000000"/>
                <w:sz w:val="19"/>
                <w:szCs w:val="19"/>
                <w:lang w:eastAsia="en-US"/>
              </w:rPr>
            </w:pPr>
          </w:p>
          <w:p w14:paraId="01FECDF6" w14:textId="77777777" w:rsidR="00DB6FBB" w:rsidRPr="007B5A7F" w:rsidRDefault="00DB6FBB" w:rsidP="00F96B04">
            <w:pPr>
              <w:rPr>
                <w:rFonts w:ascii="Calibri" w:eastAsia="Calibri" w:hAnsi="Calibri" w:cs="Calibri"/>
                <w:color w:val="000000"/>
                <w:sz w:val="19"/>
                <w:szCs w:val="19"/>
                <w:lang w:eastAsia="en-US"/>
              </w:rPr>
            </w:pPr>
          </w:p>
          <w:p w14:paraId="27301A7B" w14:textId="77777777" w:rsidR="00DB6FBB" w:rsidRPr="007B5A7F" w:rsidRDefault="00DB6FBB" w:rsidP="00F96B04">
            <w:pPr>
              <w:rPr>
                <w:rFonts w:ascii="Calibri" w:eastAsia="Calibri" w:hAnsi="Calibri" w:cs="Calibri"/>
                <w:color w:val="000000"/>
                <w:sz w:val="19"/>
                <w:szCs w:val="19"/>
                <w:lang w:eastAsia="en-US"/>
              </w:rPr>
            </w:pPr>
          </w:p>
          <w:p w14:paraId="7B74986E"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Signed:</w:t>
            </w:r>
          </w:p>
          <w:p w14:paraId="4308AA33"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 xml:space="preserve">Name: </w:t>
            </w:r>
          </w:p>
          <w:p w14:paraId="3E763248"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Date and Time:</w:t>
            </w:r>
          </w:p>
        </w:tc>
      </w:tr>
      <w:tr w:rsidR="00DB6FBB" w:rsidRPr="007B5A7F" w14:paraId="4F477442" w14:textId="77777777" w:rsidTr="00F96B04">
        <w:tc>
          <w:tcPr>
            <w:tcW w:w="5000" w:type="pct"/>
            <w:shd w:val="clear" w:color="auto" w:fill="auto"/>
          </w:tcPr>
          <w:p w14:paraId="0E9EB93D"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Received by:</w:t>
            </w:r>
          </w:p>
          <w:p w14:paraId="7A350750"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Date:</w:t>
            </w:r>
          </w:p>
          <w:p w14:paraId="5F668411"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Time:</w:t>
            </w:r>
          </w:p>
          <w:p w14:paraId="7AE571B0" w14:textId="77777777" w:rsidR="00DB6FBB" w:rsidRPr="007B5A7F" w:rsidRDefault="00DB6FBB" w:rsidP="00F96B04">
            <w:pPr>
              <w:rPr>
                <w:rFonts w:ascii="Calibri" w:eastAsia="Calibri" w:hAnsi="Calibri" w:cs="Calibri"/>
                <w:color w:val="000000"/>
                <w:sz w:val="22"/>
                <w:szCs w:val="22"/>
                <w:lang w:eastAsia="en-US"/>
              </w:rPr>
            </w:pPr>
          </w:p>
        </w:tc>
      </w:tr>
      <w:tr w:rsidR="00DB6FBB" w:rsidRPr="007B5A7F" w14:paraId="299DDEC9" w14:textId="77777777" w:rsidTr="00F96B04">
        <w:tc>
          <w:tcPr>
            <w:tcW w:w="5000" w:type="pct"/>
            <w:shd w:val="clear" w:color="auto" w:fill="auto"/>
          </w:tcPr>
          <w:p w14:paraId="0343E39E"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Action Taken:</w:t>
            </w:r>
          </w:p>
          <w:p w14:paraId="5E7FDD7E" w14:textId="77777777" w:rsidR="00DB6FBB" w:rsidRPr="007B5A7F" w:rsidRDefault="00DB6FBB" w:rsidP="00F96B04">
            <w:pPr>
              <w:rPr>
                <w:rFonts w:ascii="Calibri" w:eastAsia="Calibri" w:hAnsi="Calibri" w:cs="Calibri"/>
                <w:color w:val="000000"/>
                <w:sz w:val="19"/>
                <w:szCs w:val="19"/>
                <w:lang w:eastAsia="en-US"/>
              </w:rPr>
            </w:pPr>
          </w:p>
          <w:p w14:paraId="6A611459" w14:textId="77777777" w:rsidR="00DB6FBB" w:rsidRPr="007B5A7F" w:rsidRDefault="00DB6FBB" w:rsidP="00F96B04">
            <w:pPr>
              <w:rPr>
                <w:rFonts w:ascii="Calibri" w:eastAsia="Calibri" w:hAnsi="Calibri" w:cs="Calibri"/>
                <w:color w:val="000000"/>
                <w:sz w:val="19"/>
                <w:szCs w:val="19"/>
                <w:lang w:eastAsia="en-US"/>
              </w:rPr>
            </w:pPr>
          </w:p>
          <w:p w14:paraId="2956888E" w14:textId="77777777" w:rsidR="00DB6FBB" w:rsidRPr="007B5A7F" w:rsidRDefault="00DB6FBB" w:rsidP="00F96B04">
            <w:pPr>
              <w:rPr>
                <w:rFonts w:ascii="Calibri" w:eastAsia="Calibri" w:hAnsi="Calibri" w:cs="Calibri"/>
                <w:color w:val="000000"/>
                <w:sz w:val="19"/>
                <w:szCs w:val="19"/>
                <w:lang w:eastAsia="en-US"/>
              </w:rPr>
            </w:pPr>
          </w:p>
          <w:p w14:paraId="77C16A7A" w14:textId="77777777" w:rsidR="00DB6FBB" w:rsidRPr="007B5A7F" w:rsidRDefault="00DB6FBB" w:rsidP="00F96B04">
            <w:pPr>
              <w:rPr>
                <w:rFonts w:ascii="Calibri" w:eastAsia="Calibri" w:hAnsi="Calibri" w:cs="Calibri"/>
                <w:color w:val="000000"/>
                <w:sz w:val="19"/>
                <w:szCs w:val="19"/>
                <w:lang w:eastAsia="en-US"/>
              </w:rPr>
            </w:pPr>
          </w:p>
          <w:p w14:paraId="521EC1AE" w14:textId="77777777" w:rsidR="00DB6FBB" w:rsidRPr="007B5A7F" w:rsidRDefault="00DB6FBB" w:rsidP="00F96B04">
            <w:pPr>
              <w:rPr>
                <w:rFonts w:ascii="Calibri" w:eastAsia="Calibri" w:hAnsi="Calibri" w:cs="Calibri"/>
                <w:color w:val="000000"/>
                <w:sz w:val="19"/>
                <w:szCs w:val="19"/>
                <w:lang w:eastAsia="en-US"/>
              </w:rPr>
            </w:pPr>
          </w:p>
          <w:p w14:paraId="00F917B1" w14:textId="77777777" w:rsidR="00DB6FBB" w:rsidRPr="007B5A7F" w:rsidRDefault="00DB6FBB" w:rsidP="00F96B04">
            <w:pPr>
              <w:rPr>
                <w:rFonts w:ascii="Calibri" w:eastAsia="Calibri" w:hAnsi="Calibri" w:cs="Calibri"/>
                <w:color w:val="000000"/>
                <w:sz w:val="19"/>
                <w:szCs w:val="19"/>
                <w:lang w:eastAsia="en-US"/>
              </w:rPr>
            </w:pPr>
          </w:p>
          <w:p w14:paraId="6F0E8EDB" w14:textId="77777777" w:rsidR="00DB6FBB" w:rsidRPr="007B5A7F" w:rsidRDefault="00DB6FBB" w:rsidP="00F96B04">
            <w:pPr>
              <w:rPr>
                <w:rFonts w:ascii="Calibri" w:eastAsia="Calibri" w:hAnsi="Calibri" w:cs="Calibri"/>
                <w:color w:val="000000"/>
                <w:sz w:val="19"/>
                <w:szCs w:val="19"/>
                <w:lang w:eastAsia="en-US"/>
              </w:rPr>
            </w:pPr>
          </w:p>
          <w:p w14:paraId="1C8B522F" w14:textId="77777777" w:rsidR="00DB6FBB" w:rsidRPr="007B5A7F" w:rsidRDefault="00DB6FBB" w:rsidP="00F96B04">
            <w:pPr>
              <w:rPr>
                <w:rFonts w:ascii="Calibri" w:eastAsia="Calibri" w:hAnsi="Calibri" w:cs="Calibri"/>
                <w:color w:val="000000"/>
                <w:sz w:val="19"/>
                <w:szCs w:val="19"/>
                <w:lang w:eastAsia="en-US"/>
              </w:rPr>
            </w:pPr>
          </w:p>
          <w:p w14:paraId="27DCA660" w14:textId="77777777" w:rsidR="00DB6FBB" w:rsidRPr="007B5A7F" w:rsidRDefault="00DB6FBB" w:rsidP="00F96B04">
            <w:pPr>
              <w:rPr>
                <w:rFonts w:ascii="Calibri" w:eastAsia="Calibri" w:hAnsi="Calibri" w:cs="Calibri"/>
                <w:color w:val="000000"/>
                <w:sz w:val="19"/>
                <w:szCs w:val="19"/>
                <w:lang w:eastAsia="en-US"/>
              </w:rPr>
            </w:pPr>
          </w:p>
          <w:p w14:paraId="56E7676C" w14:textId="77777777" w:rsidR="00DB6FBB" w:rsidRPr="007B5A7F" w:rsidRDefault="00DB6FBB" w:rsidP="00F96B04">
            <w:pPr>
              <w:rPr>
                <w:rFonts w:ascii="Calibri" w:eastAsia="Calibri" w:hAnsi="Calibri" w:cs="Calibri"/>
                <w:color w:val="000000"/>
                <w:sz w:val="19"/>
                <w:szCs w:val="19"/>
                <w:lang w:eastAsia="en-US"/>
              </w:rPr>
            </w:pPr>
          </w:p>
          <w:p w14:paraId="06777D12" w14:textId="77777777" w:rsidR="00DB6FBB" w:rsidRPr="007B5A7F" w:rsidRDefault="00DB6FBB" w:rsidP="00F96B04">
            <w:pPr>
              <w:rPr>
                <w:rFonts w:ascii="Calibri" w:eastAsia="Calibri" w:hAnsi="Calibri" w:cs="Calibri"/>
                <w:color w:val="000000"/>
                <w:sz w:val="19"/>
                <w:szCs w:val="19"/>
                <w:lang w:eastAsia="en-US"/>
              </w:rPr>
            </w:pPr>
          </w:p>
          <w:p w14:paraId="3105BF0E" w14:textId="77777777" w:rsidR="00DB6FBB" w:rsidRPr="007B5A7F" w:rsidRDefault="00DB6FBB" w:rsidP="00F96B04">
            <w:pPr>
              <w:rPr>
                <w:rFonts w:ascii="Calibri" w:eastAsia="Calibri" w:hAnsi="Calibri" w:cs="Calibri"/>
                <w:color w:val="000000"/>
                <w:sz w:val="19"/>
                <w:szCs w:val="19"/>
                <w:lang w:eastAsia="en-US"/>
              </w:rPr>
            </w:pPr>
          </w:p>
          <w:p w14:paraId="447F59AC" w14:textId="77777777" w:rsidR="00DB6FBB" w:rsidRPr="007B5A7F" w:rsidRDefault="00DB6FBB" w:rsidP="00F96B04">
            <w:pPr>
              <w:rPr>
                <w:rFonts w:ascii="Calibri" w:eastAsia="Calibri" w:hAnsi="Calibri" w:cs="Calibri"/>
                <w:color w:val="000000"/>
                <w:sz w:val="19"/>
                <w:szCs w:val="19"/>
                <w:lang w:eastAsia="en-US"/>
              </w:rPr>
            </w:pPr>
          </w:p>
          <w:p w14:paraId="649FF04D" w14:textId="77777777" w:rsidR="00DB6FBB" w:rsidRPr="007B5A7F" w:rsidRDefault="00DB6FBB" w:rsidP="00F96B04">
            <w:pPr>
              <w:rPr>
                <w:rFonts w:ascii="Calibri" w:eastAsia="Calibri" w:hAnsi="Calibri" w:cs="Calibri"/>
                <w:color w:val="000000"/>
                <w:sz w:val="19"/>
                <w:szCs w:val="19"/>
                <w:lang w:eastAsia="en-US"/>
              </w:rPr>
            </w:pPr>
          </w:p>
          <w:p w14:paraId="66D2AB7D" w14:textId="77777777" w:rsidR="00DB6FBB" w:rsidRPr="007B5A7F" w:rsidRDefault="00DB6FBB" w:rsidP="00F96B04">
            <w:pPr>
              <w:rPr>
                <w:rFonts w:ascii="Calibri" w:eastAsia="Calibri" w:hAnsi="Calibri" w:cs="Calibri"/>
                <w:color w:val="000000"/>
                <w:sz w:val="19"/>
                <w:szCs w:val="19"/>
                <w:lang w:eastAsia="en-US"/>
              </w:rPr>
            </w:pPr>
          </w:p>
          <w:p w14:paraId="3B09BB5E" w14:textId="77777777" w:rsidR="00DB6FBB" w:rsidRPr="007B5A7F" w:rsidRDefault="00DB6FBB" w:rsidP="00F96B04">
            <w:pPr>
              <w:rPr>
                <w:rFonts w:ascii="Calibri" w:eastAsia="Calibri" w:hAnsi="Calibri" w:cs="Calibri"/>
                <w:color w:val="000000"/>
                <w:sz w:val="19"/>
                <w:szCs w:val="19"/>
                <w:lang w:eastAsia="en-US"/>
              </w:rPr>
            </w:pPr>
          </w:p>
          <w:p w14:paraId="7F65E0A2" w14:textId="77777777" w:rsidR="00DB6FBB" w:rsidRPr="007B5A7F" w:rsidRDefault="00DB6FBB" w:rsidP="00F96B04">
            <w:pPr>
              <w:rPr>
                <w:rFonts w:ascii="Calibri" w:eastAsia="Calibri" w:hAnsi="Calibri" w:cs="Calibri"/>
                <w:color w:val="000000"/>
                <w:sz w:val="19"/>
                <w:szCs w:val="19"/>
                <w:lang w:eastAsia="en-US"/>
              </w:rPr>
            </w:pPr>
          </w:p>
          <w:p w14:paraId="02679EBE" w14:textId="77777777" w:rsidR="00DB6FBB" w:rsidRPr="007B5A7F" w:rsidRDefault="00DB6FBB" w:rsidP="00F96B04">
            <w:pPr>
              <w:rPr>
                <w:rFonts w:ascii="Calibri" w:eastAsia="Calibri" w:hAnsi="Calibri" w:cs="Calibri"/>
                <w:color w:val="000000"/>
                <w:sz w:val="19"/>
                <w:szCs w:val="19"/>
                <w:lang w:eastAsia="en-US"/>
              </w:rPr>
            </w:pPr>
          </w:p>
          <w:p w14:paraId="5C41841D" w14:textId="77777777" w:rsidR="00DB6FBB" w:rsidRPr="007B5A7F" w:rsidRDefault="00DB6FBB" w:rsidP="00F96B04">
            <w:pPr>
              <w:rPr>
                <w:rFonts w:ascii="Calibri" w:eastAsia="Calibri" w:hAnsi="Calibri" w:cs="Calibri"/>
                <w:color w:val="000000"/>
                <w:sz w:val="19"/>
                <w:szCs w:val="19"/>
                <w:lang w:eastAsia="en-US"/>
              </w:rPr>
            </w:pPr>
          </w:p>
          <w:p w14:paraId="58762301" w14:textId="77777777" w:rsidR="00DB6FBB" w:rsidRPr="007B5A7F" w:rsidRDefault="00DB6FBB" w:rsidP="00F96B04">
            <w:pPr>
              <w:rPr>
                <w:rFonts w:ascii="Calibri" w:eastAsia="Calibri" w:hAnsi="Calibri" w:cs="Calibri"/>
                <w:color w:val="000000"/>
                <w:sz w:val="19"/>
                <w:szCs w:val="19"/>
                <w:lang w:eastAsia="en-US"/>
              </w:rPr>
            </w:pPr>
          </w:p>
          <w:p w14:paraId="4729BF5F" w14:textId="77777777" w:rsidR="00DB6FBB" w:rsidRPr="007B5A7F"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Signed:</w:t>
            </w:r>
          </w:p>
          <w:p w14:paraId="279F6978" w14:textId="77777777" w:rsidR="00DB6FBB" w:rsidRPr="00D13890" w:rsidRDefault="00DB6FBB" w:rsidP="00F96B04">
            <w:pPr>
              <w:rPr>
                <w:rFonts w:ascii="Calibri" w:eastAsia="Calibri" w:hAnsi="Calibri" w:cs="Calibri"/>
                <w:color w:val="000000"/>
                <w:sz w:val="19"/>
                <w:szCs w:val="19"/>
                <w:lang w:eastAsia="en-US"/>
              </w:rPr>
            </w:pPr>
            <w:r w:rsidRPr="007B5A7F">
              <w:rPr>
                <w:rFonts w:ascii="Calibri" w:eastAsia="Calibri" w:hAnsi="Calibri" w:cs="Calibri"/>
                <w:color w:val="000000"/>
                <w:sz w:val="19"/>
                <w:szCs w:val="19"/>
                <w:lang w:eastAsia="en-US"/>
              </w:rPr>
              <w:t>Date:</w:t>
            </w:r>
          </w:p>
        </w:tc>
      </w:tr>
    </w:tbl>
    <w:p w14:paraId="62711BA7" w14:textId="4E4588DD" w:rsidR="0012428B" w:rsidRPr="00326646" w:rsidRDefault="00A31D2B" w:rsidP="0012428B">
      <w:pPr>
        <w:rPr>
          <w:rFonts w:asciiTheme="minorHAnsi" w:hAnsiTheme="minorHAnsi" w:cstheme="minorHAnsi"/>
          <w:b/>
          <w:sz w:val="22"/>
          <w:szCs w:val="22"/>
          <w:lang w:eastAsia="en-US"/>
        </w:rPr>
      </w:pPr>
      <w:bookmarkStart w:id="60" w:name="_Toc524597926"/>
      <w:bookmarkEnd w:id="59"/>
      <w:r w:rsidRPr="00326646">
        <w:rPr>
          <w:rFonts w:asciiTheme="minorHAnsi" w:hAnsiTheme="minorHAnsi" w:cstheme="minorHAnsi"/>
          <w:b/>
          <w:sz w:val="22"/>
          <w:szCs w:val="22"/>
          <w:lang w:eastAsia="en-US"/>
        </w:rPr>
        <w:t>Appendix</w:t>
      </w:r>
      <w:r w:rsidR="00ED30A7" w:rsidRPr="00326646">
        <w:rPr>
          <w:rFonts w:asciiTheme="minorHAnsi" w:hAnsiTheme="minorHAnsi" w:cstheme="minorHAnsi"/>
          <w:b/>
          <w:sz w:val="22"/>
          <w:szCs w:val="22"/>
          <w:lang w:eastAsia="en-US"/>
        </w:rPr>
        <w:t xml:space="preserve"> </w:t>
      </w:r>
      <w:r w:rsidR="00DB6FBB">
        <w:rPr>
          <w:rFonts w:asciiTheme="minorHAnsi" w:hAnsiTheme="minorHAnsi" w:cstheme="minorHAnsi"/>
          <w:b/>
          <w:color w:val="000000"/>
          <w:sz w:val="22"/>
          <w:szCs w:val="22"/>
          <w:lang w:eastAsia="en-US"/>
        </w:rPr>
        <w:t>9</w:t>
      </w:r>
      <w:r w:rsidR="00ED30A7" w:rsidRPr="00326646">
        <w:rPr>
          <w:rFonts w:asciiTheme="minorHAnsi" w:hAnsiTheme="minorHAnsi" w:cstheme="minorHAnsi"/>
          <w:b/>
          <w:sz w:val="22"/>
          <w:szCs w:val="22"/>
          <w:lang w:eastAsia="en-US"/>
        </w:rPr>
        <w:t xml:space="preserve">:  </w:t>
      </w:r>
      <w:r w:rsidRPr="00326646">
        <w:rPr>
          <w:rFonts w:asciiTheme="minorHAnsi" w:hAnsiTheme="minorHAnsi" w:cstheme="minorHAnsi"/>
          <w:b/>
          <w:sz w:val="22"/>
          <w:szCs w:val="22"/>
          <w:lang w:eastAsia="en-US"/>
        </w:rPr>
        <w:t xml:space="preserve"> </w:t>
      </w:r>
      <w:r w:rsidR="001518A8" w:rsidRPr="00326646">
        <w:rPr>
          <w:rFonts w:asciiTheme="minorHAnsi" w:hAnsiTheme="minorHAnsi" w:cstheme="minorHAnsi"/>
          <w:b/>
          <w:sz w:val="22"/>
          <w:szCs w:val="22"/>
          <w:lang w:eastAsia="en-US"/>
        </w:rPr>
        <w:t>Notification Form to LADO</w:t>
      </w:r>
    </w:p>
    <w:p w14:paraId="283EBE92" w14:textId="77777777" w:rsidR="00A31D2B" w:rsidRPr="00326646" w:rsidRDefault="00944A71" w:rsidP="00A31D2B">
      <w:pPr>
        <w:pStyle w:val="Heading1"/>
        <w:rPr>
          <w:rFonts w:asciiTheme="minorHAnsi" w:hAnsiTheme="minorHAnsi" w:cstheme="minorHAnsi"/>
          <w:sz w:val="2"/>
          <w:szCs w:val="2"/>
        </w:rPr>
      </w:pPr>
      <w:r w:rsidRPr="00326646">
        <w:rPr>
          <w:rFonts w:asciiTheme="minorHAnsi" w:hAnsiTheme="minorHAnsi" w:cstheme="minorHAnsi"/>
          <w:noProof/>
          <w:lang w:eastAsia="en-GB"/>
        </w:rPr>
        <w:drawing>
          <wp:anchor distT="0" distB="0" distL="114300" distR="114300" simplePos="0" relativeHeight="251685376" behindDoc="0" locked="0" layoutInCell="1" allowOverlap="1" wp14:anchorId="55D06B68" wp14:editId="37B54A0D">
            <wp:simplePos x="0" y="0"/>
            <wp:positionH relativeFrom="column">
              <wp:posOffset>23935055</wp:posOffset>
            </wp:positionH>
            <wp:positionV relativeFrom="paragraph">
              <wp:posOffset>23864570</wp:posOffset>
            </wp:positionV>
            <wp:extent cx="3261360" cy="989330"/>
            <wp:effectExtent l="0" t="0" r="0" b="0"/>
            <wp:wrapNone/>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6136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646">
        <w:rPr>
          <w:rFonts w:asciiTheme="minorHAnsi" w:hAnsiTheme="minorHAnsi" w:cstheme="minorHAnsi"/>
          <w:noProof/>
          <w:lang w:eastAsia="en-GB"/>
        </w:rPr>
        <w:drawing>
          <wp:anchor distT="0" distB="0" distL="114300" distR="114300" simplePos="0" relativeHeight="251684352" behindDoc="0" locked="0" layoutInCell="1" allowOverlap="1" wp14:anchorId="40E6A353" wp14:editId="6B146F62">
            <wp:simplePos x="0" y="0"/>
            <wp:positionH relativeFrom="column">
              <wp:posOffset>23935055</wp:posOffset>
            </wp:positionH>
            <wp:positionV relativeFrom="paragraph">
              <wp:posOffset>23864570</wp:posOffset>
            </wp:positionV>
            <wp:extent cx="3261360" cy="989330"/>
            <wp:effectExtent l="0" t="0" r="0" b="0"/>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6136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646">
        <w:rPr>
          <w:rFonts w:asciiTheme="minorHAnsi" w:hAnsiTheme="minorHAnsi" w:cstheme="minorHAnsi"/>
          <w:noProof/>
          <w:lang w:eastAsia="en-GB"/>
        </w:rPr>
        <w:drawing>
          <wp:anchor distT="0" distB="0" distL="114300" distR="114300" simplePos="0" relativeHeight="251683328" behindDoc="0" locked="0" layoutInCell="1" allowOverlap="1" wp14:anchorId="0A01E057" wp14:editId="05082614">
            <wp:simplePos x="0" y="0"/>
            <wp:positionH relativeFrom="column">
              <wp:posOffset>23935055</wp:posOffset>
            </wp:positionH>
            <wp:positionV relativeFrom="paragraph">
              <wp:posOffset>23864570</wp:posOffset>
            </wp:positionV>
            <wp:extent cx="3261360" cy="989330"/>
            <wp:effectExtent l="0" t="0" r="0" b="0"/>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6136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1A5E8" w14:textId="77777777" w:rsidR="00A31D2B" w:rsidRPr="00326646" w:rsidRDefault="00A31D2B" w:rsidP="00A31D2B">
      <w:pPr>
        <w:jc w:val="center"/>
        <w:outlineLvl w:val="0"/>
        <w:rPr>
          <w:rFonts w:asciiTheme="minorHAnsi" w:hAnsiTheme="minorHAnsi" w:cstheme="minorHAnsi"/>
          <w:b/>
          <w:bCs/>
          <w:sz w:val="22"/>
          <w:szCs w:val="22"/>
          <w:u w:val="single"/>
        </w:rPr>
      </w:pPr>
      <w:r w:rsidRPr="00326646">
        <w:rPr>
          <w:rFonts w:asciiTheme="minorHAnsi" w:hAnsiTheme="minorHAnsi" w:cstheme="minorHAnsi"/>
        </w:rPr>
        <w:br w:type="textWrapping" w:clear="all"/>
      </w:r>
      <w:r w:rsidRPr="00326646">
        <w:rPr>
          <w:rFonts w:asciiTheme="minorHAnsi" w:hAnsiTheme="minorHAnsi" w:cstheme="minorHAnsi"/>
          <w:b/>
          <w:bCs/>
          <w:sz w:val="22"/>
          <w:szCs w:val="22"/>
          <w:u w:val="single"/>
        </w:rPr>
        <w:t>ALLEGATIONS AGAINST AN ADULT WHO WORKS WITH CHILDREN</w:t>
      </w:r>
    </w:p>
    <w:p w14:paraId="47E677F8" w14:textId="77777777" w:rsidR="00A31D2B" w:rsidRPr="00326646" w:rsidRDefault="00A31D2B" w:rsidP="00A31D2B">
      <w:pPr>
        <w:jc w:val="center"/>
        <w:rPr>
          <w:rFonts w:asciiTheme="minorHAnsi" w:hAnsiTheme="minorHAnsi" w:cstheme="minorHAnsi"/>
          <w:b/>
          <w:bCs/>
          <w:sz w:val="22"/>
          <w:szCs w:val="22"/>
          <w:u w:val="single"/>
        </w:rPr>
      </w:pPr>
    </w:p>
    <w:p w14:paraId="6F9531E5" w14:textId="77777777" w:rsidR="00A31D2B" w:rsidRPr="00326646" w:rsidRDefault="00A31D2B" w:rsidP="00A31D2B">
      <w:pPr>
        <w:pStyle w:val="Notice"/>
        <w:pBdr>
          <w:top w:val="single" w:sz="6" w:space="1" w:color="auto" w:shadow="1"/>
          <w:left w:val="single" w:sz="6" w:space="1" w:color="auto" w:shadow="1"/>
          <w:bottom w:val="single" w:sz="6" w:space="1" w:color="auto" w:shadow="1"/>
          <w:right w:val="single" w:sz="6" w:space="0" w:color="auto" w:shadow="1"/>
        </w:pBdr>
        <w:jc w:val="center"/>
        <w:outlineLvl w:val="0"/>
        <w:rPr>
          <w:rFonts w:asciiTheme="minorHAnsi" w:hAnsiTheme="minorHAnsi" w:cstheme="minorHAnsi"/>
          <w:sz w:val="22"/>
          <w:szCs w:val="22"/>
        </w:rPr>
      </w:pPr>
      <w:r w:rsidRPr="00326646">
        <w:rPr>
          <w:rFonts w:asciiTheme="minorHAnsi" w:hAnsiTheme="minorHAnsi" w:cstheme="minorHAnsi"/>
          <w:sz w:val="22"/>
          <w:szCs w:val="22"/>
        </w:rPr>
        <w:t>STRICTLY CONFIDENTIAL</w:t>
      </w:r>
    </w:p>
    <w:p w14:paraId="49A7FF00" w14:textId="77777777" w:rsidR="00A31D2B" w:rsidRPr="00326646" w:rsidRDefault="00A31D2B" w:rsidP="00A31D2B">
      <w:pPr>
        <w:pBdr>
          <w:top w:val="single" w:sz="6" w:space="1" w:color="auto" w:shadow="1"/>
          <w:left w:val="single" w:sz="6" w:space="1" w:color="auto" w:shadow="1"/>
          <w:bottom w:val="single" w:sz="6" w:space="1" w:color="auto" w:shadow="1"/>
          <w:right w:val="single" w:sz="6" w:space="0" w:color="auto" w:shadow="1"/>
        </w:pBdr>
        <w:rPr>
          <w:rFonts w:asciiTheme="minorHAnsi" w:hAnsiTheme="minorHAnsi" w:cstheme="minorHAnsi"/>
          <w:sz w:val="22"/>
          <w:szCs w:val="22"/>
        </w:rPr>
      </w:pPr>
    </w:p>
    <w:p w14:paraId="4CEE708D" w14:textId="77777777" w:rsidR="00A31D2B" w:rsidRPr="00326646" w:rsidRDefault="00A31D2B" w:rsidP="00A31D2B">
      <w:pPr>
        <w:pStyle w:val="Notice"/>
        <w:pBdr>
          <w:top w:val="single" w:sz="6" w:space="1" w:color="auto" w:shadow="1"/>
          <w:left w:val="single" w:sz="6" w:space="1" w:color="auto" w:shadow="1"/>
          <w:bottom w:val="single" w:sz="6" w:space="1" w:color="auto" w:shadow="1"/>
          <w:right w:val="single" w:sz="6" w:space="0" w:color="auto" w:shadow="1"/>
        </w:pBdr>
        <w:rPr>
          <w:rFonts w:asciiTheme="minorHAnsi" w:hAnsiTheme="minorHAnsi" w:cstheme="minorHAnsi"/>
          <w:sz w:val="22"/>
          <w:szCs w:val="22"/>
        </w:rPr>
      </w:pPr>
      <w:r w:rsidRPr="00326646">
        <w:rPr>
          <w:rFonts w:asciiTheme="minorHAnsi" w:hAnsiTheme="minorHAnsi" w:cstheme="minorHAnsi"/>
          <w:sz w:val="22"/>
          <w:szCs w:val="22"/>
        </w:rPr>
        <w:t>THE CONTENTS OF THIS REPORT ARE NOT TO BE REPRODUCED, COPIED OR DIVULGED IN ANY WAY.  INFORMATION IS NOT TO BE DISCUSSED WITH, OR REVEALED TO, PERSONS WHO ARE NOT REQUIRED IN THE INTERESTS OF A CHILD TO HAVE SUCH INFORMATION.  ALL ENQUIRIES FOR THE USE OF ANY SUCH INFORMATION SHOULD BE MADE TO THE LOCAL AUTHORITY DESIGNATED OFFICER</w:t>
      </w:r>
    </w:p>
    <w:p w14:paraId="7260AAFC" w14:textId="77777777" w:rsidR="00A31D2B" w:rsidRPr="00326646" w:rsidRDefault="00A31D2B" w:rsidP="00A31D2B">
      <w:pPr>
        <w:rPr>
          <w:rFonts w:asciiTheme="minorHAnsi" w:hAnsiTheme="minorHAnsi" w:cstheme="minorHAnsi"/>
          <w:b/>
          <w:bCs/>
          <w:sz w:val="22"/>
          <w:szCs w:val="22"/>
          <w:u w:val="single"/>
        </w:rPr>
      </w:pPr>
    </w:p>
    <w:p w14:paraId="018C769E" w14:textId="77777777" w:rsidR="00A31D2B" w:rsidRPr="00326646" w:rsidRDefault="00A31D2B" w:rsidP="00A31D2B">
      <w:pPr>
        <w:outlineLvl w:val="0"/>
        <w:rPr>
          <w:rFonts w:asciiTheme="minorHAnsi" w:hAnsiTheme="minorHAnsi" w:cstheme="minorHAnsi"/>
          <w:i/>
          <w:iCs/>
          <w:sz w:val="22"/>
          <w:szCs w:val="22"/>
        </w:rPr>
      </w:pPr>
      <w:r w:rsidRPr="00326646">
        <w:rPr>
          <w:rFonts w:asciiTheme="minorHAnsi" w:hAnsiTheme="minorHAnsi" w:cstheme="minorHAnsi"/>
          <w:b/>
          <w:bCs/>
          <w:sz w:val="22"/>
          <w:szCs w:val="22"/>
        </w:rPr>
        <w:t>REFERRAL FORM</w:t>
      </w:r>
      <w:r w:rsidRPr="00326646">
        <w:rPr>
          <w:rFonts w:asciiTheme="minorHAnsi" w:hAnsiTheme="minorHAnsi" w:cstheme="minorHAnsi"/>
          <w:i/>
          <w:iCs/>
          <w:sz w:val="22"/>
          <w:szCs w:val="22"/>
        </w:rPr>
        <w:t xml:space="preserve"> </w:t>
      </w:r>
    </w:p>
    <w:p w14:paraId="04AF42A0" w14:textId="77777777" w:rsidR="00A31D2B" w:rsidRPr="00326646" w:rsidRDefault="00A31D2B" w:rsidP="00A31D2B">
      <w:pPr>
        <w:rPr>
          <w:rFonts w:asciiTheme="minorHAnsi" w:hAnsiTheme="minorHAnsi" w:cstheme="minorHAnsi"/>
          <w:sz w:val="22"/>
          <w:szCs w:val="22"/>
        </w:rPr>
      </w:pPr>
      <w:r w:rsidRPr="00326646">
        <w:rPr>
          <w:rFonts w:asciiTheme="minorHAnsi" w:hAnsiTheme="minorHAnsi" w:cstheme="minorHAnsi"/>
          <w:sz w:val="22"/>
          <w:szCs w:val="22"/>
        </w:rPr>
        <w:t xml:space="preserve">To be completed by the Senior Manager (or other designated person to provide the information) of the employing agency for the adult concerned.  To be emailed directly to the </w:t>
      </w:r>
      <w:hyperlink r:id="rId122" w:history="1">
        <w:r w:rsidRPr="00326646">
          <w:rPr>
            <w:rStyle w:val="Hyperlink"/>
            <w:rFonts w:asciiTheme="minorHAnsi" w:hAnsiTheme="minorHAnsi" w:cstheme="minorHAnsi"/>
            <w:b/>
            <w:color w:val="0070C0"/>
            <w:sz w:val="22"/>
            <w:szCs w:val="22"/>
          </w:rPr>
          <w:t>SafeguardingUnitAdmin@sefton.gov.uk</w:t>
        </w:r>
      </w:hyperlink>
      <w:r w:rsidRPr="00326646">
        <w:rPr>
          <w:rFonts w:asciiTheme="minorHAnsi" w:hAnsiTheme="minorHAnsi" w:cstheme="minorHAnsi"/>
          <w:sz w:val="22"/>
          <w:szCs w:val="22"/>
        </w:rPr>
        <w:t xml:space="preserve"> within 24 hrs of the allegation being made.  </w:t>
      </w:r>
      <w:r w:rsidRPr="00326646">
        <w:rPr>
          <w:rFonts w:asciiTheme="minorHAnsi" w:hAnsiTheme="minorHAnsi" w:cstheme="minorHAnsi"/>
          <w:b/>
          <w:bCs/>
          <w:iCs/>
          <w:sz w:val="22"/>
          <w:szCs w:val="22"/>
        </w:rPr>
        <w:t xml:space="preserve">Form should be completed in </w:t>
      </w:r>
      <w:r w:rsidR="008179FC" w:rsidRPr="00326646">
        <w:rPr>
          <w:rFonts w:asciiTheme="minorHAnsi" w:hAnsiTheme="minorHAnsi" w:cstheme="minorHAnsi"/>
          <w:b/>
          <w:bCs/>
          <w:iCs/>
          <w:sz w:val="22"/>
          <w:szCs w:val="22"/>
        </w:rPr>
        <w:t>detail;</w:t>
      </w:r>
      <w:r w:rsidRPr="00326646">
        <w:rPr>
          <w:rFonts w:asciiTheme="minorHAnsi" w:hAnsiTheme="minorHAnsi" w:cstheme="minorHAnsi"/>
          <w:b/>
          <w:bCs/>
          <w:iCs/>
          <w:sz w:val="22"/>
          <w:szCs w:val="22"/>
        </w:rPr>
        <w:t xml:space="preserve"> all yellow sections are mandatory.</w:t>
      </w:r>
    </w:p>
    <w:p w14:paraId="529BA295" w14:textId="77777777" w:rsidR="00A31D2B" w:rsidRPr="00326646" w:rsidRDefault="00A31D2B" w:rsidP="00A31D2B">
      <w:pPr>
        <w:jc w:val="center"/>
        <w:rPr>
          <w:rFonts w:asciiTheme="minorHAnsi" w:hAnsiTheme="minorHAnsi" w:cstheme="minorHAns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5"/>
        <w:gridCol w:w="2581"/>
      </w:tblGrid>
      <w:tr w:rsidR="00A31D2B" w:rsidRPr="00326646" w14:paraId="2571D195" w14:textId="77777777" w:rsidTr="008179FC">
        <w:tc>
          <w:tcPr>
            <w:tcW w:w="3766" w:type="pct"/>
            <w:shd w:val="clear" w:color="auto" w:fill="FFFF00"/>
          </w:tcPr>
          <w:p w14:paraId="37B904C8" w14:textId="77777777" w:rsidR="00A31D2B" w:rsidRPr="00326646" w:rsidRDefault="00A31D2B" w:rsidP="000D7001">
            <w:pPr>
              <w:spacing w:line="360" w:lineRule="auto"/>
              <w:rPr>
                <w:rFonts w:asciiTheme="minorHAnsi" w:hAnsiTheme="minorHAnsi" w:cstheme="minorHAnsi"/>
                <w:b/>
                <w:bCs/>
                <w:sz w:val="22"/>
                <w:szCs w:val="22"/>
                <w:highlight w:val="yellow"/>
              </w:rPr>
            </w:pPr>
            <w:r w:rsidRPr="00326646">
              <w:rPr>
                <w:rFonts w:asciiTheme="minorHAnsi" w:hAnsiTheme="minorHAnsi" w:cstheme="minorHAnsi"/>
                <w:b/>
                <w:bCs/>
                <w:sz w:val="22"/>
                <w:szCs w:val="22"/>
                <w:highlight w:val="yellow"/>
              </w:rPr>
              <w:t>DATE ALLEGED INCIDENT HAPPENED</w:t>
            </w:r>
          </w:p>
        </w:tc>
        <w:tc>
          <w:tcPr>
            <w:tcW w:w="1234" w:type="pct"/>
            <w:shd w:val="clear" w:color="auto" w:fill="FFFF00"/>
          </w:tcPr>
          <w:p w14:paraId="4FF92E4B" w14:textId="77777777" w:rsidR="00A31D2B" w:rsidRPr="00326646" w:rsidRDefault="00A31D2B" w:rsidP="000D7001">
            <w:pPr>
              <w:spacing w:line="360" w:lineRule="auto"/>
              <w:jc w:val="both"/>
              <w:rPr>
                <w:rFonts w:asciiTheme="minorHAnsi" w:hAnsiTheme="minorHAnsi" w:cstheme="minorHAnsi"/>
                <w:sz w:val="22"/>
                <w:szCs w:val="22"/>
                <w:highlight w:val="yellow"/>
              </w:rPr>
            </w:pPr>
          </w:p>
        </w:tc>
      </w:tr>
      <w:tr w:rsidR="00A31D2B" w:rsidRPr="00326646" w14:paraId="50A43932" w14:textId="77777777" w:rsidTr="008179FC">
        <w:tc>
          <w:tcPr>
            <w:tcW w:w="3766" w:type="pct"/>
            <w:shd w:val="clear" w:color="auto" w:fill="FFFF00"/>
          </w:tcPr>
          <w:p w14:paraId="1A820EE8" w14:textId="77777777" w:rsidR="00A31D2B" w:rsidRPr="00326646" w:rsidRDefault="00A31D2B" w:rsidP="000D7001">
            <w:pPr>
              <w:spacing w:line="360" w:lineRule="auto"/>
              <w:rPr>
                <w:rFonts w:asciiTheme="minorHAnsi" w:hAnsiTheme="minorHAnsi" w:cstheme="minorHAnsi"/>
                <w:sz w:val="22"/>
                <w:szCs w:val="22"/>
                <w:highlight w:val="yellow"/>
              </w:rPr>
            </w:pPr>
            <w:r w:rsidRPr="00326646">
              <w:rPr>
                <w:rFonts w:asciiTheme="minorHAnsi" w:hAnsiTheme="minorHAnsi" w:cstheme="minorHAnsi"/>
                <w:b/>
                <w:bCs/>
                <w:sz w:val="22"/>
                <w:szCs w:val="22"/>
                <w:highlight w:val="yellow"/>
              </w:rPr>
              <w:t>DATE ALLEGATION RECEIVED BY REFERRING AGENCY</w:t>
            </w:r>
          </w:p>
        </w:tc>
        <w:tc>
          <w:tcPr>
            <w:tcW w:w="1234" w:type="pct"/>
            <w:shd w:val="clear" w:color="auto" w:fill="FFFF00"/>
          </w:tcPr>
          <w:p w14:paraId="0A82A297" w14:textId="77777777" w:rsidR="00A31D2B" w:rsidRPr="00326646" w:rsidRDefault="00A31D2B" w:rsidP="000D7001">
            <w:pPr>
              <w:spacing w:line="360" w:lineRule="auto"/>
              <w:jc w:val="both"/>
              <w:rPr>
                <w:rFonts w:asciiTheme="minorHAnsi" w:hAnsiTheme="minorHAnsi" w:cstheme="minorHAnsi"/>
                <w:sz w:val="22"/>
                <w:szCs w:val="22"/>
                <w:highlight w:val="yellow"/>
              </w:rPr>
            </w:pPr>
          </w:p>
        </w:tc>
      </w:tr>
      <w:tr w:rsidR="00A31D2B" w:rsidRPr="00326646" w14:paraId="37DCF8AA" w14:textId="77777777" w:rsidTr="008179FC">
        <w:tc>
          <w:tcPr>
            <w:tcW w:w="3766" w:type="pct"/>
            <w:shd w:val="clear" w:color="auto" w:fill="FFFF00"/>
          </w:tcPr>
          <w:p w14:paraId="473311CC" w14:textId="77777777" w:rsidR="00A31D2B" w:rsidRPr="00326646" w:rsidRDefault="00A31D2B" w:rsidP="000D7001">
            <w:pPr>
              <w:spacing w:line="360" w:lineRule="auto"/>
              <w:rPr>
                <w:rFonts w:asciiTheme="minorHAnsi" w:hAnsiTheme="minorHAnsi" w:cstheme="minorHAnsi"/>
                <w:b/>
                <w:bCs/>
                <w:sz w:val="22"/>
                <w:szCs w:val="22"/>
                <w:highlight w:val="yellow"/>
              </w:rPr>
            </w:pPr>
            <w:r w:rsidRPr="00326646">
              <w:rPr>
                <w:rFonts w:asciiTheme="minorHAnsi" w:hAnsiTheme="minorHAnsi" w:cstheme="minorHAnsi"/>
                <w:b/>
                <w:bCs/>
                <w:sz w:val="22"/>
                <w:szCs w:val="22"/>
                <w:highlight w:val="yellow"/>
              </w:rPr>
              <w:t>DATE ALLEGED INCIDENT REFERRED TO CHILDREN’S SAFEGUARDING UNIT</w:t>
            </w:r>
          </w:p>
        </w:tc>
        <w:tc>
          <w:tcPr>
            <w:tcW w:w="1234" w:type="pct"/>
            <w:shd w:val="clear" w:color="auto" w:fill="FFFF00"/>
          </w:tcPr>
          <w:p w14:paraId="0D3EA8C3" w14:textId="77777777" w:rsidR="00A31D2B" w:rsidRPr="00326646" w:rsidRDefault="00A31D2B" w:rsidP="000D7001">
            <w:pPr>
              <w:spacing w:line="360" w:lineRule="auto"/>
              <w:jc w:val="both"/>
              <w:rPr>
                <w:rFonts w:asciiTheme="minorHAnsi" w:hAnsiTheme="minorHAnsi" w:cstheme="minorHAnsi"/>
                <w:sz w:val="22"/>
                <w:szCs w:val="22"/>
                <w:highlight w:val="yellow"/>
              </w:rPr>
            </w:pPr>
          </w:p>
        </w:tc>
      </w:tr>
    </w:tbl>
    <w:p w14:paraId="333C5199" w14:textId="77777777" w:rsidR="00A31D2B" w:rsidRPr="00326646" w:rsidRDefault="00A31D2B" w:rsidP="00A31D2B">
      <w:pPr>
        <w:rPr>
          <w:rFonts w:asciiTheme="minorHAnsi" w:hAnsiTheme="minorHAnsi" w:cstheme="minorHAnsi"/>
          <w:sz w:val="22"/>
          <w:szCs w:val="22"/>
        </w:rPr>
      </w:pPr>
    </w:p>
    <w:p w14:paraId="2C132B22" w14:textId="77777777" w:rsidR="00A31D2B" w:rsidRPr="00326646" w:rsidRDefault="00A31D2B" w:rsidP="00D031EC">
      <w:pPr>
        <w:ind w:left="567" w:hanging="567"/>
        <w:rPr>
          <w:rFonts w:asciiTheme="minorHAnsi" w:hAnsiTheme="minorHAnsi" w:cstheme="minorHAnsi"/>
          <w:b/>
          <w:bCs/>
          <w:sz w:val="22"/>
          <w:szCs w:val="22"/>
        </w:rPr>
      </w:pPr>
      <w:r w:rsidRPr="00326646">
        <w:rPr>
          <w:rFonts w:asciiTheme="minorHAnsi" w:hAnsiTheme="minorHAnsi" w:cstheme="minorHAnsi"/>
          <w:b/>
          <w:bCs/>
          <w:sz w:val="22"/>
          <w:szCs w:val="22"/>
        </w:rPr>
        <w:t xml:space="preserve">1. </w:t>
      </w:r>
      <w:r w:rsidR="00D031EC" w:rsidRPr="00326646">
        <w:rPr>
          <w:rFonts w:asciiTheme="minorHAnsi" w:hAnsiTheme="minorHAnsi" w:cstheme="minorHAnsi"/>
          <w:b/>
          <w:bCs/>
          <w:sz w:val="22"/>
          <w:szCs w:val="22"/>
        </w:rPr>
        <w:tab/>
      </w:r>
      <w:r w:rsidRPr="00326646">
        <w:rPr>
          <w:rFonts w:asciiTheme="minorHAnsi" w:hAnsiTheme="minorHAnsi" w:cstheme="minorHAnsi"/>
          <w:b/>
          <w:bCs/>
          <w:sz w:val="22"/>
          <w:szCs w:val="22"/>
        </w:rPr>
        <w:t>ADULT AGAINST WHOM THE ALLEGATION HAS BEEN MADE</w:t>
      </w:r>
    </w:p>
    <w:p w14:paraId="766A74F1" w14:textId="77777777" w:rsidR="00A31D2B" w:rsidRPr="00326646" w:rsidRDefault="00A31D2B" w:rsidP="00A31D2B">
      <w:pPr>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82"/>
        <w:gridCol w:w="364"/>
        <w:gridCol w:w="180"/>
        <w:gridCol w:w="910"/>
        <w:gridCol w:w="180"/>
        <w:gridCol w:w="184"/>
        <w:gridCol w:w="905"/>
        <w:gridCol w:w="602"/>
        <w:gridCol w:w="123"/>
        <w:gridCol w:w="240"/>
        <w:gridCol w:w="851"/>
        <w:gridCol w:w="364"/>
        <w:gridCol w:w="362"/>
        <w:gridCol w:w="56"/>
        <w:gridCol w:w="364"/>
        <w:gridCol w:w="305"/>
        <w:gridCol w:w="2181"/>
        <w:gridCol w:w="360"/>
      </w:tblGrid>
      <w:tr w:rsidR="00A31D2B" w:rsidRPr="00326646" w14:paraId="03B41D10" w14:textId="77777777" w:rsidTr="00A31D2B">
        <w:tc>
          <w:tcPr>
            <w:tcW w:w="833" w:type="pct"/>
            <w:shd w:val="clear" w:color="auto" w:fill="FFFF00"/>
          </w:tcPr>
          <w:p w14:paraId="6D15273A"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NAME</w:t>
            </w:r>
          </w:p>
        </w:tc>
        <w:tc>
          <w:tcPr>
            <w:tcW w:w="4167" w:type="pct"/>
            <w:gridSpan w:val="18"/>
            <w:shd w:val="clear" w:color="auto" w:fill="FFFF00"/>
          </w:tcPr>
          <w:p w14:paraId="5F8EC8A4" w14:textId="77777777" w:rsidR="00A31D2B" w:rsidRPr="00326646" w:rsidRDefault="00A31D2B" w:rsidP="000D7001">
            <w:pPr>
              <w:spacing w:line="360" w:lineRule="auto"/>
              <w:rPr>
                <w:rFonts w:asciiTheme="minorHAnsi" w:hAnsiTheme="minorHAnsi" w:cstheme="minorHAnsi"/>
                <w:b/>
                <w:bCs/>
                <w:sz w:val="22"/>
                <w:szCs w:val="22"/>
              </w:rPr>
            </w:pPr>
          </w:p>
        </w:tc>
      </w:tr>
      <w:tr w:rsidR="00A31D2B" w:rsidRPr="00326646" w14:paraId="7B10DA56" w14:textId="77777777" w:rsidTr="00A31D2B">
        <w:tc>
          <w:tcPr>
            <w:tcW w:w="833" w:type="pct"/>
            <w:shd w:val="clear" w:color="auto" w:fill="FFFF00"/>
          </w:tcPr>
          <w:p w14:paraId="2FCBAE5A"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DOB</w:t>
            </w:r>
          </w:p>
        </w:tc>
        <w:tc>
          <w:tcPr>
            <w:tcW w:w="868" w:type="pct"/>
            <w:gridSpan w:val="5"/>
            <w:shd w:val="clear" w:color="auto" w:fill="FFFF00"/>
          </w:tcPr>
          <w:p w14:paraId="33EC8DBC" w14:textId="77777777" w:rsidR="00A31D2B" w:rsidRPr="00326646" w:rsidRDefault="00A31D2B" w:rsidP="000D7001">
            <w:pPr>
              <w:spacing w:line="360" w:lineRule="auto"/>
              <w:rPr>
                <w:rFonts w:asciiTheme="minorHAnsi" w:hAnsiTheme="minorHAnsi" w:cstheme="minorHAnsi"/>
                <w:sz w:val="22"/>
                <w:szCs w:val="22"/>
              </w:rPr>
            </w:pPr>
          </w:p>
        </w:tc>
        <w:tc>
          <w:tcPr>
            <w:tcW w:w="521" w:type="pct"/>
            <w:gridSpan w:val="2"/>
            <w:shd w:val="clear" w:color="auto" w:fill="FFFF00"/>
          </w:tcPr>
          <w:p w14:paraId="15063360"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GENDER</w:t>
            </w:r>
          </w:p>
        </w:tc>
        <w:tc>
          <w:tcPr>
            <w:tcW w:w="868" w:type="pct"/>
            <w:gridSpan w:val="4"/>
            <w:shd w:val="clear" w:color="auto" w:fill="FFFF00"/>
          </w:tcPr>
          <w:p w14:paraId="29EDA7B1" w14:textId="77777777" w:rsidR="00A31D2B" w:rsidRPr="00326646" w:rsidRDefault="00A31D2B" w:rsidP="000D7001">
            <w:pPr>
              <w:spacing w:line="360" w:lineRule="auto"/>
              <w:rPr>
                <w:rFonts w:asciiTheme="minorHAnsi" w:hAnsiTheme="minorHAnsi" w:cstheme="minorHAnsi"/>
                <w:sz w:val="22"/>
                <w:szCs w:val="22"/>
              </w:rPr>
            </w:pPr>
          </w:p>
        </w:tc>
        <w:tc>
          <w:tcPr>
            <w:tcW w:w="694" w:type="pct"/>
            <w:gridSpan w:val="5"/>
            <w:shd w:val="clear" w:color="auto" w:fill="FFFF00"/>
          </w:tcPr>
          <w:p w14:paraId="1D470586"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ETHNICITY</w:t>
            </w:r>
          </w:p>
        </w:tc>
        <w:tc>
          <w:tcPr>
            <w:tcW w:w="1215" w:type="pct"/>
            <w:gridSpan w:val="2"/>
            <w:shd w:val="clear" w:color="auto" w:fill="FFFF00"/>
          </w:tcPr>
          <w:p w14:paraId="48AB9F73"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19B67D13" w14:textId="77777777" w:rsidTr="00A31D2B">
        <w:tc>
          <w:tcPr>
            <w:tcW w:w="833" w:type="pct"/>
            <w:shd w:val="clear" w:color="auto" w:fill="FFFF00"/>
          </w:tcPr>
          <w:p w14:paraId="50951418"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HOME</w:t>
            </w:r>
          </w:p>
          <w:p w14:paraId="0230CA7E"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ADDRESS </w:t>
            </w:r>
          </w:p>
        </w:tc>
        <w:tc>
          <w:tcPr>
            <w:tcW w:w="4167" w:type="pct"/>
            <w:gridSpan w:val="18"/>
            <w:shd w:val="clear" w:color="auto" w:fill="FFFF00"/>
          </w:tcPr>
          <w:p w14:paraId="24D4FB39"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42DCA8C0" w14:textId="77777777" w:rsidTr="00A31D2B">
        <w:tc>
          <w:tcPr>
            <w:tcW w:w="833" w:type="pct"/>
            <w:shd w:val="clear" w:color="auto" w:fill="FFFF00"/>
          </w:tcPr>
          <w:p w14:paraId="08E8F156"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CONTACT DETAILS </w:t>
            </w:r>
          </w:p>
        </w:tc>
        <w:tc>
          <w:tcPr>
            <w:tcW w:w="347" w:type="pct"/>
            <w:gridSpan w:val="3"/>
            <w:shd w:val="clear" w:color="auto" w:fill="FFFF00"/>
          </w:tcPr>
          <w:p w14:paraId="6B7F22E4"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TEL:</w:t>
            </w:r>
          </w:p>
        </w:tc>
        <w:tc>
          <w:tcPr>
            <w:tcW w:w="1389" w:type="pct"/>
            <w:gridSpan w:val="6"/>
            <w:shd w:val="clear" w:color="auto" w:fill="FFFF00"/>
          </w:tcPr>
          <w:p w14:paraId="076A7CF1" w14:textId="77777777" w:rsidR="00A31D2B" w:rsidRPr="00326646" w:rsidRDefault="00A31D2B" w:rsidP="000D7001">
            <w:pPr>
              <w:spacing w:line="360" w:lineRule="auto"/>
              <w:rPr>
                <w:rFonts w:asciiTheme="minorHAnsi" w:hAnsiTheme="minorHAnsi" w:cstheme="minorHAnsi"/>
                <w:sz w:val="22"/>
                <w:szCs w:val="22"/>
              </w:rPr>
            </w:pPr>
          </w:p>
        </w:tc>
        <w:tc>
          <w:tcPr>
            <w:tcW w:w="521" w:type="pct"/>
            <w:gridSpan w:val="2"/>
            <w:shd w:val="clear" w:color="auto" w:fill="FFFF00"/>
          </w:tcPr>
          <w:p w14:paraId="1B47E39F" w14:textId="77777777" w:rsidR="00A31D2B" w:rsidRPr="00326646" w:rsidRDefault="00A31D2B" w:rsidP="000D7001">
            <w:pPr>
              <w:spacing w:line="360" w:lineRule="auto"/>
              <w:rPr>
                <w:rFonts w:asciiTheme="minorHAnsi" w:hAnsiTheme="minorHAnsi" w:cstheme="minorHAnsi"/>
                <w:sz w:val="22"/>
                <w:szCs w:val="22"/>
              </w:rPr>
            </w:pPr>
            <w:r w:rsidRPr="00326646">
              <w:rPr>
                <w:rFonts w:asciiTheme="minorHAnsi" w:hAnsiTheme="minorHAnsi" w:cstheme="minorHAnsi"/>
                <w:b/>
                <w:bCs/>
                <w:sz w:val="22"/>
                <w:szCs w:val="22"/>
              </w:rPr>
              <w:t>EMAIL:</w:t>
            </w:r>
          </w:p>
        </w:tc>
        <w:tc>
          <w:tcPr>
            <w:tcW w:w="1910" w:type="pct"/>
            <w:gridSpan w:val="7"/>
            <w:shd w:val="clear" w:color="auto" w:fill="FFFF00"/>
          </w:tcPr>
          <w:p w14:paraId="2FF41BD6"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4A1DB840" w14:textId="77777777" w:rsidTr="00A31D2B">
        <w:tc>
          <w:tcPr>
            <w:tcW w:w="833" w:type="pct"/>
            <w:shd w:val="clear" w:color="auto" w:fill="FFFF00"/>
          </w:tcPr>
          <w:p w14:paraId="26429695"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JOB TITLE</w:t>
            </w:r>
          </w:p>
        </w:tc>
        <w:tc>
          <w:tcPr>
            <w:tcW w:w="4167" w:type="pct"/>
            <w:gridSpan w:val="18"/>
            <w:shd w:val="clear" w:color="auto" w:fill="FFFF00"/>
          </w:tcPr>
          <w:p w14:paraId="63979AE2" w14:textId="77777777" w:rsidR="00A31D2B" w:rsidRPr="00326646" w:rsidRDefault="00A31D2B" w:rsidP="000D7001">
            <w:pPr>
              <w:spacing w:line="360" w:lineRule="auto"/>
              <w:rPr>
                <w:rFonts w:asciiTheme="minorHAnsi" w:hAnsiTheme="minorHAnsi" w:cstheme="minorHAnsi"/>
                <w:b/>
                <w:bCs/>
                <w:sz w:val="22"/>
                <w:szCs w:val="22"/>
              </w:rPr>
            </w:pPr>
          </w:p>
        </w:tc>
      </w:tr>
      <w:tr w:rsidR="00A31D2B" w:rsidRPr="00326646" w14:paraId="4918AC09" w14:textId="77777777" w:rsidTr="00A31D2B">
        <w:tc>
          <w:tcPr>
            <w:tcW w:w="833" w:type="pct"/>
            <w:shd w:val="clear" w:color="auto" w:fill="FFFF00"/>
          </w:tcPr>
          <w:p w14:paraId="71325B85"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EMPLOYER</w:t>
            </w:r>
          </w:p>
        </w:tc>
        <w:tc>
          <w:tcPr>
            <w:tcW w:w="4167" w:type="pct"/>
            <w:gridSpan w:val="18"/>
            <w:shd w:val="clear" w:color="auto" w:fill="FFFF00"/>
          </w:tcPr>
          <w:p w14:paraId="33EDE937" w14:textId="77777777" w:rsidR="00A31D2B" w:rsidRPr="00326646" w:rsidRDefault="00A31D2B" w:rsidP="000D7001">
            <w:pPr>
              <w:rPr>
                <w:rFonts w:asciiTheme="minorHAnsi" w:hAnsiTheme="minorHAnsi" w:cstheme="minorHAnsi"/>
                <w:b/>
                <w:bCs/>
                <w:sz w:val="22"/>
                <w:szCs w:val="22"/>
              </w:rPr>
            </w:pPr>
          </w:p>
        </w:tc>
      </w:tr>
      <w:tr w:rsidR="00A31D2B" w:rsidRPr="00326646" w14:paraId="2802817D" w14:textId="77777777" w:rsidTr="00A31D2B">
        <w:trPr>
          <w:cantSplit/>
          <w:trHeight w:val="458"/>
        </w:trPr>
        <w:tc>
          <w:tcPr>
            <w:tcW w:w="833" w:type="pct"/>
            <w:vMerge w:val="restart"/>
            <w:shd w:val="clear" w:color="auto" w:fill="FFFF00"/>
          </w:tcPr>
          <w:p w14:paraId="528CB2EE"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EMPLOYER ADDRESS &amp;CONTACT DETAILS</w:t>
            </w:r>
          </w:p>
        </w:tc>
        <w:tc>
          <w:tcPr>
            <w:tcW w:w="4167" w:type="pct"/>
            <w:gridSpan w:val="18"/>
            <w:shd w:val="clear" w:color="auto" w:fill="FFFF00"/>
          </w:tcPr>
          <w:p w14:paraId="7AB9303F" w14:textId="77777777" w:rsidR="00A31D2B" w:rsidRPr="00326646" w:rsidRDefault="00A31D2B" w:rsidP="000D7001">
            <w:pPr>
              <w:rPr>
                <w:rFonts w:asciiTheme="minorHAnsi" w:hAnsiTheme="minorHAnsi" w:cstheme="minorHAnsi"/>
                <w:b/>
                <w:bCs/>
                <w:sz w:val="22"/>
                <w:szCs w:val="22"/>
              </w:rPr>
            </w:pPr>
          </w:p>
          <w:p w14:paraId="2D7CCE49" w14:textId="77777777" w:rsidR="00A31D2B" w:rsidRPr="00326646" w:rsidRDefault="00A31D2B" w:rsidP="000D7001">
            <w:pPr>
              <w:rPr>
                <w:rFonts w:asciiTheme="minorHAnsi" w:hAnsiTheme="minorHAnsi" w:cstheme="minorHAnsi"/>
                <w:b/>
                <w:bCs/>
                <w:sz w:val="22"/>
                <w:szCs w:val="22"/>
              </w:rPr>
            </w:pPr>
          </w:p>
        </w:tc>
      </w:tr>
      <w:tr w:rsidR="00A31D2B" w:rsidRPr="00326646" w14:paraId="7F372E06" w14:textId="77777777" w:rsidTr="00A31D2B">
        <w:trPr>
          <w:cantSplit/>
          <w:trHeight w:val="457"/>
        </w:trPr>
        <w:tc>
          <w:tcPr>
            <w:tcW w:w="833" w:type="pct"/>
            <w:vMerge/>
          </w:tcPr>
          <w:p w14:paraId="032E7061" w14:textId="77777777" w:rsidR="00A31D2B" w:rsidRPr="00326646" w:rsidRDefault="00A31D2B" w:rsidP="000D7001">
            <w:pPr>
              <w:rPr>
                <w:rFonts w:asciiTheme="minorHAnsi" w:hAnsiTheme="minorHAnsi" w:cstheme="minorHAnsi"/>
                <w:b/>
                <w:bCs/>
                <w:sz w:val="22"/>
                <w:szCs w:val="22"/>
              </w:rPr>
            </w:pPr>
          </w:p>
        </w:tc>
        <w:tc>
          <w:tcPr>
            <w:tcW w:w="347" w:type="pct"/>
            <w:gridSpan w:val="3"/>
            <w:shd w:val="clear" w:color="auto" w:fill="FFFF00"/>
          </w:tcPr>
          <w:p w14:paraId="2799F628"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TEL:</w:t>
            </w:r>
          </w:p>
        </w:tc>
        <w:tc>
          <w:tcPr>
            <w:tcW w:w="1389" w:type="pct"/>
            <w:gridSpan w:val="6"/>
            <w:shd w:val="clear" w:color="auto" w:fill="FFFF00"/>
          </w:tcPr>
          <w:p w14:paraId="588529DC" w14:textId="77777777" w:rsidR="00A31D2B" w:rsidRPr="00326646" w:rsidRDefault="00A31D2B" w:rsidP="000D7001">
            <w:pPr>
              <w:rPr>
                <w:rFonts w:asciiTheme="minorHAnsi" w:hAnsiTheme="minorHAnsi" w:cstheme="minorHAnsi"/>
                <w:b/>
                <w:bCs/>
                <w:sz w:val="22"/>
                <w:szCs w:val="22"/>
              </w:rPr>
            </w:pPr>
          </w:p>
        </w:tc>
        <w:tc>
          <w:tcPr>
            <w:tcW w:w="521" w:type="pct"/>
            <w:gridSpan w:val="2"/>
            <w:shd w:val="clear" w:color="auto" w:fill="FFFF00"/>
          </w:tcPr>
          <w:p w14:paraId="07A3B8CA"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EMAIL:</w:t>
            </w:r>
          </w:p>
        </w:tc>
        <w:tc>
          <w:tcPr>
            <w:tcW w:w="1910" w:type="pct"/>
            <w:gridSpan w:val="7"/>
            <w:shd w:val="clear" w:color="auto" w:fill="FFFF00"/>
          </w:tcPr>
          <w:p w14:paraId="2EF4C505" w14:textId="77777777" w:rsidR="00A31D2B" w:rsidRPr="00326646" w:rsidRDefault="00A31D2B" w:rsidP="000D7001">
            <w:pPr>
              <w:rPr>
                <w:rFonts w:asciiTheme="minorHAnsi" w:hAnsiTheme="minorHAnsi" w:cstheme="minorHAnsi"/>
                <w:b/>
                <w:bCs/>
                <w:sz w:val="22"/>
                <w:szCs w:val="22"/>
              </w:rPr>
            </w:pPr>
          </w:p>
        </w:tc>
      </w:tr>
      <w:tr w:rsidR="00A31D2B" w:rsidRPr="00326646" w14:paraId="705BAFEF" w14:textId="77777777" w:rsidTr="00A31D2B">
        <w:tc>
          <w:tcPr>
            <w:tcW w:w="5000" w:type="pct"/>
            <w:gridSpan w:val="19"/>
            <w:shd w:val="clear" w:color="auto" w:fill="FFFF00"/>
          </w:tcPr>
          <w:p w14:paraId="02ED9AE3"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EMPLOYING AGENCY OF THE ADULT CONCERNED (WHERE ALLEGATION/INCIDENT OCCURRED)</w:t>
            </w:r>
          </w:p>
        </w:tc>
      </w:tr>
      <w:tr w:rsidR="00A31D2B" w:rsidRPr="00326646" w14:paraId="2F9A795C" w14:textId="77777777" w:rsidTr="00A31D2B">
        <w:trPr>
          <w:trHeight w:val="353"/>
        </w:trPr>
        <w:tc>
          <w:tcPr>
            <w:tcW w:w="920" w:type="pct"/>
            <w:gridSpan w:val="2"/>
            <w:shd w:val="clear" w:color="auto" w:fill="FFFF00"/>
          </w:tcPr>
          <w:p w14:paraId="087949E2"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SOCIAL CARE</w:t>
            </w:r>
          </w:p>
        </w:tc>
        <w:tc>
          <w:tcPr>
            <w:tcW w:w="174" w:type="pct"/>
            <w:shd w:val="clear" w:color="auto" w:fill="FFFF00"/>
          </w:tcPr>
          <w:p w14:paraId="3014166E" w14:textId="77777777" w:rsidR="00A31D2B" w:rsidRPr="00326646" w:rsidRDefault="00A31D2B" w:rsidP="000D7001">
            <w:pPr>
              <w:spacing w:line="360" w:lineRule="auto"/>
              <w:rPr>
                <w:rFonts w:asciiTheme="minorHAnsi" w:hAnsiTheme="minorHAnsi" w:cstheme="minorHAnsi"/>
                <w:b/>
                <w:bCs/>
                <w:sz w:val="22"/>
                <w:szCs w:val="22"/>
              </w:rPr>
            </w:pPr>
          </w:p>
        </w:tc>
        <w:tc>
          <w:tcPr>
            <w:tcW w:w="521" w:type="pct"/>
            <w:gridSpan w:val="2"/>
            <w:shd w:val="clear" w:color="auto" w:fill="FFFF00"/>
          </w:tcPr>
          <w:p w14:paraId="0DAD3DB3"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HEALTH</w:t>
            </w:r>
          </w:p>
        </w:tc>
        <w:tc>
          <w:tcPr>
            <w:tcW w:w="174" w:type="pct"/>
            <w:gridSpan w:val="2"/>
            <w:shd w:val="clear" w:color="auto" w:fill="FFFF00"/>
          </w:tcPr>
          <w:p w14:paraId="4A24B74C" w14:textId="77777777" w:rsidR="00A31D2B" w:rsidRPr="00326646" w:rsidRDefault="00A31D2B" w:rsidP="000D7001">
            <w:pPr>
              <w:spacing w:line="360" w:lineRule="auto"/>
              <w:rPr>
                <w:rFonts w:asciiTheme="minorHAnsi" w:hAnsiTheme="minorHAnsi" w:cstheme="minorHAnsi"/>
                <w:b/>
                <w:bCs/>
                <w:sz w:val="22"/>
                <w:szCs w:val="22"/>
              </w:rPr>
            </w:pPr>
          </w:p>
        </w:tc>
        <w:tc>
          <w:tcPr>
            <w:tcW w:w="721" w:type="pct"/>
            <w:gridSpan w:val="2"/>
            <w:shd w:val="clear" w:color="auto" w:fill="FFFF00"/>
          </w:tcPr>
          <w:p w14:paraId="7D98AC15"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EDUCATION</w:t>
            </w:r>
          </w:p>
        </w:tc>
        <w:tc>
          <w:tcPr>
            <w:tcW w:w="174" w:type="pct"/>
            <w:gridSpan w:val="2"/>
            <w:shd w:val="clear" w:color="auto" w:fill="FFFF00"/>
          </w:tcPr>
          <w:p w14:paraId="650E9AC9" w14:textId="77777777" w:rsidR="00A31D2B" w:rsidRPr="00326646" w:rsidRDefault="00A31D2B" w:rsidP="000D7001">
            <w:pPr>
              <w:spacing w:line="360" w:lineRule="auto"/>
              <w:rPr>
                <w:rFonts w:asciiTheme="minorHAnsi" w:hAnsiTheme="minorHAnsi" w:cstheme="minorHAnsi"/>
                <w:b/>
                <w:bCs/>
                <w:sz w:val="22"/>
                <w:szCs w:val="22"/>
              </w:rPr>
            </w:pPr>
          </w:p>
        </w:tc>
        <w:tc>
          <w:tcPr>
            <w:tcW w:w="781" w:type="pct"/>
            <w:gridSpan w:val="4"/>
            <w:shd w:val="clear" w:color="auto" w:fill="FFFF00"/>
          </w:tcPr>
          <w:p w14:paraId="7C550647"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CONNEXIONS</w:t>
            </w:r>
          </w:p>
        </w:tc>
        <w:tc>
          <w:tcPr>
            <w:tcW w:w="174" w:type="pct"/>
            <w:shd w:val="clear" w:color="auto" w:fill="FFFF00"/>
          </w:tcPr>
          <w:p w14:paraId="64DEDC42" w14:textId="77777777" w:rsidR="00A31D2B" w:rsidRPr="00326646" w:rsidRDefault="00A31D2B" w:rsidP="000D7001">
            <w:pPr>
              <w:spacing w:line="360" w:lineRule="auto"/>
              <w:rPr>
                <w:rFonts w:asciiTheme="minorHAnsi" w:hAnsiTheme="minorHAnsi" w:cstheme="minorHAnsi"/>
                <w:b/>
                <w:bCs/>
                <w:sz w:val="22"/>
                <w:szCs w:val="22"/>
              </w:rPr>
            </w:pPr>
          </w:p>
        </w:tc>
        <w:tc>
          <w:tcPr>
            <w:tcW w:w="1188" w:type="pct"/>
            <w:gridSpan w:val="2"/>
            <w:shd w:val="clear" w:color="auto" w:fill="FFFF00"/>
          </w:tcPr>
          <w:p w14:paraId="54B4C397"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FOSTER CARERS</w:t>
            </w:r>
          </w:p>
        </w:tc>
        <w:tc>
          <w:tcPr>
            <w:tcW w:w="174" w:type="pct"/>
            <w:shd w:val="clear" w:color="auto" w:fill="FFFF00"/>
          </w:tcPr>
          <w:p w14:paraId="35C05C1C" w14:textId="77777777" w:rsidR="00A31D2B" w:rsidRPr="00326646" w:rsidRDefault="00A31D2B" w:rsidP="000D7001">
            <w:pPr>
              <w:spacing w:line="360" w:lineRule="auto"/>
              <w:rPr>
                <w:rFonts w:asciiTheme="minorHAnsi" w:hAnsiTheme="minorHAnsi" w:cstheme="minorHAnsi"/>
                <w:b/>
                <w:bCs/>
                <w:sz w:val="22"/>
                <w:szCs w:val="22"/>
              </w:rPr>
            </w:pPr>
          </w:p>
        </w:tc>
      </w:tr>
      <w:tr w:rsidR="00A31D2B" w:rsidRPr="00326646" w14:paraId="5BE07A5B" w14:textId="77777777" w:rsidTr="00A31D2B">
        <w:trPr>
          <w:trHeight w:val="352"/>
        </w:trPr>
        <w:tc>
          <w:tcPr>
            <w:tcW w:w="920" w:type="pct"/>
            <w:gridSpan w:val="2"/>
            <w:shd w:val="clear" w:color="auto" w:fill="FFFF00"/>
          </w:tcPr>
          <w:p w14:paraId="542E9A6F"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POLICE</w:t>
            </w:r>
          </w:p>
        </w:tc>
        <w:tc>
          <w:tcPr>
            <w:tcW w:w="174" w:type="pct"/>
            <w:shd w:val="clear" w:color="auto" w:fill="FFFF00"/>
          </w:tcPr>
          <w:p w14:paraId="1AE77044" w14:textId="77777777" w:rsidR="00A31D2B" w:rsidRPr="00326646" w:rsidRDefault="00A31D2B" w:rsidP="000D7001">
            <w:pPr>
              <w:spacing w:line="360" w:lineRule="auto"/>
              <w:rPr>
                <w:rFonts w:asciiTheme="minorHAnsi" w:hAnsiTheme="minorHAnsi" w:cstheme="minorHAnsi"/>
                <w:b/>
                <w:bCs/>
                <w:sz w:val="22"/>
                <w:szCs w:val="22"/>
              </w:rPr>
            </w:pPr>
          </w:p>
        </w:tc>
        <w:tc>
          <w:tcPr>
            <w:tcW w:w="521" w:type="pct"/>
            <w:gridSpan w:val="2"/>
            <w:shd w:val="clear" w:color="auto" w:fill="FFFF00"/>
          </w:tcPr>
          <w:p w14:paraId="3BCA8F4F"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YOT</w:t>
            </w:r>
          </w:p>
        </w:tc>
        <w:tc>
          <w:tcPr>
            <w:tcW w:w="174" w:type="pct"/>
            <w:gridSpan w:val="2"/>
            <w:shd w:val="clear" w:color="auto" w:fill="FFFF00"/>
          </w:tcPr>
          <w:p w14:paraId="64E8A2C9" w14:textId="77777777" w:rsidR="00A31D2B" w:rsidRPr="00326646" w:rsidRDefault="00A31D2B" w:rsidP="000D7001">
            <w:pPr>
              <w:spacing w:line="360" w:lineRule="auto"/>
              <w:rPr>
                <w:rFonts w:asciiTheme="minorHAnsi" w:hAnsiTheme="minorHAnsi" w:cstheme="minorHAnsi"/>
                <w:b/>
                <w:bCs/>
                <w:sz w:val="22"/>
                <w:szCs w:val="22"/>
              </w:rPr>
            </w:pPr>
          </w:p>
        </w:tc>
        <w:tc>
          <w:tcPr>
            <w:tcW w:w="721" w:type="pct"/>
            <w:gridSpan w:val="2"/>
            <w:shd w:val="clear" w:color="auto" w:fill="FFFF00"/>
          </w:tcPr>
          <w:p w14:paraId="4BB9F819"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PROBATION</w:t>
            </w:r>
          </w:p>
        </w:tc>
        <w:tc>
          <w:tcPr>
            <w:tcW w:w="174" w:type="pct"/>
            <w:gridSpan w:val="2"/>
            <w:shd w:val="clear" w:color="auto" w:fill="FFFF00"/>
          </w:tcPr>
          <w:p w14:paraId="386FB352" w14:textId="77777777" w:rsidR="00A31D2B" w:rsidRPr="00326646" w:rsidRDefault="00A31D2B" w:rsidP="000D7001">
            <w:pPr>
              <w:spacing w:line="360" w:lineRule="auto"/>
              <w:rPr>
                <w:rFonts w:asciiTheme="minorHAnsi" w:hAnsiTheme="minorHAnsi" w:cstheme="minorHAnsi"/>
                <w:b/>
                <w:bCs/>
                <w:sz w:val="22"/>
                <w:szCs w:val="22"/>
              </w:rPr>
            </w:pPr>
          </w:p>
        </w:tc>
        <w:tc>
          <w:tcPr>
            <w:tcW w:w="781" w:type="pct"/>
            <w:gridSpan w:val="4"/>
            <w:shd w:val="clear" w:color="auto" w:fill="FFFF00"/>
          </w:tcPr>
          <w:p w14:paraId="303F1B45"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CAFCASS</w:t>
            </w:r>
          </w:p>
        </w:tc>
        <w:tc>
          <w:tcPr>
            <w:tcW w:w="174" w:type="pct"/>
            <w:shd w:val="clear" w:color="auto" w:fill="FFFF00"/>
          </w:tcPr>
          <w:p w14:paraId="0005EEAD" w14:textId="77777777" w:rsidR="00A31D2B" w:rsidRPr="00326646" w:rsidRDefault="00A31D2B" w:rsidP="000D7001">
            <w:pPr>
              <w:spacing w:line="360" w:lineRule="auto"/>
              <w:rPr>
                <w:rFonts w:asciiTheme="minorHAnsi" w:hAnsiTheme="minorHAnsi" w:cstheme="minorHAnsi"/>
                <w:b/>
                <w:bCs/>
                <w:sz w:val="22"/>
                <w:szCs w:val="22"/>
              </w:rPr>
            </w:pPr>
          </w:p>
        </w:tc>
        <w:tc>
          <w:tcPr>
            <w:tcW w:w="1188" w:type="pct"/>
            <w:gridSpan w:val="2"/>
            <w:shd w:val="clear" w:color="auto" w:fill="FFFF00"/>
          </w:tcPr>
          <w:p w14:paraId="7EA216B2"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SECURE ESTATE</w:t>
            </w:r>
          </w:p>
        </w:tc>
        <w:tc>
          <w:tcPr>
            <w:tcW w:w="174" w:type="pct"/>
            <w:shd w:val="clear" w:color="auto" w:fill="FFFF00"/>
          </w:tcPr>
          <w:p w14:paraId="2B4D9F2E" w14:textId="77777777" w:rsidR="00A31D2B" w:rsidRPr="00326646" w:rsidRDefault="00A31D2B" w:rsidP="000D7001">
            <w:pPr>
              <w:spacing w:line="360" w:lineRule="auto"/>
              <w:rPr>
                <w:rFonts w:asciiTheme="minorHAnsi" w:hAnsiTheme="minorHAnsi" w:cstheme="minorHAnsi"/>
                <w:b/>
                <w:bCs/>
                <w:sz w:val="22"/>
                <w:szCs w:val="22"/>
              </w:rPr>
            </w:pPr>
          </w:p>
        </w:tc>
      </w:tr>
      <w:tr w:rsidR="00D031EC" w:rsidRPr="00326646" w14:paraId="73520AC6" w14:textId="77777777" w:rsidTr="00A31D2B">
        <w:trPr>
          <w:trHeight w:val="352"/>
        </w:trPr>
        <w:tc>
          <w:tcPr>
            <w:tcW w:w="920" w:type="pct"/>
            <w:gridSpan w:val="2"/>
            <w:shd w:val="clear" w:color="auto" w:fill="FFFF00"/>
          </w:tcPr>
          <w:p w14:paraId="4DC2DC4F"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FAITH GROUP</w:t>
            </w:r>
          </w:p>
        </w:tc>
        <w:tc>
          <w:tcPr>
            <w:tcW w:w="174" w:type="pct"/>
            <w:shd w:val="clear" w:color="auto" w:fill="FFFF00"/>
          </w:tcPr>
          <w:p w14:paraId="478AA814" w14:textId="77777777" w:rsidR="00A31D2B" w:rsidRPr="00326646" w:rsidRDefault="00A31D2B" w:rsidP="000D7001">
            <w:pPr>
              <w:spacing w:line="360" w:lineRule="auto"/>
              <w:rPr>
                <w:rFonts w:asciiTheme="minorHAnsi" w:hAnsiTheme="minorHAnsi" w:cstheme="minorHAnsi"/>
                <w:b/>
                <w:bCs/>
                <w:sz w:val="22"/>
                <w:szCs w:val="22"/>
              </w:rPr>
            </w:pPr>
          </w:p>
        </w:tc>
        <w:tc>
          <w:tcPr>
            <w:tcW w:w="521" w:type="pct"/>
            <w:gridSpan w:val="2"/>
            <w:shd w:val="clear" w:color="auto" w:fill="FFFF00"/>
          </w:tcPr>
          <w:p w14:paraId="2D5ED7E4"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NSPCC</w:t>
            </w:r>
          </w:p>
        </w:tc>
        <w:tc>
          <w:tcPr>
            <w:tcW w:w="174" w:type="pct"/>
            <w:gridSpan w:val="2"/>
            <w:shd w:val="clear" w:color="auto" w:fill="FFFF00"/>
          </w:tcPr>
          <w:p w14:paraId="2A8D0A64" w14:textId="77777777" w:rsidR="00A31D2B" w:rsidRPr="00326646" w:rsidRDefault="00A31D2B" w:rsidP="000D7001">
            <w:pPr>
              <w:spacing w:line="360" w:lineRule="auto"/>
              <w:rPr>
                <w:rFonts w:asciiTheme="minorHAnsi" w:hAnsiTheme="minorHAnsi" w:cstheme="minorHAnsi"/>
                <w:b/>
                <w:bCs/>
                <w:sz w:val="22"/>
                <w:szCs w:val="22"/>
              </w:rPr>
            </w:pPr>
          </w:p>
        </w:tc>
        <w:tc>
          <w:tcPr>
            <w:tcW w:w="1302" w:type="pct"/>
            <w:gridSpan w:val="5"/>
            <w:shd w:val="clear" w:color="auto" w:fill="FFFF00"/>
          </w:tcPr>
          <w:p w14:paraId="7FD45985"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ASYLUM/IMMIGRATION</w:t>
            </w:r>
          </w:p>
        </w:tc>
        <w:tc>
          <w:tcPr>
            <w:tcW w:w="174" w:type="pct"/>
            <w:shd w:val="clear" w:color="auto" w:fill="FFFF00"/>
          </w:tcPr>
          <w:p w14:paraId="107B3031" w14:textId="77777777" w:rsidR="00A31D2B" w:rsidRPr="00326646" w:rsidRDefault="00A31D2B" w:rsidP="000D7001">
            <w:pPr>
              <w:spacing w:line="360" w:lineRule="auto"/>
              <w:rPr>
                <w:rFonts w:asciiTheme="minorHAnsi" w:hAnsiTheme="minorHAnsi" w:cstheme="minorHAnsi"/>
                <w:b/>
                <w:bCs/>
                <w:sz w:val="22"/>
                <w:szCs w:val="22"/>
              </w:rPr>
            </w:pPr>
          </w:p>
        </w:tc>
        <w:tc>
          <w:tcPr>
            <w:tcW w:w="1563" w:type="pct"/>
            <w:gridSpan w:val="5"/>
            <w:shd w:val="clear" w:color="auto" w:fill="FFFF00"/>
          </w:tcPr>
          <w:p w14:paraId="60F4786D"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VOLUNTARY YOUTH ORG.</w:t>
            </w:r>
          </w:p>
        </w:tc>
        <w:tc>
          <w:tcPr>
            <w:tcW w:w="174" w:type="pct"/>
            <w:shd w:val="clear" w:color="auto" w:fill="FFFF00"/>
          </w:tcPr>
          <w:p w14:paraId="1DBCE962" w14:textId="77777777" w:rsidR="00A31D2B" w:rsidRPr="00326646" w:rsidRDefault="00A31D2B" w:rsidP="000D7001">
            <w:pPr>
              <w:spacing w:line="360" w:lineRule="auto"/>
              <w:rPr>
                <w:rFonts w:asciiTheme="minorHAnsi" w:hAnsiTheme="minorHAnsi" w:cstheme="minorHAnsi"/>
                <w:b/>
                <w:bCs/>
                <w:sz w:val="22"/>
                <w:szCs w:val="22"/>
              </w:rPr>
            </w:pPr>
          </w:p>
        </w:tc>
      </w:tr>
      <w:tr w:rsidR="00A31D2B" w:rsidRPr="00326646" w14:paraId="7D29DA16" w14:textId="77777777" w:rsidTr="00A31D2B">
        <w:tc>
          <w:tcPr>
            <w:tcW w:w="920" w:type="pct"/>
            <w:gridSpan w:val="2"/>
            <w:shd w:val="clear" w:color="auto" w:fill="FFFF00"/>
          </w:tcPr>
          <w:p w14:paraId="2D743449" w14:textId="77777777" w:rsidR="00A31D2B" w:rsidRPr="00326646" w:rsidRDefault="00A31D2B" w:rsidP="000D7001">
            <w:pPr>
              <w:spacing w:line="360" w:lineRule="auto"/>
              <w:rPr>
                <w:rFonts w:asciiTheme="minorHAnsi" w:hAnsiTheme="minorHAnsi" w:cstheme="minorHAnsi"/>
                <w:i/>
                <w:iCs/>
                <w:sz w:val="22"/>
                <w:szCs w:val="22"/>
              </w:rPr>
            </w:pPr>
            <w:r w:rsidRPr="00326646">
              <w:rPr>
                <w:rFonts w:asciiTheme="minorHAnsi" w:hAnsiTheme="minorHAnsi" w:cstheme="minorHAnsi"/>
                <w:b/>
                <w:bCs/>
                <w:sz w:val="22"/>
                <w:szCs w:val="22"/>
              </w:rPr>
              <w:t>ARMED FORCES</w:t>
            </w:r>
          </w:p>
        </w:tc>
        <w:tc>
          <w:tcPr>
            <w:tcW w:w="174" w:type="pct"/>
            <w:shd w:val="clear" w:color="auto" w:fill="FFFF00"/>
          </w:tcPr>
          <w:p w14:paraId="5E068CCA" w14:textId="77777777" w:rsidR="00A31D2B" w:rsidRPr="00326646" w:rsidRDefault="00A31D2B" w:rsidP="000D7001">
            <w:pPr>
              <w:rPr>
                <w:rFonts w:asciiTheme="minorHAnsi" w:hAnsiTheme="minorHAnsi" w:cstheme="minorHAnsi"/>
                <w:i/>
                <w:iCs/>
                <w:sz w:val="22"/>
                <w:szCs w:val="22"/>
              </w:rPr>
            </w:pPr>
          </w:p>
        </w:tc>
        <w:tc>
          <w:tcPr>
            <w:tcW w:w="521" w:type="pct"/>
            <w:gridSpan w:val="2"/>
            <w:shd w:val="clear" w:color="auto" w:fill="FFFF00"/>
          </w:tcPr>
          <w:p w14:paraId="3C540B08"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OTHER</w:t>
            </w:r>
          </w:p>
        </w:tc>
        <w:tc>
          <w:tcPr>
            <w:tcW w:w="174" w:type="pct"/>
            <w:gridSpan w:val="2"/>
            <w:shd w:val="clear" w:color="auto" w:fill="FFFF00"/>
          </w:tcPr>
          <w:p w14:paraId="7F381016" w14:textId="77777777" w:rsidR="00A31D2B" w:rsidRPr="00326646" w:rsidRDefault="00A31D2B" w:rsidP="000D7001">
            <w:pPr>
              <w:rPr>
                <w:rFonts w:asciiTheme="minorHAnsi" w:hAnsiTheme="minorHAnsi" w:cstheme="minorHAnsi"/>
                <w:i/>
                <w:iCs/>
                <w:sz w:val="22"/>
                <w:szCs w:val="22"/>
              </w:rPr>
            </w:pPr>
          </w:p>
        </w:tc>
        <w:tc>
          <w:tcPr>
            <w:tcW w:w="1649" w:type="pct"/>
            <w:gridSpan w:val="7"/>
            <w:shd w:val="clear" w:color="auto" w:fill="FFFF00"/>
          </w:tcPr>
          <w:p w14:paraId="24CE288F"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IF OTHER OR VOL. YOUTH ORG. PLEASE STATE WHICH</w:t>
            </w:r>
          </w:p>
        </w:tc>
        <w:tc>
          <w:tcPr>
            <w:tcW w:w="1563" w:type="pct"/>
            <w:gridSpan w:val="5"/>
            <w:shd w:val="clear" w:color="auto" w:fill="FFFF00"/>
          </w:tcPr>
          <w:p w14:paraId="13F6C680" w14:textId="77777777" w:rsidR="00A31D2B" w:rsidRPr="00326646" w:rsidRDefault="00A31D2B" w:rsidP="000D7001">
            <w:pPr>
              <w:rPr>
                <w:rFonts w:asciiTheme="minorHAnsi" w:hAnsiTheme="minorHAnsi" w:cstheme="minorHAnsi"/>
                <w:b/>
                <w:bCs/>
                <w:sz w:val="22"/>
                <w:szCs w:val="22"/>
              </w:rPr>
            </w:pPr>
          </w:p>
        </w:tc>
      </w:tr>
    </w:tbl>
    <w:p w14:paraId="49A08A08" w14:textId="77777777" w:rsidR="00A31D2B" w:rsidRPr="00326646" w:rsidRDefault="00A31D2B" w:rsidP="00A31D2B">
      <w:pPr>
        <w:rPr>
          <w:rFonts w:asciiTheme="minorHAnsi" w:hAnsiTheme="minorHAnsi" w:cstheme="minorHAnsi"/>
          <w:i/>
          <w:iCs/>
          <w:sz w:val="22"/>
          <w:szCs w:val="22"/>
        </w:rPr>
      </w:pPr>
    </w:p>
    <w:p w14:paraId="2EDC417B" w14:textId="77777777" w:rsidR="008179FC" w:rsidRPr="00326646" w:rsidRDefault="008179FC" w:rsidP="00A31D2B">
      <w:pPr>
        <w:rPr>
          <w:rFonts w:asciiTheme="minorHAnsi" w:hAnsiTheme="minorHAnsi" w:cstheme="minorHAnsi"/>
          <w:i/>
          <w:iCs/>
          <w:sz w:val="22"/>
          <w:szCs w:val="22"/>
        </w:rPr>
      </w:pPr>
    </w:p>
    <w:p w14:paraId="52C8C6BA" w14:textId="77777777" w:rsidR="008179FC" w:rsidRPr="00326646" w:rsidRDefault="008179FC" w:rsidP="00A31D2B">
      <w:pPr>
        <w:rPr>
          <w:rFonts w:asciiTheme="minorHAnsi" w:hAnsiTheme="minorHAnsi" w:cstheme="minorHAnsi"/>
          <w:i/>
          <w:iCs/>
          <w:sz w:val="22"/>
          <w:szCs w:val="22"/>
        </w:rPr>
      </w:pPr>
    </w:p>
    <w:p w14:paraId="7B7CAC80" w14:textId="77777777" w:rsidR="008179FC" w:rsidRPr="00326646" w:rsidRDefault="008179FC" w:rsidP="00A31D2B">
      <w:pPr>
        <w:rPr>
          <w:rFonts w:asciiTheme="minorHAnsi" w:hAnsiTheme="minorHAnsi" w:cstheme="minorHAnsi"/>
          <w:i/>
          <w:iCs/>
          <w:sz w:val="22"/>
          <w:szCs w:val="22"/>
        </w:rPr>
      </w:pPr>
    </w:p>
    <w:p w14:paraId="78F2B005" w14:textId="77777777" w:rsidR="008179FC" w:rsidRPr="00326646" w:rsidRDefault="008179FC" w:rsidP="00A31D2B">
      <w:pPr>
        <w:rPr>
          <w:rFonts w:asciiTheme="minorHAnsi" w:hAnsiTheme="minorHAnsi" w:cstheme="minorHAnsi"/>
          <w:i/>
          <w:iCs/>
          <w:sz w:val="22"/>
          <w:szCs w:val="22"/>
        </w:rPr>
      </w:pPr>
    </w:p>
    <w:p w14:paraId="1157A409" w14:textId="77777777" w:rsidR="008179FC" w:rsidRPr="00326646" w:rsidRDefault="008179FC" w:rsidP="00A31D2B">
      <w:pPr>
        <w:rPr>
          <w:rFonts w:asciiTheme="minorHAnsi" w:hAnsiTheme="minorHAnsi" w:cstheme="minorHAnsi"/>
          <w:i/>
          <w:iCs/>
          <w:sz w:val="22"/>
          <w:szCs w:val="22"/>
        </w:rPr>
      </w:pPr>
    </w:p>
    <w:p w14:paraId="6A3C9641" w14:textId="77777777" w:rsidR="00A31D2B" w:rsidRPr="00326646" w:rsidRDefault="00A31D2B" w:rsidP="008179FC">
      <w:pPr>
        <w:ind w:left="567" w:hanging="567"/>
        <w:jc w:val="both"/>
        <w:rPr>
          <w:rFonts w:asciiTheme="minorHAnsi" w:hAnsiTheme="minorHAnsi" w:cstheme="minorHAnsi"/>
          <w:b/>
          <w:bCs/>
          <w:sz w:val="22"/>
          <w:szCs w:val="22"/>
        </w:rPr>
      </w:pPr>
      <w:r w:rsidRPr="00326646">
        <w:rPr>
          <w:rFonts w:asciiTheme="minorHAnsi" w:hAnsiTheme="minorHAnsi" w:cstheme="minorHAnsi"/>
          <w:b/>
          <w:bCs/>
          <w:sz w:val="22"/>
          <w:szCs w:val="22"/>
        </w:rPr>
        <w:t xml:space="preserve">2. </w:t>
      </w:r>
      <w:r w:rsidR="008179FC" w:rsidRPr="00326646">
        <w:rPr>
          <w:rFonts w:asciiTheme="minorHAnsi" w:hAnsiTheme="minorHAnsi" w:cstheme="minorHAnsi"/>
          <w:b/>
          <w:bCs/>
          <w:sz w:val="22"/>
          <w:szCs w:val="22"/>
        </w:rPr>
        <w:tab/>
      </w:r>
      <w:r w:rsidRPr="00326646">
        <w:rPr>
          <w:rFonts w:asciiTheme="minorHAnsi" w:hAnsiTheme="minorHAnsi" w:cstheme="minorHAnsi"/>
          <w:b/>
          <w:bCs/>
          <w:sz w:val="22"/>
          <w:szCs w:val="22"/>
        </w:rPr>
        <w:t xml:space="preserve">HAVE THERE BEEN ANY PREVIOUS ALLEGATIONS AGAINST THE </w:t>
      </w:r>
      <w:r w:rsidR="00473FD4" w:rsidRPr="00326646">
        <w:rPr>
          <w:rFonts w:asciiTheme="minorHAnsi" w:hAnsiTheme="minorHAnsi" w:cstheme="minorHAnsi"/>
          <w:b/>
          <w:bCs/>
          <w:sz w:val="22"/>
          <w:szCs w:val="22"/>
        </w:rPr>
        <w:t>ADULT?</w:t>
      </w:r>
      <w:r w:rsidRPr="00326646">
        <w:rPr>
          <w:rFonts w:asciiTheme="minorHAnsi" w:hAnsiTheme="minorHAnsi" w:cstheme="minorHAnsi"/>
          <w:b/>
          <w:bCs/>
          <w:sz w:val="22"/>
          <w:szCs w:val="22"/>
        </w:rPr>
        <w:t xml:space="preserve">   YES/NO</w:t>
      </w:r>
    </w:p>
    <w:p w14:paraId="315D232A"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A31D2B" w:rsidRPr="00326646" w14:paraId="363BD56D" w14:textId="77777777" w:rsidTr="00A31D2B">
        <w:tc>
          <w:tcPr>
            <w:tcW w:w="5000" w:type="pct"/>
            <w:shd w:val="clear" w:color="auto" w:fill="FFFF00"/>
          </w:tcPr>
          <w:p w14:paraId="5D1ADD25"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If </w:t>
            </w:r>
            <w:r w:rsidR="00473FD4" w:rsidRPr="00326646">
              <w:rPr>
                <w:rFonts w:asciiTheme="minorHAnsi" w:hAnsiTheme="minorHAnsi" w:cstheme="minorHAnsi"/>
                <w:b/>
                <w:bCs/>
                <w:sz w:val="22"/>
                <w:szCs w:val="22"/>
              </w:rPr>
              <w:t>YES,</w:t>
            </w:r>
            <w:r w:rsidRPr="00326646">
              <w:rPr>
                <w:rFonts w:asciiTheme="minorHAnsi" w:hAnsiTheme="minorHAnsi" w:cstheme="minorHAnsi"/>
                <w:b/>
                <w:bCs/>
                <w:sz w:val="22"/>
                <w:szCs w:val="22"/>
              </w:rPr>
              <w:t xml:space="preserve"> please provide details including dates and any previous referrals to the Children’s Safeguarding Unit:</w:t>
            </w:r>
          </w:p>
          <w:p w14:paraId="6AA2BAF1" w14:textId="77777777" w:rsidR="00A31D2B" w:rsidRPr="00326646" w:rsidRDefault="00A31D2B" w:rsidP="000D7001">
            <w:pPr>
              <w:rPr>
                <w:rFonts w:asciiTheme="minorHAnsi" w:hAnsiTheme="minorHAnsi" w:cstheme="minorHAnsi"/>
                <w:sz w:val="22"/>
                <w:szCs w:val="22"/>
              </w:rPr>
            </w:pPr>
          </w:p>
          <w:p w14:paraId="7FEA9BF8" w14:textId="77777777" w:rsidR="00A31D2B" w:rsidRPr="00326646" w:rsidRDefault="00A31D2B" w:rsidP="000D7001">
            <w:pPr>
              <w:rPr>
                <w:rFonts w:asciiTheme="minorHAnsi" w:hAnsiTheme="minorHAnsi" w:cstheme="minorHAnsi"/>
                <w:sz w:val="22"/>
                <w:szCs w:val="22"/>
              </w:rPr>
            </w:pPr>
          </w:p>
          <w:p w14:paraId="666E72ED" w14:textId="77777777" w:rsidR="00A31D2B" w:rsidRPr="00326646" w:rsidRDefault="00A31D2B" w:rsidP="000D7001">
            <w:pPr>
              <w:rPr>
                <w:rFonts w:asciiTheme="minorHAnsi" w:hAnsiTheme="minorHAnsi" w:cstheme="minorHAnsi"/>
                <w:b/>
                <w:bCs/>
                <w:sz w:val="22"/>
                <w:szCs w:val="22"/>
              </w:rPr>
            </w:pPr>
          </w:p>
        </w:tc>
      </w:tr>
    </w:tbl>
    <w:p w14:paraId="30777C95" w14:textId="77777777" w:rsidR="00A31D2B" w:rsidRPr="00326646" w:rsidRDefault="00A31D2B" w:rsidP="00A31D2B">
      <w:pPr>
        <w:rPr>
          <w:rFonts w:asciiTheme="minorHAnsi" w:hAnsiTheme="minorHAnsi" w:cstheme="minorHAnsi"/>
          <w:b/>
          <w:bCs/>
          <w:sz w:val="22"/>
          <w:szCs w:val="22"/>
        </w:rPr>
      </w:pPr>
      <w:r w:rsidRPr="00326646">
        <w:rPr>
          <w:rFonts w:asciiTheme="minorHAnsi" w:hAnsiTheme="minorHAnsi" w:cstheme="minorHAnsi"/>
          <w:b/>
          <w:bCs/>
          <w:sz w:val="22"/>
          <w:szCs w:val="22"/>
        </w:rPr>
        <w:tab/>
      </w:r>
    </w:p>
    <w:p w14:paraId="72F32CA1" w14:textId="77777777" w:rsidR="00A31D2B" w:rsidRPr="00326646" w:rsidRDefault="00A31D2B" w:rsidP="008179FC">
      <w:pPr>
        <w:ind w:left="567" w:hanging="567"/>
        <w:rPr>
          <w:rFonts w:asciiTheme="minorHAnsi" w:hAnsiTheme="minorHAnsi" w:cstheme="minorHAnsi"/>
          <w:b/>
          <w:bCs/>
          <w:sz w:val="22"/>
          <w:szCs w:val="22"/>
        </w:rPr>
      </w:pPr>
      <w:r w:rsidRPr="00326646">
        <w:rPr>
          <w:rFonts w:asciiTheme="minorHAnsi" w:hAnsiTheme="minorHAnsi" w:cstheme="minorHAnsi"/>
          <w:b/>
          <w:bCs/>
          <w:sz w:val="22"/>
          <w:szCs w:val="22"/>
        </w:rPr>
        <w:t xml:space="preserve">3. </w:t>
      </w:r>
      <w:r w:rsidR="008179FC" w:rsidRPr="00326646">
        <w:rPr>
          <w:rFonts w:asciiTheme="minorHAnsi" w:hAnsiTheme="minorHAnsi" w:cstheme="minorHAnsi"/>
          <w:b/>
          <w:bCs/>
          <w:sz w:val="22"/>
          <w:szCs w:val="22"/>
        </w:rPr>
        <w:tab/>
      </w:r>
      <w:r w:rsidRPr="00326646">
        <w:rPr>
          <w:rFonts w:asciiTheme="minorHAnsi" w:hAnsiTheme="minorHAnsi" w:cstheme="minorHAnsi"/>
          <w:b/>
          <w:bCs/>
          <w:sz w:val="22"/>
          <w:szCs w:val="22"/>
        </w:rPr>
        <w:t>REFERRER</w:t>
      </w:r>
    </w:p>
    <w:p w14:paraId="760407C8"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5"/>
        <w:gridCol w:w="7551"/>
      </w:tblGrid>
      <w:tr w:rsidR="00A31D2B" w:rsidRPr="00326646" w14:paraId="34668A5B" w14:textId="77777777" w:rsidTr="00A31D2B">
        <w:tc>
          <w:tcPr>
            <w:tcW w:w="1389" w:type="pct"/>
            <w:shd w:val="clear" w:color="auto" w:fill="FFFF00"/>
          </w:tcPr>
          <w:p w14:paraId="13AB880F"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NAME</w:t>
            </w:r>
          </w:p>
        </w:tc>
        <w:tc>
          <w:tcPr>
            <w:tcW w:w="3611" w:type="pct"/>
            <w:shd w:val="clear" w:color="auto" w:fill="FFFF00"/>
          </w:tcPr>
          <w:p w14:paraId="368F596D"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608211CE" w14:textId="77777777" w:rsidTr="00A31D2B">
        <w:tc>
          <w:tcPr>
            <w:tcW w:w="1389" w:type="pct"/>
            <w:shd w:val="clear" w:color="auto" w:fill="FFFF00"/>
          </w:tcPr>
          <w:p w14:paraId="5CD6A424"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JOB TITLE</w:t>
            </w:r>
          </w:p>
        </w:tc>
        <w:tc>
          <w:tcPr>
            <w:tcW w:w="3611" w:type="pct"/>
            <w:shd w:val="clear" w:color="auto" w:fill="FFFF00"/>
          </w:tcPr>
          <w:p w14:paraId="3163E62D" w14:textId="77777777" w:rsidR="00A31D2B" w:rsidRPr="00326646" w:rsidRDefault="00A31D2B" w:rsidP="000D7001">
            <w:pPr>
              <w:rPr>
                <w:rFonts w:asciiTheme="minorHAnsi" w:hAnsiTheme="minorHAnsi" w:cstheme="minorHAnsi"/>
                <w:bCs/>
                <w:sz w:val="22"/>
                <w:szCs w:val="22"/>
              </w:rPr>
            </w:pPr>
          </w:p>
        </w:tc>
      </w:tr>
      <w:tr w:rsidR="00A31D2B" w:rsidRPr="00326646" w14:paraId="1F084376" w14:textId="77777777" w:rsidTr="00A31D2B">
        <w:tc>
          <w:tcPr>
            <w:tcW w:w="1389" w:type="pct"/>
            <w:shd w:val="clear" w:color="auto" w:fill="FFFF00"/>
          </w:tcPr>
          <w:p w14:paraId="78F1F448"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ORGANISATION</w:t>
            </w:r>
          </w:p>
        </w:tc>
        <w:tc>
          <w:tcPr>
            <w:tcW w:w="3611" w:type="pct"/>
            <w:shd w:val="clear" w:color="auto" w:fill="FFFF00"/>
          </w:tcPr>
          <w:p w14:paraId="7535764C"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249FA5E8" w14:textId="77777777" w:rsidTr="00A31D2B">
        <w:tc>
          <w:tcPr>
            <w:tcW w:w="1389" w:type="pct"/>
            <w:shd w:val="clear" w:color="auto" w:fill="FFFF00"/>
          </w:tcPr>
          <w:p w14:paraId="1B10D777"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CONTACT DETAILS</w:t>
            </w:r>
          </w:p>
          <w:p w14:paraId="7026C2A6"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(incl. Address, E-Mail &amp; Telephone number)</w:t>
            </w:r>
          </w:p>
        </w:tc>
        <w:tc>
          <w:tcPr>
            <w:tcW w:w="3611" w:type="pct"/>
            <w:shd w:val="clear" w:color="auto" w:fill="FFFF00"/>
          </w:tcPr>
          <w:p w14:paraId="1A065304" w14:textId="77777777" w:rsidR="00A31D2B" w:rsidRPr="00326646" w:rsidRDefault="00A31D2B" w:rsidP="000D7001">
            <w:pPr>
              <w:spacing w:line="360" w:lineRule="auto"/>
              <w:rPr>
                <w:rFonts w:asciiTheme="minorHAnsi" w:hAnsiTheme="minorHAnsi" w:cstheme="minorHAnsi"/>
                <w:sz w:val="22"/>
                <w:szCs w:val="22"/>
              </w:rPr>
            </w:pPr>
          </w:p>
          <w:p w14:paraId="7FAB8BE7" w14:textId="77777777" w:rsidR="00A31D2B" w:rsidRPr="00326646" w:rsidRDefault="00A31D2B" w:rsidP="000D7001">
            <w:pPr>
              <w:spacing w:line="360" w:lineRule="auto"/>
              <w:rPr>
                <w:rFonts w:asciiTheme="minorHAnsi" w:hAnsiTheme="minorHAnsi" w:cstheme="minorHAnsi"/>
                <w:sz w:val="22"/>
                <w:szCs w:val="22"/>
              </w:rPr>
            </w:pPr>
          </w:p>
          <w:p w14:paraId="732319BF" w14:textId="77777777" w:rsidR="00A31D2B" w:rsidRPr="00326646" w:rsidRDefault="00A31D2B" w:rsidP="000D7001">
            <w:pPr>
              <w:spacing w:line="360" w:lineRule="auto"/>
              <w:rPr>
                <w:rFonts w:asciiTheme="minorHAnsi" w:hAnsiTheme="minorHAnsi" w:cstheme="minorHAnsi"/>
                <w:sz w:val="22"/>
                <w:szCs w:val="22"/>
              </w:rPr>
            </w:pPr>
          </w:p>
        </w:tc>
      </w:tr>
    </w:tbl>
    <w:p w14:paraId="1BAC6FF4" w14:textId="77777777" w:rsidR="00A31D2B" w:rsidRPr="00326646" w:rsidRDefault="00A31D2B" w:rsidP="00A31D2B">
      <w:pPr>
        <w:rPr>
          <w:rFonts w:asciiTheme="minorHAnsi" w:hAnsiTheme="minorHAnsi" w:cstheme="minorHAnsi"/>
          <w:b/>
          <w:bCs/>
          <w:sz w:val="22"/>
          <w:szCs w:val="22"/>
        </w:rPr>
      </w:pPr>
    </w:p>
    <w:p w14:paraId="414F9FBC" w14:textId="77777777" w:rsidR="00A31D2B" w:rsidRPr="00326646" w:rsidRDefault="00A31D2B" w:rsidP="008179FC">
      <w:pPr>
        <w:ind w:left="567" w:hanging="567"/>
        <w:rPr>
          <w:rFonts w:asciiTheme="minorHAnsi" w:hAnsiTheme="minorHAnsi" w:cstheme="minorHAnsi"/>
          <w:b/>
          <w:bCs/>
          <w:sz w:val="22"/>
          <w:szCs w:val="22"/>
        </w:rPr>
      </w:pPr>
      <w:r w:rsidRPr="00326646">
        <w:rPr>
          <w:rFonts w:asciiTheme="minorHAnsi" w:hAnsiTheme="minorHAnsi" w:cstheme="minorHAnsi"/>
          <w:b/>
          <w:bCs/>
          <w:sz w:val="22"/>
          <w:szCs w:val="22"/>
        </w:rPr>
        <w:t xml:space="preserve">4. </w:t>
      </w:r>
      <w:r w:rsidR="008179FC" w:rsidRPr="00326646">
        <w:rPr>
          <w:rFonts w:asciiTheme="minorHAnsi" w:hAnsiTheme="minorHAnsi" w:cstheme="minorHAnsi"/>
          <w:b/>
          <w:bCs/>
          <w:sz w:val="22"/>
          <w:szCs w:val="22"/>
        </w:rPr>
        <w:tab/>
      </w:r>
      <w:r w:rsidRPr="00326646">
        <w:rPr>
          <w:rFonts w:asciiTheme="minorHAnsi" w:hAnsiTheme="minorHAnsi" w:cstheme="minorHAnsi"/>
          <w:b/>
          <w:bCs/>
          <w:sz w:val="22"/>
          <w:szCs w:val="22"/>
        </w:rPr>
        <w:t>SENIOR MANAGER</w:t>
      </w:r>
    </w:p>
    <w:p w14:paraId="26AFBCB3"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A31D2B" w:rsidRPr="00326646" w14:paraId="2158F205" w14:textId="77777777" w:rsidTr="00A31D2B">
        <w:tc>
          <w:tcPr>
            <w:tcW w:w="5000" w:type="pct"/>
            <w:shd w:val="clear" w:color="auto" w:fill="FFFF00"/>
          </w:tcPr>
          <w:p w14:paraId="3EE6EADB" w14:textId="77777777" w:rsidR="00A31D2B" w:rsidRPr="00326646" w:rsidRDefault="00A31D2B" w:rsidP="000D7001">
            <w:pPr>
              <w:rPr>
                <w:rFonts w:asciiTheme="minorHAnsi" w:hAnsiTheme="minorHAnsi" w:cstheme="minorHAnsi"/>
                <w:b/>
                <w:bCs/>
                <w:sz w:val="22"/>
                <w:szCs w:val="22"/>
              </w:rPr>
            </w:pPr>
          </w:p>
          <w:p w14:paraId="3BCCA681"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IS THE SENIOR MANAGER OF EMPLOYING AGENCY OF THE ADULT CONCERNED AWARE OF THE ALLEGATION?      </w:t>
            </w:r>
          </w:p>
          <w:p w14:paraId="351C7FA0" w14:textId="77777777" w:rsidR="00A31D2B" w:rsidRPr="00326646" w:rsidRDefault="00A31D2B" w:rsidP="000D7001">
            <w:pPr>
              <w:rPr>
                <w:rFonts w:asciiTheme="minorHAnsi" w:hAnsiTheme="minorHAnsi" w:cstheme="minorHAnsi"/>
                <w:sz w:val="22"/>
                <w:szCs w:val="22"/>
              </w:rPr>
            </w:pPr>
          </w:p>
        </w:tc>
      </w:tr>
      <w:tr w:rsidR="00A31D2B" w:rsidRPr="00326646" w14:paraId="723EA8DD" w14:textId="77777777" w:rsidTr="00A31D2B">
        <w:tc>
          <w:tcPr>
            <w:tcW w:w="5000" w:type="pct"/>
            <w:shd w:val="clear" w:color="auto" w:fill="FFFF00"/>
          </w:tcPr>
          <w:p w14:paraId="6C497BEF"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If no, please give reason why not:</w:t>
            </w:r>
          </w:p>
          <w:p w14:paraId="5A248306" w14:textId="77777777" w:rsidR="00A31D2B" w:rsidRPr="00326646" w:rsidRDefault="00A31D2B" w:rsidP="000D7001">
            <w:pPr>
              <w:rPr>
                <w:rFonts w:asciiTheme="minorHAnsi" w:hAnsiTheme="minorHAnsi" w:cstheme="minorHAnsi"/>
                <w:b/>
                <w:bCs/>
                <w:sz w:val="22"/>
                <w:szCs w:val="22"/>
              </w:rPr>
            </w:pPr>
          </w:p>
          <w:p w14:paraId="45C3591E" w14:textId="77777777" w:rsidR="00A31D2B" w:rsidRPr="00326646" w:rsidRDefault="00A31D2B" w:rsidP="000D7001">
            <w:pPr>
              <w:rPr>
                <w:rFonts w:asciiTheme="minorHAnsi" w:hAnsiTheme="minorHAnsi" w:cstheme="minorHAnsi"/>
                <w:b/>
                <w:bCs/>
                <w:sz w:val="22"/>
                <w:szCs w:val="22"/>
              </w:rPr>
            </w:pPr>
          </w:p>
        </w:tc>
      </w:tr>
    </w:tbl>
    <w:p w14:paraId="68E125BC" w14:textId="77777777" w:rsidR="00A31D2B" w:rsidRPr="00326646" w:rsidRDefault="00A31D2B" w:rsidP="00A31D2B">
      <w:pPr>
        <w:rPr>
          <w:rFonts w:asciiTheme="minorHAnsi" w:hAnsiTheme="minorHAnsi" w:cstheme="minorHAnsi"/>
          <w:b/>
          <w:bCs/>
          <w:sz w:val="22"/>
          <w:szCs w:val="22"/>
        </w:rPr>
      </w:pPr>
    </w:p>
    <w:p w14:paraId="20719C74" w14:textId="77777777" w:rsidR="00A31D2B" w:rsidRPr="00326646" w:rsidRDefault="00A31D2B" w:rsidP="008179FC">
      <w:pPr>
        <w:ind w:left="567" w:hanging="567"/>
        <w:rPr>
          <w:rFonts w:asciiTheme="minorHAnsi" w:hAnsiTheme="minorHAnsi" w:cstheme="minorHAnsi"/>
          <w:b/>
          <w:bCs/>
          <w:sz w:val="22"/>
          <w:szCs w:val="22"/>
        </w:rPr>
      </w:pPr>
      <w:r w:rsidRPr="00326646">
        <w:rPr>
          <w:rFonts w:asciiTheme="minorHAnsi" w:hAnsiTheme="minorHAnsi" w:cstheme="minorHAnsi"/>
          <w:b/>
          <w:bCs/>
          <w:sz w:val="22"/>
          <w:szCs w:val="22"/>
        </w:rPr>
        <w:t xml:space="preserve">5. </w:t>
      </w:r>
      <w:r w:rsidR="008179FC" w:rsidRPr="00326646">
        <w:rPr>
          <w:rFonts w:asciiTheme="minorHAnsi" w:hAnsiTheme="minorHAnsi" w:cstheme="minorHAnsi"/>
          <w:b/>
          <w:bCs/>
          <w:sz w:val="22"/>
          <w:szCs w:val="22"/>
        </w:rPr>
        <w:tab/>
      </w:r>
      <w:r w:rsidRPr="00326646">
        <w:rPr>
          <w:rFonts w:asciiTheme="minorHAnsi" w:hAnsiTheme="minorHAnsi" w:cstheme="minorHAnsi"/>
          <w:b/>
          <w:bCs/>
          <w:sz w:val="22"/>
          <w:szCs w:val="22"/>
        </w:rPr>
        <w:t>CHILD’S DETAILS</w:t>
      </w:r>
    </w:p>
    <w:p w14:paraId="418BCAFC"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721"/>
        <w:gridCol w:w="763"/>
        <w:gridCol w:w="1083"/>
        <w:gridCol w:w="864"/>
        <w:gridCol w:w="935"/>
        <w:gridCol w:w="148"/>
        <w:gridCol w:w="1127"/>
        <w:gridCol w:w="2719"/>
      </w:tblGrid>
      <w:tr w:rsidR="00A31D2B" w:rsidRPr="00326646" w14:paraId="66A89D08" w14:textId="77777777" w:rsidTr="00A31D2B">
        <w:tc>
          <w:tcPr>
            <w:tcW w:w="1002" w:type="pct"/>
            <w:shd w:val="clear" w:color="auto" w:fill="FFFF00"/>
          </w:tcPr>
          <w:p w14:paraId="2AF6EBE8"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NAME</w:t>
            </w:r>
          </w:p>
        </w:tc>
        <w:tc>
          <w:tcPr>
            <w:tcW w:w="3998" w:type="pct"/>
            <w:gridSpan w:val="8"/>
            <w:shd w:val="clear" w:color="auto" w:fill="FFFF00"/>
          </w:tcPr>
          <w:p w14:paraId="5DC4EC43"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 xml:space="preserve"> </w:t>
            </w:r>
          </w:p>
        </w:tc>
      </w:tr>
      <w:tr w:rsidR="00A31D2B" w:rsidRPr="00326646" w14:paraId="7A41FBC6" w14:textId="77777777" w:rsidTr="00A31D2B">
        <w:tc>
          <w:tcPr>
            <w:tcW w:w="1002" w:type="pct"/>
            <w:shd w:val="clear" w:color="auto" w:fill="FFFF00"/>
          </w:tcPr>
          <w:p w14:paraId="6D9D1BD0"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DATE OF BIRTH</w:t>
            </w:r>
          </w:p>
        </w:tc>
        <w:tc>
          <w:tcPr>
            <w:tcW w:w="710" w:type="pct"/>
            <w:gridSpan w:val="2"/>
            <w:shd w:val="clear" w:color="auto" w:fill="FFFF00"/>
          </w:tcPr>
          <w:p w14:paraId="3F40E795" w14:textId="77777777" w:rsidR="00A31D2B" w:rsidRPr="00326646" w:rsidRDefault="00A31D2B" w:rsidP="000D7001">
            <w:pPr>
              <w:spacing w:line="360" w:lineRule="auto"/>
              <w:rPr>
                <w:rFonts w:asciiTheme="minorHAnsi" w:hAnsiTheme="minorHAnsi" w:cstheme="minorHAnsi"/>
                <w:b/>
                <w:bCs/>
                <w:sz w:val="22"/>
                <w:szCs w:val="22"/>
              </w:rPr>
            </w:pPr>
          </w:p>
        </w:tc>
        <w:tc>
          <w:tcPr>
            <w:tcW w:w="518" w:type="pct"/>
            <w:shd w:val="clear" w:color="auto" w:fill="FFFF00"/>
          </w:tcPr>
          <w:p w14:paraId="3801240F"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GENDER</w:t>
            </w:r>
          </w:p>
        </w:tc>
        <w:tc>
          <w:tcPr>
            <w:tcW w:w="860" w:type="pct"/>
            <w:gridSpan w:val="2"/>
            <w:shd w:val="clear" w:color="auto" w:fill="FFFF00"/>
          </w:tcPr>
          <w:p w14:paraId="1ED120A1" w14:textId="77777777" w:rsidR="00A31D2B" w:rsidRPr="00326646" w:rsidRDefault="00A31D2B" w:rsidP="000D7001">
            <w:pPr>
              <w:jc w:val="center"/>
              <w:rPr>
                <w:rFonts w:asciiTheme="minorHAnsi" w:hAnsiTheme="minorHAnsi" w:cstheme="minorHAnsi"/>
                <w:b/>
                <w:bCs/>
                <w:sz w:val="22"/>
                <w:szCs w:val="22"/>
              </w:rPr>
            </w:pPr>
          </w:p>
        </w:tc>
        <w:tc>
          <w:tcPr>
            <w:tcW w:w="610" w:type="pct"/>
            <w:gridSpan w:val="2"/>
            <w:shd w:val="clear" w:color="auto" w:fill="FFFF00"/>
          </w:tcPr>
          <w:p w14:paraId="57DD7769"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ETHNICITY</w:t>
            </w:r>
          </w:p>
        </w:tc>
        <w:tc>
          <w:tcPr>
            <w:tcW w:w="1300" w:type="pct"/>
            <w:shd w:val="clear" w:color="auto" w:fill="FFFF00"/>
          </w:tcPr>
          <w:p w14:paraId="663AD674" w14:textId="77777777" w:rsidR="00A31D2B" w:rsidRPr="00326646" w:rsidRDefault="00A31D2B" w:rsidP="000D7001">
            <w:pPr>
              <w:rPr>
                <w:rFonts w:asciiTheme="minorHAnsi" w:hAnsiTheme="minorHAnsi" w:cstheme="minorHAnsi"/>
                <w:b/>
                <w:bCs/>
                <w:sz w:val="22"/>
                <w:szCs w:val="22"/>
              </w:rPr>
            </w:pPr>
          </w:p>
        </w:tc>
      </w:tr>
      <w:tr w:rsidR="00A31D2B" w:rsidRPr="00326646" w14:paraId="3C466641" w14:textId="77777777" w:rsidTr="00A31D2B">
        <w:tc>
          <w:tcPr>
            <w:tcW w:w="1002" w:type="pct"/>
            <w:shd w:val="clear" w:color="auto" w:fill="FFFF00"/>
          </w:tcPr>
          <w:p w14:paraId="5064E0C0"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CURRENT ADDRESS </w:t>
            </w:r>
          </w:p>
          <w:p w14:paraId="490F0F79"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w:t>
            </w:r>
            <w:r w:rsidR="00473FD4" w:rsidRPr="00326646">
              <w:rPr>
                <w:rFonts w:asciiTheme="minorHAnsi" w:hAnsiTheme="minorHAnsi" w:cstheme="minorHAnsi"/>
                <w:b/>
                <w:bCs/>
                <w:sz w:val="22"/>
                <w:szCs w:val="22"/>
              </w:rPr>
              <w:t>Inc.</w:t>
            </w:r>
            <w:r w:rsidRPr="00326646">
              <w:rPr>
                <w:rFonts w:asciiTheme="minorHAnsi" w:hAnsiTheme="minorHAnsi" w:cstheme="minorHAnsi"/>
                <w:b/>
                <w:bCs/>
                <w:sz w:val="22"/>
                <w:szCs w:val="22"/>
              </w:rPr>
              <w:t xml:space="preserve"> post code)</w:t>
            </w:r>
          </w:p>
        </w:tc>
        <w:tc>
          <w:tcPr>
            <w:tcW w:w="3998" w:type="pct"/>
            <w:gridSpan w:val="8"/>
            <w:shd w:val="clear" w:color="auto" w:fill="FFFF00"/>
          </w:tcPr>
          <w:p w14:paraId="61D17A1C" w14:textId="77777777" w:rsidR="00A31D2B" w:rsidRPr="00326646" w:rsidRDefault="00A31D2B" w:rsidP="000D7001">
            <w:pPr>
              <w:rPr>
                <w:rFonts w:asciiTheme="minorHAnsi" w:hAnsiTheme="minorHAnsi" w:cstheme="minorHAnsi"/>
                <w:b/>
                <w:bCs/>
                <w:sz w:val="22"/>
                <w:szCs w:val="22"/>
              </w:rPr>
            </w:pPr>
          </w:p>
        </w:tc>
      </w:tr>
      <w:tr w:rsidR="00A31D2B" w:rsidRPr="00326646" w14:paraId="5CDA87BB" w14:textId="77777777" w:rsidTr="00A31D2B">
        <w:tc>
          <w:tcPr>
            <w:tcW w:w="1002" w:type="pct"/>
            <w:shd w:val="clear" w:color="auto" w:fill="FFFF00"/>
          </w:tcPr>
          <w:p w14:paraId="73CD9C88"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CONTACT DETAILS</w:t>
            </w:r>
          </w:p>
        </w:tc>
        <w:tc>
          <w:tcPr>
            <w:tcW w:w="345" w:type="pct"/>
            <w:shd w:val="clear" w:color="auto" w:fill="FFFF00"/>
          </w:tcPr>
          <w:p w14:paraId="31FB1434"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TEL</w:t>
            </w:r>
          </w:p>
        </w:tc>
        <w:tc>
          <w:tcPr>
            <w:tcW w:w="1296" w:type="pct"/>
            <w:gridSpan w:val="3"/>
            <w:shd w:val="clear" w:color="auto" w:fill="FFFF00"/>
          </w:tcPr>
          <w:p w14:paraId="0842E00B" w14:textId="77777777" w:rsidR="00A31D2B" w:rsidRPr="00326646" w:rsidRDefault="00A31D2B" w:rsidP="000D7001">
            <w:pPr>
              <w:rPr>
                <w:rFonts w:asciiTheme="minorHAnsi" w:hAnsiTheme="minorHAnsi" w:cstheme="minorHAnsi"/>
                <w:b/>
                <w:bCs/>
                <w:sz w:val="22"/>
                <w:szCs w:val="22"/>
              </w:rPr>
            </w:pPr>
          </w:p>
        </w:tc>
        <w:tc>
          <w:tcPr>
            <w:tcW w:w="518" w:type="pct"/>
            <w:gridSpan w:val="2"/>
            <w:shd w:val="clear" w:color="auto" w:fill="FFFF00"/>
          </w:tcPr>
          <w:p w14:paraId="0899AE9C"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EMAIL</w:t>
            </w:r>
          </w:p>
        </w:tc>
        <w:tc>
          <w:tcPr>
            <w:tcW w:w="1839" w:type="pct"/>
            <w:gridSpan w:val="2"/>
            <w:shd w:val="clear" w:color="auto" w:fill="FFFF00"/>
          </w:tcPr>
          <w:p w14:paraId="0ACC5B62" w14:textId="77777777" w:rsidR="00A31D2B" w:rsidRPr="00326646" w:rsidRDefault="00A31D2B" w:rsidP="000D7001">
            <w:pPr>
              <w:rPr>
                <w:rFonts w:asciiTheme="minorHAnsi" w:hAnsiTheme="minorHAnsi" w:cstheme="minorHAnsi"/>
                <w:b/>
                <w:bCs/>
                <w:sz w:val="22"/>
                <w:szCs w:val="22"/>
              </w:rPr>
            </w:pPr>
          </w:p>
        </w:tc>
      </w:tr>
      <w:tr w:rsidR="00A31D2B" w:rsidRPr="00326646" w14:paraId="7F33A096" w14:textId="77777777" w:rsidTr="00A31D2B">
        <w:tc>
          <w:tcPr>
            <w:tcW w:w="1002" w:type="pct"/>
            <w:shd w:val="clear" w:color="auto" w:fill="FFFF00"/>
          </w:tcPr>
          <w:p w14:paraId="4695F590"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PARENTS/CARERS</w:t>
            </w:r>
          </w:p>
        </w:tc>
        <w:tc>
          <w:tcPr>
            <w:tcW w:w="3998" w:type="pct"/>
            <w:gridSpan w:val="8"/>
            <w:shd w:val="clear" w:color="auto" w:fill="FFFF00"/>
          </w:tcPr>
          <w:p w14:paraId="01FA6CFC" w14:textId="77777777" w:rsidR="00A31D2B" w:rsidRPr="00326646" w:rsidRDefault="00A31D2B" w:rsidP="000D7001">
            <w:pPr>
              <w:rPr>
                <w:rFonts w:asciiTheme="minorHAnsi" w:hAnsiTheme="minorHAnsi" w:cstheme="minorHAnsi"/>
                <w:b/>
                <w:bCs/>
                <w:sz w:val="22"/>
                <w:szCs w:val="22"/>
              </w:rPr>
            </w:pPr>
          </w:p>
        </w:tc>
      </w:tr>
      <w:tr w:rsidR="00A31D2B" w:rsidRPr="00326646" w14:paraId="087C3206" w14:textId="77777777" w:rsidTr="00A31D2B">
        <w:tc>
          <w:tcPr>
            <w:tcW w:w="1002" w:type="pct"/>
            <w:shd w:val="clear" w:color="auto" w:fill="FFFF00"/>
          </w:tcPr>
          <w:p w14:paraId="7AA49EAA"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PARENTS/CARERS ADDRESS </w:t>
            </w:r>
          </w:p>
          <w:p w14:paraId="1867E090"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w:t>
            </w:r>
            <w:r w:rsidR="00473FD4" w:rsidRPr="00326646">
              <w:rPr>
                <w:rFonts w:asciiTheme="minorHAnsi" w:hAnsiTheme="minorHAnsi" w:cstheme="minorHAnsi"/>
                <w:b/>
                <w:bCs/>
                <w:sz w:val="22"/>
                <w:szCs w:val="22"/>
              </w:rPr>
              <w:t>Inc.</w:t>
            </w:r>
            <w:r w:rsidRPr="00326646">
              <w:rPr>
                <w:rFonts w:asciiTheme="minorHAnsi" w:hAnsiTheme="minorHAnsi" w:cstheme="minorHAnsi"/>
                <w:b/>
                <w:bCs/>
                <w:sz w:val="22"/>
                <w:szCs w:val="22"/>
              </w:rPr>
              <w:t xml:space="preserve"> post code)</w:t>
            </w:r>
          </w:p>
        </w:tc>
        <w:tc>
          <w:tcPr>
            <w:tcW w:w="3998" w:type="pct"/>
            <w:gridSpan w:val="8"/>
            <w:shd w:val="clear" w:color="auto" w:fill="FFFF00"/>
          </w:tcPr>
          <w:p w14:paraId="641EB114" w14:textId="77777777" w:rsidR="00A31D2B" w:rsidRPr="00326646" w:rsidRDefault="00A31D2B" w:rsidP="000D7001">
            <w:pPr>
              <w:rPr>
                <w:rFonts w:asciiTheme="minorHAnsi" w:hAnsiTheme="minorHAnsi" w:cstheme="minorHAnsi"/>
                <w:b/>
                <w:bCs/>
                <w:sz w:val="22"/>
                <w:szCs w:val="22"/>
              </w:rPr>
            </w:pPr>
          </w:p>
        </w:tc>
      </w:tr>
      <w:tr w:rsidR="00A31D2B" w:rsidRPr="00326646" w14:paraId="20D30985" w14:textId="77777777" w:rsidTr="00A31D2B">
        <w:tc>
          <w:tcPr>
            <w:tcW w:w="1002" w:type="pct"/>
            <w:shd w:val="clear" w:color="auto" w:fill="FFFF00"/>
          </w:tcPr>
          <w:p w14:paraId="1F97B6EC"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CONTACT DETAILS</w:t>
            </w:r>
          </w:p>
        </w:tc>
        <w:tc>
          <w:tcPr>
            <w:tcW w:w="345" w:type="pct"/>
            <w:shd w:val="clear" w:color="auto" w:fill="FFFF00"/>
          </w:tcPr>
          <w:p w14:paraId="1A512BB1"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TEL</w:t>
            </w:r>
          </w:p>
        </w:tc>
        <w:tc>
          <w:tcPr>
            <w:tcW w:w="1296" w:type="pct"/>
            <w:gridSpan w:val="3"/>
            <w:shd w:val="clear" w:color="auto" w:fill="FFFF00"/>
          </w:tcPr>
          <w:p w14:paraId="3705E25E" w14:textId="77777777" w:rsidR="00A31D2B" w:rsidRPr="00326646" w:rsidRDefault="00A31D2B" w:rsidP="000D7001">
            <w:pPr>
              <w:rPr>
                <w:rFonts w:asciiTheme="minorHAnsi" w:hAnsiTheme="minorHAnsi" w:cstheme="minorHAnsi"/>
                <w:b/>
                <w:bCs/>
                <w:sz w:val="22"/>
                <w:szCs w:val="22"/>
              </w:rPr>
            </w:pPr>
          </w:p>
        </w:tc>
        <w:tc>
          <w:tcPr>
            <w:tcW w:w="518" w:type="pct"/>
            <w:gridSpan w:val="2"/>
            <w:shd w:val="clear" w:color="auto" w:fill="FFFF00"/>
          </w:tcPr>
          <w:p w14:paraId="77CA0B68"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EMAIL</w:t>
            </w:r>
          </w:p>
        </w:tc>
        <w:tc>
          <w:tcPr>
            <w:tcW w:w="1839" w:type="pct"/>
            <w:gridSpan w:val="2"/>
            <w:shd w:val="clear" w:color="auto" w:fill="FFFF00"/>
          </w:tcPr>
          <w:p w14:paraId="1D249E21" w14:textId="77777777" w:rsidR="00A31D2B" w:rsidRPr="00326646" w:rsidRDefault="00A31D2B" w:rsidP="000D7001">
            <w:pPr>
              <w:rPr>
                <w:rFonts w:asciiTheme="minorHAnsi" w:hAnsiTheme="minorHAnsi" w:cstheme="minorHAnsi"/>
                <w:b/>
                <w:bCs/>
                <w:sz w:val="22"/>
                <w:szCs w:val="22"/>
              </w:rPr>
            </w:pPr>
          </w:p>
        </w:tc>
      </w:tr>
    </w:tbl>
    <w:p w14:paraId="5B20E943"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2"/>
        <w:gridCol w:w="353"/>
        <w:gridCol w:w="372"/>
        <w:gridCol w:w="117"/>
        <w:gridCol w:w="243"/>
        <w:gridCol w:w="721"/>
        <w:gridCol w:w="544"/>
        <w:gridCol w:w="362"/>
        <w:gridCol w:w="1265"/>
        <w:gridCol w:w="362"/>
        <w:gridCol w:w="100"/>
        <w:gridCol w:w="257"/>
        <w:gridCol w:w="546"/>
        <w:gridCol w:w="358"/>
        <w:gridCol w:w="240"/>
        <w:gridCol w:w="542"/>
        <w:gridCol w:w="125"/>
        <w:gridCol w:w="1297"/>
        <w:gridCol w:w="385"/>
        <w:gridCol w:w="485"/>
        <w:gridCol w:w="50"/>
      </w:tblGrid>
      <w:tr w:rsidR="00A31D2B" w:rsidRPr="00326646" w14:paraId="10610B86" w14:textId="77777777" w:rsidTr="00A31D2B">
        <w:tc>
          <w:tcPr>
            <w:tcW w:w="5000" w:type="pct"/>
            <w:gridSpan w:val="21"/>
            <w:shd w:val="clear" w:color="auto" w:fill="FFFF00"/>
          </w:tcPr>
          <w:p w14:paraId="18A1A727"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DOES THE CHILD HAVE ANY COMMUNICATION NEEDS? </w:t>
            </w:r>
          </w:p>
          <w:p w14:paraId="0C9647A8"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If </w:t>
            </w:r>
            <w:r w:rsidR="00473FD4" w:rsidRPr="00326646">
              <w:rPr>
                <w:rFonts w:asciiTheme="minorHAnsi" w:hAnsiTheme="minorHAnsi" w:cstheme="minorHAnsi"/>
                <w:b/>
                <w:bCs/>
                <w:sz w:val="22"/>
                <w:szCs w:val="22"/>
              </w:rPr>
              <w:t>so,</w:t>
            </w:r>
            <w:r w:rsidRPr="00326646">
              <w:rPr>
                <w:rFonts w:asciiTheme="minorHAnsi" w:hAnsiTheme="minorHAnsi" w:cstheme="minorHAnsi"/>
                <w:b/>
                <w:bCs/>
                <w:sz w:val="22"/>
                <w:szCs w:val="22"/>
              </w:rPr>
              <w:t xml:space="preserve"> please state what:</w:t>
            </w:r>
          </w:p>
          <w:p w14:paraId="7C47AC41" w14:textId="77777777" w:rsidR="00A31D2B" w:rsidRPr="00326646" w:rsidRDefault="00A31D2B" w:rsidP="000D7001">
            <w:pPr>
              <w:rPr>
                <w:rFonts w:asciiTheme="minorHAnsi" w:hAnsiTheme="minorHAnsi" w:cstheme="minorHAnsi"/>
                <w:b/>
                <w:bCs/>
                <w:sz w:val="22"/>
                <w:szCs w:val="22"/>
              </w:rPr>
            </w:pPr>
          </w:p>
          <w:p w14:paraId="64A82A9A" w14:textId="77777777" w:rsidR="00A31D2B" w:rsidRPr="00326646" w:rsidRDefault="00A31D2B" w:rsidP="000D7001">
            <w:pPr>
              <w:rPr>
                <w:rFonts w:asciiTheme="minorHAnsi" w:hAnsiTheme="minorHAnsi" w:cstheme="minorHAnsi"/>
                <w:b/>
                <w:bCs/>
                <w:sz w:val="22"/>
                <w:szCs w:val="22"/>
              </w:rPr>
            </w:pPr>
          </w:p>
          <w:p w14:paraId="227752DA" w14:textId="77777777" w:rsidR="00A31D2B" w:rsidRPr="00326646" w:rsidRDefault="00A31D2B" w:rsidP="000D7001">
            <w:pPr>
              <w:rPr>
                <w:rFonts w:asciiTheme="minorHAnsi" w:hAnsiTheme="minorHAnsi" w:cstheme="minorHAnsi"/>
                <w:b/>
                <w:bCs/>
                <w:sz w:val="22"/>
                <w:szCs w:val="22"/>
              </w:rPr>
            </w:pPr>
          </w:p>
          <w:p w14:paraId="56B2472A" w14:textId="77777777" w:rsidR="00A31D2B" w:rsidRPr="00326646" w:rsidRDefault="00A31D2B" w:rsidP="000D7001">
            <w:pPr>
              <w:rPr>
                <w:rFonts w:asciiTheme="minorHAnsi" w:hAnsiTheme="minorHAnsi" w:cstheme="minorHAnsi"/>
                <w:b/>
                <w:bCs/>
                <w:sz w:val="22"/>
                <w:szCs w:val="22"/>
              </w:rPr>
            </w:pPr>
          </w:p>
        </w:tc>
      </w:tr>
      <w:tr w:rsidR="00A31D2B" w:rsidRPr="00326646" w14:paraId="31E4A9CC" w14:textId="77777777" w:rsidTr="00A31D2B">
        <w:tc>
          <w:tcPr>
            <w:tcW w:w="2729" w:type="pct"/>
            <w:gridSpan w:val="9"/>
            <w:shd w:val="clear" w:color="auto" w:fill="FFFF00"/>
          </w:tcPr>
          <w:p w14:paraId="7603D16B"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IS THE CHILD KNOWN TO CHILDREN’S SOCIAL CARE?</w:t>
            </w:r>
          </w:p>
        </w:tc>
        <w:tc>
          <w:tcPr>
            <w:tcW w:w="605" w:type="pct"/>
            <w:gridSpan w:val="4"/>
            <w:shd w:val="clear" w:color="auto" w:fill="FFFF00"/>
          </w:tcPr>
          <w:p w14:paraId="0B85E97D" w14:textId="77777777" w:rsidR="00A31D2B" w:rsidRPr="00326646" w:rsidRDefault="00A31D2B" w:rsidP="000D7001">
            <w:pPr>
              <w:spacing w:line="360" w:lineRule="auto"/>
              <w:jc w:val="center"/>
              <w:rPr>
                <w:rFonts w:asciiTheme="minorHAnsi" w:hAnsiTheme="minorHAnsi" w:cstheme="minorHAnsi"/>
                <w:b/>
                <w:bCs/>
                <w:sz w:val="22"/>
                <w:szCs w:val="22"/>
              </w:rPr>
            </w:pPr>
            <w:r w:rsidRPr="00326646">
              <w:rPr>
                <w:rFonts w:asciiTheme="minorHAnsi" w:hAnsiTheme="minorHAnsi" w:cstheme="minorHAnsi"/>
                <w:b/>
                <w:bCs/>
                <w:sz w:val="22"/>
                <w:szCs w:val="22"/>
              </w:rPr>
              <w:t xml:space="preserve">YES </w:t>
            </w:r>
          </w:p>
        </w:tc>
        <w:tc>
          <w:tcPr>
            <w:tcW w:w="605" w:type="pct"/>
            <w:gridSpan w:val="4"/>
            <w:shd w:val="clear" w:color="auto" w:fill="FFFF00"/>
          </w:tcPr>
          <w:p w14:paraId="2B5B1E61"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ICS ID NO.</w:t>
            </w:r>
          </w:p>
        </w:tc>
        <w:tc>
          <w:tcPr>
            <w:tcW w:w="1061" w:type="pct"/>
            <w:gridSpan w:val="4"/>
            <w:shd w:val="clear" w:color="auto" w:fill="FFFF00"/>
          </w:tcPr>
          <w:p w14:paraId="61A92B08"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0085A7B0" w14:textId="77777777" w:rsidTr="00A31D2B">
        <w:tc>
          <w:tcPr>
            <w:tcW w:w="5000" w:type="pct"/>
            <w:gridSpan w:val="21"/>
            <w:shd w:val="clear" w:color="auto" w:fill="FFFF00"/>
          </w:tcPr>
          <w:p w14:paraId="2C52D36C"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 xml:space="preserve">IF YES PLEASE INDICATE IN WHAT CAPACITY (Please tick): </w:t>
            </w:r>
          </w:p>
        </w:tc>
      </w:tr>
      <w:tr w:rsidR="00A31D2B" w:rsidRPr="00326646" w14:paraId="1EF91FE5" w14:textId="77777777" w:rsidTr="00A31D2B">
        <w:tc>
          <w:tcPr>
            <w:tcW w:w="828" w:type="pct"/>
            <w:shd w:val="clear" w:color="auto" w:fill="FFFF00"/>
          </w:tcPr>
          <w:p w14:paraId="227EA910"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FAMILY SUPPORT</w:t>
            </w:r>
          </w:p>
        </w:tc>
        <w:tc>
          <w:tcPr>
            <w:tcW w:w="403" w:type="pct"/>
            <w:gridSpan w:val="3"/>
            <w:shd w:val="clear" w:color="auto" w:fill="FFFF00"/>
          </w:tcPr>
          <w:p w14:paraId="70287F09" w14:textId="77777777" w:rsidR="00A31D2B" w:rsidRPr="00326646" w:rsidRDefault="00A31D2B" w:rsidP="000D7001">
            <w:pPr>
              <w:jc w:val="center"/>
              <w:rPr>
                <w:rFonts w:asciiTheme="minorHAnsi" w:hAnsiTheme="minorHAnsi" w:cstheme="minorHAnsi"/>
                <w:b/>
                <w:bCs/>
                <w:sz w:val="22"/>
                <w:szCs w:val="22"/>
              </w:rPr>
            </w:pPr>
          </w:p>
        </w:tc>
        <w:tc>
          <w:tcPr>
            <w:tcW w:w="1499" w:type="pct"/>
            <w:gridSpan w:val="5"/>
            <w:shd w:val="clear" w:color="auto" w:fill="FFFF00"/>
          </w:tcPr>
          <w:p w14:paraId="5C9E78C3"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CHILD PROTECTION PLAN</w:t>
            </w:r>
          </w:p>
        </w:tc>
        <w:tc>
          <w:tcPr>
            <w:tcW w:w="221" w:type="pct"/>
            <w:gridSpan w:val="2"/>
            <w:shd w:val="clear" w:color="auto" w:fill="FFFF00"/>
          </w:tcPr>
          <w:p w14:paraId="468BB611" w14:textId="77777777" w:rsidR="00A31D2B" w:rsidRPr="00326646" w:rsidRDefault="00A31D2B" w:rsidP="000D7001">
            <w:pPr>
              <w:rPr>
                <w:rFonts w:asciiTheme="minorHAnsi" w:hAnsiTheme="minorHAnsi" w:cstheme="minorHAnsi"/>
                <w:b/>
                <w:bCs/>
                <w:sz w:val="22"/>
                <w:szCs w:val="22"/>
              </w:rPr>
            </w:pPr>
          </w:p>
        </w:tc>
        <w:tc>
          <w:tcPr>
            <w:tcW w:w="1609" w:type="pct"/>
            <w:gridSpan w:val="7"/>
            <w:shd w:val="clear" w:color="auto" w:fill="FFFF00"/>
          </w:tcPr>
          <w:p w14:paraId="78D49339"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LOOKED AFTER CHILD (see below also)</w:t>
            </w:r>
          </w:p>
        </w:tc>
        <w:tc>
          <w:tcPr>
            <w:tcW w:w="440" w:type="pct"/>
            <w:gridSpan w:val="3"/>
            <w:shd w:val="clear" w:color="auto" w:fill="FFFF00"/>
          </w:tcPr>
          <w:p w14:paraId="0E20E4E0" w14:textId="77777777" w:rsidR="00A31D2B" w:rsidRPr="00326646" w:rsidRDefault="00A31D2B" w:rsidP="000D7001">
            <w:pPr>
              <w:rPr>
                <w:rFonts w:asciiTheme="minorHAnsi" w:hAnsiTheme="minorHAnsi" w:cstheme="minorHAnsi"/>
                <w:b/>
                <w:bCs/>
                <w:sz w:val="22"/>
                <w:szCs w:val="22"/>
              </w:rPr>
            </w:pPr>
          </w:p>
        </w:tc>
      </w:tr>
      <w:tr w:rsidR="00A31D2B" w:rsidRPr="00326646" w14:paraId="5942E3C2" w14:textId="77777777" w:rsidTr="00A31D2B">
        <w:tc>
          <w:tcPr>
            <w:tcW w:w="5000" w:type="pct"/>
            <w:gridSpan w:val="21"/>
            <w:shd w:val="clear" w:color="auto" w:fill="FFFF00"/>
          </w:tcPr>
          <w:p w14:paraId="564968B6"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LEGAL STATUS IF LOOKED AFTER CHILD(Please tick):</w:t>
            </w:r>
          </w:p>
        </w:tc>
      </w:tr>
      <w:tr w:rsidR="00A31D2B" w:rsidRPr="00326646" w14:paraId="5D1D54CA" w14:textId="77777777" w:rsidTr="00A31D2B">
        <w:trPr>
          <w:gridAfter w:val="1"/>
          <w:wAfter w:w="25" w:type="pct"/>
        </w:trPr>
        <w:tc>
          <w:tcPr>
            <w:tcW w:w="997" w:type="pct"/>
            <w:gridSpan w:val="2"/>
            <w:shd w:val="clear" w:color="auto" w:fill="FFFF00"/>
          </w:tcPr>
          <w:p w14:paraId="76287AEA"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S.20 ACCOMMODATION</w:t>
            </w:r>
          </w:p>
        </w:tc>
        <w:tc>
          <w:tcPr>
            <w:tcW w:w="178" w:type="pct"/>
            <w:shd w:val="clear" w:color="auto" w:fill="FFFF00"/>
          </w:tcPr>
          <w:p w14:paraId="0A00635D" w14:textId="77777777" w:rsidR="00A31D2B" w:rsidRPr="00326646" w:rsidRDefault="00A31D2B" w:rsidP="000D7001">
            <w:pPr>
              <w:rPr>
                <w:rFonts w:asciiTheme="minorHAnsi" w:hAnsiTheme="minorHAnsi" w:cstheme="minorHAnsi"/>
                <w:b/>
                <w:bCs/>
                <w:sz w:val="22"/>
                <w:szCs w:val="22"/>
              </w:rPr>
            </w:pPr>
          </w:p>
        </w:tc>
        <w:tc>
          <w:tcPr>
            <w:tcW w:w="777" w:type="pct"/>
            <w:gridSpan w:val="4"/>
            <w:shd w:val="clear" w:color="auto" w:fill="FFFF00"/>
          </w:tcPr>
          <w:p w14:paraId="4BF0A01B"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INTERIM CARE ORDER</w:t>
            </w:r>
          </w:p>
        </w:tc>
        <w:tc>
          <w:tcPr>
            <w:tcW w:w="173" w:type="pct"/>
            <w:shd w:val="clear" w:color="auto" w:fill="FFFF00"/>
          </w:tcPr>
          <w:p w14:paraId="693B03EC" w14:textId="77777777" w:rsidR="00A31D2B" w:rsidRPr="00326646" w:rsidRDefault="00A31D2B" w:rsidP="000D7001">
            <w:pPr>
              <w:rPr>
                <w:rFonts w:asciiTheme="minorHAnsi" w:hAnsiTheme="minorHAnsi" w:cstheme="minorHAnsi"/>
                <w:b/>
                <w:bCs/>
                <w:sz w:val="22"/>
                <w:szCs w:val="22"/>
              </w:rPr>
            </w:pPr>
          </w:p>
        </w:tc>
        <w:tc>
          <w:tcPr>
            <w:tcW w:w="605" w:type="pct"/>
            <w:shd w:val="clear" w:color="auto" w:fill="FFFF00"/>
          </w:tcPr>
          <w:p w14:paraId="181265F4"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CARE ORDER</w:t>
            </w:r>
          </w:p>
        </w:tc>
        <w:tc>
          <w:tcPr>
            <w:tcW w:w="173" w:type="pct"/>
            <w:shd w:val="clear" w:color="auto" w:fill="FFFF00"/>
          </w:tcPr>
          <w:p w14:paraId="14DE06BA" w14:textId="77777777" w:rsidR="00A31D2B" w:rsidRPr="00326646" w:rsidRDefault="00A31D2B" w:rsidP="000D7001">
            <w:pPr>
              <w:rPr>
                <w:rFonts w:asciiTheme="minorHAnsi" w:hAnsiTheme="minorHAnsi" w:cstheme="minorHAnsi"/>
                <w:b/>
                <w:bCs/>
                <w:sz w:val="22"/>
                <w:szCs w:val="22"/>
              </w:rPr>
            </w:pPr>
          </w:p>
        </w:tc>
        <w:tc>
          <w:tcPr>
            <w:tcW w:w="718" w:type="pct"/>
            <w:gridSpan w:val="5"/>
            <w:shd w:val="clear" w:color="auto" w:fill="FFFF00"/>
          </w:tcPr>
          <w:p w14:paraId="24B4D32E"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PLACEMENT ORDER</w:t>
            </w:r>
          </w:p>
        </w:tc>
        <w:tc>
          <w:tcPr>
            <w:tcW w:w="259" w:type="pct"/>
            <w:shd w:val="clear" w:color="auto" w:fill="FFFF00"/>
          </w:tcPr>
          <w:p w14:paraId="48165BBC" w14:textId="77777777" w:rsidR="00A31D2B" w:rsidRPr="00326646" w:rsidRDefault="00A31D2B" w:rsidP="000D7001">
            <w:pPr>
              <w:rPr>
                <w:rFonts w:asciiTheme="minorHAnsi" w:hAnsiTheme="minorHAnsi" w:cstheme="minorHAnsi"/>
                <w:b/>
                <w:bCs/>
                <w:sz w:val="22"/>
                <w:szCs w:val="22"/>
              </w:rPr>
            </w:pPr>
          </w:p>
        </w:tc>
        <w:tc>
          <w:tcPr>
            <w:tcW w:w="864" w:type="pct"/>
            <w:gridSpan w:val="3"/>
            <w:shd w:val="clear" w:color="auto" w:fill="FFFF00"/>
          </w:tcPr>
          <w:p w14:paraId="1CCA14D7"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SPECIAL GUARDIANSHIP</w:t>
            </w:r>
          </w:p>
        </w:tc>
        <w:tc>
          <w:tcPr>
            <w:tcW w:w="232" w:type="pct"/>
            <w:shd w:val="clear" w:color="auto" w:fill="FFFF00"/>
          </w:tcPr>
          <w:p w14:paraId="0F8E31E8" w14:textId="77777777" w:rsidR="00A31D2B" w:rsidRPr="00326646" w:rsidRDefault="00A31D2B" w:rsidP="000D7001">
            <w:pPr>
              <w:rPr>
                <w:rFonts w:asciiTheme="minorHAnsi" w:hAnsiTheme="minorHAnsi" w:cstheme="minorHAnsi"/>
                <w:b/>
                <w:bCs/>
                <w:sz w:val="22"/>
                <w:szCs w:val="22"/>
              </w:rPr>
            </w:pPr>
          </w:p>
        </w:tc>
      </w:tr>
      <w:tr w:rsidR="00A31D2B" w:rsidRPr="00326646" w14:paraId="0B282EC9" w14:textId="77777777" w:rsidTr="00A31D2B">
        <w:tc>
          <w:tcPr>
            <w:tcW w:w="1347" w:type="pct"/>
            <w:gridSpan w:val="5"/>
            <w:shd w:val="clear" w:color="auto" w:fill="FFFF00"/>
          </w:tcPr>
          <w:p w14:paraId="494ABC79"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CHILD’S SOCIAL WORKER</w:t>
            </w:r>
          </w:p>
        </w:tc>
        <w:tc>
          <w:tcPr>
            <w:tcW w:w="3653" w:type="pct"/>
            <w:gridSpan w:val="16"/>
            <w:shd w:val="clear" w:color="auto" w:fill="FFFF00"/>
          </w:tcPr>
          <w:p w14:paraId="532D47CC"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37CF0524" w14:textId="77777777" w:rsidTr="00A31D2B">
        <w:tc>
          <w:tcPr>
            <w:tcW w:w="1347" w:type="pct"/>
            <w:gridSpan w:val="5"/>
            <w:shd w:val="clear" w:color="auto" w:fill="FFFF00"/>
          </w:tcPr>
          <w:p w14:paraId="1F97880C"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CONTACT DETAILS</w:t>
            </w:r>
          </w:p>
        </w:tc>
        <w:tc>
          <w:tcPr>
            <w:tcW w:w="345" w:type="pct"/>
            <w:shd w:val="clear" w:color="auto" w:fill="FFFF00"/>
          </w:tcPr>
          <w:p w14:paraId="134B0296"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TEL</w:t>
            </w:r>
          </w:p>
        </w:tc>
        <w:tc>
          <w:tcPr>
            <w:tcW w:w="1382" w:type="pct"/>
            <w:gridSpan w:val="6"/>
            <w:shd w:val="clear" w:color="auto" w:fill="FFFF00"/>
          </w:tcPr>
          <w:p w14:paraId="3FAF003F" w14:textId="77777777" w:rsidR="00A31D2B" w:rsidRPr="00326646" w:rsidRDefault="00A31D2B" w:rsidP="000D7001">
            <w:pPr>
              <w:spacing w:line="360" w:lineRule="auto"/>
              <w:rPr>
                <w:rFonts w:asciiTheme="minorHAnsi" w:hAnsiTheme="minorHAnsi" w:cstheme="minorHAnsi"/>
                <w:sz w:val="22"/>
                <w:szCs w:val="22"/>
              </w:rPr>
            </w:pPr>
          </w:p>
        </w:tc>
        <w:tc>
          <w:tcPr>
            <w:tcW w:w="432" w:type="pct"/>
            <w:gridSpan w:val="2"/>
            <w:shd w:val="clear" w:color="auto" w:fill="FFFF00"/>
          </w:tcPr>
          <w:p w14:paraId="37A93CDD"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EMAIL</w:t>
            </w:r>
          </w:p>
        </w:tc>
        <w:tc>
          <w:tcPr>
            <w:tcW w:w="1493" w:type="pct"/>
            <w:gridSpan w:val="7"/>
            <w:shd w:val="clear" w:color="auto" w:fill="FFFF00"/>
          </w:tcPr>
          <w:p w14:paraId="7290CB2A" w14:textId="77777777" w:rsidR="00A31D2B" w:rsidRPr="00326646" w:rsidRDefault="00A31D2B" w:rsidP="000D7001">
            <w:pPr>
              <w:spacing w:line="360" w:lineRule="auto"/>
              <w:rPr>
                <w:rFonts w:asciiTheme="minorHAnsi" w:hAnsiTheme="minorHAnsi" w:cstheme="minorHAnsi"/>
                <w:sz w:val="22"/>
                <w:szCs w:val="22"/>
              </w:rPr>
            </w:pPr>
          </w:p>
        </w:tc>
      </w:tr>
      <w:tr w:rsidR="00A31D2B" w:rsidRPr="00326646" w14:paraId="40B597D6" w14:textId="77777777" w:rsidTr="00A31D2B">
        <w:tc>
          <w:tcPr>
            <w:tcW w:w="5000" w:type="pct"/>
            <w:gridSpan w:val="21"/>
            <w:shd w:val="clear" w:color="auto" w:fill="FFFF00"/>
          </w:tcPr>
          <w:p w14:paraId="1C050BB9"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HAS THE CHILD’S SOCIAL WORKER BEEN INFORMED?  YES</w:t>
            </w:r>
          </w:p>
          <w:p w14:paraId="089F834A"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 xml:space="preserve">If </w:t>
            </w:r>
            <w:r w:rsidR="00473FD4" w:rsidRPr="00326646">
              <w:rPr>
                <w:rFonts w:asciiTheme="minorHAnsi" w:hAnsiTheme="minorHAnsi" w:cstheme="minorHAnsi"/>
                <w:b/>
                <w:bCs/>
                <w:sz w:val="22"/>
                <w:szCs w:val="22"/>
              </w:rPr>
              <w:t>not,</w:t>
            </w:r>
            <w:r w:rsidRPr="00326646">
              <w:rPr>
                <w:rFonts w:asciiTheme="minorHAnsi" w:hAnsiTheme="minorHAnsi" w:cstheme="minorHAnsi"/>
                <w:b/>
                <w:bCs/>
                <w:sz w:val="22"/>
                <w:szCs w:val="22"/>
              </w:rPr>
              <w:t xml:space="preserve"> please give reasons why not:</w:t>
            </w:r>
          </w:p>
          <w:p w14:paraId="6A7C6182" w14:textId="77777777" w:rsidR="00A31D2B" w:rsidRPr="00326646" w:rsidRDefault="00A31D2B" w:rsidP="000D7001">
            <w:pPr>
              <w:spacing w:line="360" w:lineRule="auto"/>
              <w:rPr>
                <w:rFonts w:asciiTheme="minorHAnsi" w:hAnsiTheme="minorHAnsi" w:cstheme="minorHAnsi"/>
                <w:b/>
                <w:bCs/>
                <w:sz w:val="22"/>
                <w:szCs w:val="22"/>
              </w:rPr>
            </w:pPr>
          </w:p>
        </w:tc>
      </w:tr>
    </w:tbl>
    <w:p w14:paraId="118EBDE5" w14:textId="77777777" w:rsidR="00A31D2B" w:rsidRPr="00326646" w:rsidRDefault="00A31D2B" w:rsidP="00A31D2B">
      <w:pPr>
        <w:rPr>
          <w:rFonts w:asciiTheme="minorHAnsi" w:hAnsiTheme="minorHAnsi" w:cstheme="minorHAnsi"/>
          <w:b/>
          <w:bCs/>
          <w:sz w:val="22"/>
          <w:szCs w:val="22"/>
        </w:rPr>
      </w:pPr>
    </w:p>
    <w:p w14:paraId="2C17A2CE" w14:textId="77777777" w:rsidR="00A31D2B" w:rsidRPr="00326646" w:rsidRDefault="00A31D2B" w:rsidP="008179FC">
      <w:pPr>
        <w:ind w:left="567" w:hanging="567"/>
        <w:rPr>
          <w:rFonts w:asciiTheme="minorHAnsi" w:hAnsiTheme="minorHAnsi" w:cstheme="minorHAnsi"/>
          <w:b/>
          <w:bCs/>
          <w:sz w:val="22"/>
          <w:szCs w:val="22"/>
        </w:rPr>
      </w:pPr>
      <w:r w:rsidRPr="00326646">
        <w:rPr>
          <w:rFonts w:asciiTheme="minorHAnsi" w:hAnsiTheme="minorHAnsi" w:cstheme="minorHAnsi"/>
          <w:b/>
          <w:bCs/>
          <w:sz w:val="22"/>
          <w:szCs w:val="22"/>
        </w:rPr>
        <w:t xml:space="preserve">6. </w:t>
      </w:r>
      <w:r w:rsidR="008179FC" w:rsidRPr="00326646">
        <w:rPr>
          <w:rFonts w:asciiTheme="minorHAnsi" w:hAnsiTheme="minorHAnsi" w:cstheme="minorHAnsi"/>
          <w:b/>
          <w:bCs/>
          <w:sz w:val="22"/>
          <w:szCs w:val="22"/>
        </w:rPr>
        <w:tab/>
      </w:r>
      <w:r w:rsidRPr="00326646">
        <w:rPr>
          <w:rFonts w:asciiTheme="minorHAnsi" w:hAnsiTheme="minorHAnsi" w:cstheme="minorHAnsi"/>
          <w:b/>
          <w:bCs/>
          <w:sz w:val="22"/>
          <w:szCs w:val="22"/>
        </w:rPr>
        <w:t>ARE THERE ANY OTHER CHILDREN INVOLVED IN THE ALLEGATION?</w:t>
      </w:r>
      <w:r w:rsidR="008179FC" w:rsidRPr="00326646">
        <w:rPr>
          <w:rFonts w:asciiTheme="minorHAnsi" w:hAnsiTheme="minorHAnsi" w:cstheme="minorHAnsi"/>
          <w:b/>
          <w:bCs/>
          <w:sz w:val="22"/>
          <w:szCs w:val="22"/>
        </w:rPr>
        <w:t xml:space="preserve"> </w:t>
      </w:r>
      <w:r w:rsidRPr="00326646">
        <w:rPr>
          <w:rFonts w:asciiTheme="minorHAnsi" w:hAnsiTheme="minorHAnsi" w:cstheme="minorHAnsi"/>
          <w:b/>
          <w:bCs/>
          <w:sz w:val="22"/>
          <w:szCs w:val="22"/>
        </w:rPr>
        <w:t>(Please provide details below)</w:t>
      </w:r>
    </w:p>
    <w:p w14:paraId="21CD7D8C"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0"/>
        <w:gridCol w:w="1880"/>
        <w:gridCol w:w="3009"/>
        <w:gridCol w:w="3197"/>
      </w:tblGrid>
      <w:tr w:rsidR="00A31D2B" w:rsidRPr="00326646" w14:paraId="7E59D75C" w14:textId="77777777" w:rsidTr="00A31D2B">
        <w:tc>
          <w:tcPr>
            <w:tcW w:w="1133" w:type="pct"/>
            <w:shd w:val="clear" w:color="auto" w:fill="FFFF00"/>
          </w:tcPr>
          <w:p w14:paraId="63562CFD"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NAME &amp; ICS No.</w:t>
            </w:r>
          </w:p>
        </w:tc>
        <w:tc>
          <w:tcPr>
            <w:tcW w:w="899" w:type="pct"/>
            <w:shd w:val="clear" w:color="auto" w:fill="FFFF00"/>
          </w:tcPr>
          <w:p w14:paraId="7C08CA89"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DATE OF BIRTH</w:t>
            </w:r>
          </w:p>
        </w:tc>
        <w:tc>
          <w:tcPr>
            <w:tcW w:w="1439" w:type="pct"/>
            <w:shd w:val="clear" w:color="auto" w:fill="FFFF00"/>
          </w:tcPr>
          <w:p w14:paraId="784EE7CC"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ADDRESS &amp; CONTACT DETAILS</w:t>
            </w:r>
          </w:p>
        </w:tc>
        <w:tc>
          <w:tcPr>
            <w:tcW w:w="1529" w:type="pct"/>
            <w:shd w:val="clear" w:color="auto" w:fill="FFFF00"/>
          </w:tcPr>
          <w:p w14:paraId="061F6B08"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PARENTS (Inc. address &amp; contact details if different from child)</w:t>
            </w:r>
          </w:p>
        </w:tc>
      </w:tr>
      <w:tr w:rsidR="00A31D2B" w:rsidRPr="00326646" w14:paraId="3DB53FCE" w14:textId="77777777" w:rsidTr="00A31D2B">
        <w:tc>
          <w:tcPr>
            <w:tcW w:w="1133" w:type="pct"/>
            <w:shd w:val="clear" w:color="auto" w:fill="FFFF00"/>
          </w:tcPr>
          <w:p w14:paraId="57A7F33C" w14:textId="77777777" w:rsidR="00A31D2B" w:rsidRPr="00326646" w:rsidRDefault="00A31D2B" w:rsidP="000D7001">
            <w:pPr>
              <w:rPr>
                <w:rFonts w:asciiTheme="minorHAnsi" w:hAnsiTheme="minorHAnsi" w:cstheme="minorHAnsi"/>
                <w:b/>
                <w:bCs/>
                <w:sz w:val="22"/>
                <w:szCs w:val="22"/>
              </w:rPr>
            </w:pPr>
          </w:p>
          <w:p w14:paraId="612B26BA" w14:textId="77777777" w:rsidR="00A31D2B" w:rsidRPr="00326646" w:rsidRDefault="00A31D2B" w:rsidP="000D7001">
            <w:pPr>
              <w:rPr>
                <w:rFonts w:asciiTheme="minorHAnsi" w:hAnsiTheme="minorHAnsi" w:cstheme="minorHAnsi"/>
                <w:b/>
                <w:bCs/>
                <w:sz w:val="22"/>
                <w:szCs w:val="22"/>
              </w:rPr>
            </w:pPr>
          </w:p>
          <w:p w14:paraId="4F7996EB" w14:textId="77777777" w:rsidR="00A31D2B" w:rsidRPr="00326646" w:rsidRDefault="00A31D2B" w:rsidP="000D7001">
            <w:pPr>
              <w:rPr>
                <w:rFonts w:asciiTheme="minorHAnsi" w:hAnsiTheme="minorHAnsi" w:cstheme="minorHAnsi"/>
                <w:b/>
                <w:bCs/>
                <w:sz w:val="22"/>
                <w:szCs w:val="22"/>
              </w:rPr>
            </w:pPr>
          </w:p>
        </w:tc>
        <w:tc>
          <w:tcPr>
            <w:tcW w:w="899" w:type="pct"/>
            <w:shd w:val="clear" w:color="auto" w:fill="FFFF00"/>
          </w:tcPr>
          <w:p w14:paraId="069F9E0D" w14:textId="77777777" w:rsidR="00A31D2B" w:rsidRPr="00326646" w:rsidRDefault="00A31D2B" w:rsidP="000D7001">
            <w:pPr>
              <w:rPr>
                <w:rFonts w:asciiTheme="minorHAnsi" w:hAnsiTheme="minorHAnsi" w:cstheme="minorHAnsi"/>
                <w:sz w:val="22"/>
                <w:szCs w:val="22"/>
              </w:rPr>
            </w:pPr>
          </w:p>
        </w:tc>
        <w:tc>
          <w:tcPr>
            <w:tcW w:w="1439" w:type="pct"/>
            <w:shd w:val="clear" w:color="auto" w:fill="FFFF00"/>
          </w:tcPr>
          <w:p w14:paraId="347F02AF" w14:textId="77777777" w:rsidR="00A31D2B" w:rsidRPr="00326646" w:rsidRDefault="00A31D2B" w:rsidP="000D7001">
            <w:pPr>
              <w:rPr>
                <w:rFonts w:asciiTheme="minorHAnsi" w:hAnsiTheme="minorHAnsi" w:cstheme="minorHAnsi"/>
                <w:sz w:val="22"/>
                <w:szCs w:val="22"/>
              </w:rPr>
            </w:pPr>
          </w:p>
        </w:tc>
        <w:tc>
          <w:tcPr>
            <w:tcW w:w="1529" w:type="pct"/>
            <w:shd w:val="clear" w:color="auto" w:fill="FFFF00"/>
          </w:tcPr>
          <w:p w14:paraId="0796C2A1" w14:textId="77777777" w:rsidR="00A31D2B" w:rsidRPr="00326646" w:rsidRDefault="00A31D2B" w:rsidP="000D7001">
            <w:pPr>
              <w:rPr>
                <w:rFonts w:asciiTheme="minorHAnsi" w:hAnsiTheme="minorHAnsi" w:cstheme="minorHAnsi"/>
                <w:sz w:val="22"/>
                <w:szCs w:val="22"/>
              </w:rPr>
            </w:pPr>
          </w:p>
        </w:tc>
      </w:tr>
      <w:tr w:rsidR="00A31D2B" w:rsidRPr="00326646" w14:paraId="2C68F6DE" w14:textId="77777777" w:rsidTr="00A31D2B">
        <w:tc>
          <w:tcPr>
            <w:tcW w:w="1133" w:type="pct"/>
            <w:shd w:val="clear" w:color="auto" w:fill="FFFF00"/>
          </w:tcPr>
          <w:p w14:paraId="6D5D86D8" w14:textId="77777777" w:rsidR="00A31D2B" w:rsidRPr="00326646" w:rsidRDefault="00A31D2B" w:rsidP="000D7001">
            <w:pPr>
              <w:rPr>
                <w:rFonts w:asciiTheme="minorHAnsi" w:hAnsiTheme="minorHAnsi" w:cstheme="minorHAnsi"/>
                <w:b/>
                <w:bCs/>
                <w:sz w:val="22"/>
                <w:szCs w:val="22"/>
              </w:rPr>
            </w:pPr>
          </w:p>
          <w:p w14:paraId="380AF179" w14:textId="77777777" w:rsidR="00A31D2B" w:rsidRPr="00326646" w:rsidRDefault="00A31D2B" w:rsidP="000D7001">
            <w:pPr>
              <w:rPr>
                <w:rFonts w:asciiTheme="minorHAnsi" w:hAnsiTheme="minorHAnsi" w:cstheme="minorHAnsi"/>
                <w:b/>
                <w:bCs/>
                <w:sz w:val="22"/>
                <w:szCs w:val="22"/>
              </w:rPr>
            </w:pPr>
          </w:p>
          <w:p w14:paraId="16DE831B" w14:textId="77777777" w:rsidR="00A31D2B" w:rsidRPr="00326646" w:rsidRDefault="00A31D2B" w:rsidP="000D7001">
            <w:pPr>
              <w:rPr>
                <w:rFonts w:asciiTheme="minorHAnsi" w:hAnsiTheme="minorHAnsi" w:cstheme="minorHAnsi"/>
                <w:b/>
                <w:bCs/>
                <w:sz w:val="22"/>
                <w:szCs w:val="22"/>
              </w:rPr>
            </w:pPr>
          </w:p>
        </w:tc>
        <w:tc>
          <w:tcPr>
            <w:tcW w:w="899" w:type="pct"/>
            <w:shd w:val="clear" w:color="auto" w:fill="FFFF00"/>
          </w:tcPr>
          <w:p w14:paraId="7158559B" w14:textId="77777777" w:rsidR="00A31D2B" w:rsidRPr="00326646" w:rsidRDefault="00A31D2B" w:rsidP="000D7001">
            <w:pPr>
              <w:rPr>
                <w:rFonts w:asciiTheme="minorHAnsi" w:hAnsiTheme="minorHAnsi" w:cstheme="minorHAnsi"/>
                <w:sz w:val="22"/>
                <w:szCs w:val="22"/>
              </w:rPr>
            </w:pPr>
          </w:p>
          <w:p w14:paraId="64D9215A" w14:textId="77777777" w:rsidR="00A31D2B" w:rsidRPr="00326646" w:rsidRDefault="00A31D2B" w:rsidP="000D7001">
            <w:pPr>
              <w:rPr>
                <w:rFonts w:asciiTheme="minorHAnsi" w:hAnsiTheme="minorHAnsi" w:cstheme="minorHAnsi"/>
                <w:sz w:val="22"/>
                <w:szCs w:val="22"/>
              </w:rPr>
            </w:pPr>
          </w:p>
        </w:tc>
        <w:tc>
          <w:tcPr>
            <w:tcW w:w="1439" w:type="pct"/>
            <w:shd w:val="clear" w:color="auto" w:fill="FFFF00"/>
          </w:tcPr>
          <w:p w14:paraId="78E1783F" w14:textId="77777777" w:rsidR="00A31D2B" w:rsidRPr="00326646" w:rsidRDefault="00A31D2B" w:rsidP="000D7001">
            <w:pPr>
              <w:rPr>
                <w:rFonts w:asciiTheme="minorHAnsi" w:hAnsiTheme="minorHAnsi" w:cstheme="minorHAnsi"/>
                <w:sz w:val="22"/>
                <w:szCs w:val="22"/>
              </w:rPr>
            </w:pPr>
          </w:p>
        </w:tc>
        <w:tc>
          <w:tcPr>
            <w:tcW w:w="1529" w:type="pct"/>
            <w:shd w:val="clear" w:color="auto" w:fill="FFFF00"/>
          </w:tcPr>
          <w:p w14:paraId="7CCF0111" w14:textId="77777777" w:rsidR="00A31D2B" w:rsidRPr="00326646" w:rsidRDefault="00A31D2B" w:rsidP="000D7001">
            <w:pPr>
              <w:rPr>
                <w:rFonts w:asciiTheme="minorHAnsi" w:hAnsiTheme="minorHAnsi" w:cstheme="minorHAnsi"/>
                <w:sz w:val="22"/>
                <w:szCs w:val="22"/>
              </w:rPr>
            </w:pPr>
          </w:p>
        </w:tc>
      </w:tr>
    </w:tbl>
    <w:p w14:paraId="51D368B5" w14:textId="77777777" w:rsidR="00A31D2B" w:rsidRPr="00326646" w:rsidRDefault="00A31D2B" w:rsidP="00A31D2B">
      <w:pPr>
        <w:rPr>
          <w:rFonts w:asciiTheme="minorHAnsi" w:hAnsiTheme="minorHAnsi" w:cstheme="minorHAnsi"/>
          <w:b/>
          <w:bCs/>
          <w:sz w:val="22"/>
          <w:szCs w:val="22"/>
        </w:rPr>
      </w:pPr>
    </w:p>
    <w:p w14:paraId="3664BB3A" w14:textId="77777777" w:rsidR="00A31D2B" w:rsidRPr="00326646" w:rsidRDefault="00A31D2B" w:rsidP="008179FC">
      <w:pPr>
        <w:ind w:left="567" w:hanging="567"/>
        <w:rPr>
          <w:rFonts w:asciiTheme="minorHAnsi" w:hAnsiTheme="minorHAnsi" w:cstheme="minorHAnsi"/>
          <w:b/>
          <w:bCs/>
          <w:sz w:val="22"/>
          <w:szCs w:val="22"/>
        </w:rPr>
      </w:pPr>
      <w:r w:rsidRPr="00326646">
        <w:rPr>
          <w:rFonts w:asciiTheme="minorHAnsi" w:hAnsiTheme="minorHAnsi" w:cstheme="minorHAnsi"/>
          <w:b/>
          <w:bCs/>
          <w:sz w:val="22"/>
          <w:szCs w:val="22"/>
        </w:rPr>
        <w:t xml:space="preserve">7. </w:t>
      </w:r>
      <w:r w:rsidR="008179FC" w:rsidRPr="00326646">
        <w:rPr>
          <w:rFonts w:asciiTheme="minorHAnsi" w:hAnsiTheme="minorHAnsi" w:cstheme="minorHAnsi"/>
          <w:b/>
          <w:bCs/>
          <w:sz w:val="22"/>
          <w:szCs w:val="22"/>
        </w:rPr>
        <w:tab/>
      </w:r>
      <w:r w:rsidRPr="00326646">
        <w:rPr>
          <w:rFonts w:asciiTheme="minorHAnsi" w:hAnsiTheme="minorHAnsi" w:cstheme="minorHAnsi"/>
          <w:b/>
          <w:bCs/>
          <w:sz w:val="22"/>
          <w:szCs w:val="22"/>
        </w:rPr>
        <w:t>DOES THE ADULT CONCERNED HAVE CONTACT WITH ANY OTHER CHILDREN? YES/NO</w:t>
      </w:r>
      <w:r w:rsidR="008179FC" w:rsidRPr="00326646">
        <w:rPr>
          <w:rFonts w:asciiTheme="minorHAnsi" w:hAnsiTheme="minorHAnsi" w:cstheme="minorHAnsi"/>
          <w:b/>
          <w:bCs/>
          <w:sz w:val="22"/>
          <w:szCs w:val="22"/>
        </w:rPr>
        <w:t xml:space="preserve"> </w:t>
      </w:r>
      <w:r w:rsidRPr="00326646">
        <w:rPr>
          <w:rFonts w:asciiTheme="minorHAnsi" w:hAnsiTheme="minorHAnsi" w:cstheme="minorHAnsi"/>
          <w:b/>
          <w:bCs/>
          <w:sz w:val="22"/>
          <w:szCs w:val="22"/>
        </w:rPr>
        <w:t>(Including their own children, grandchildren or via extended family networks/friends/youth groups/other employment etc)</w:t>
      </w:r>
    </w:p>
    <w:p w14:paraId="516F60E2"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072"/>
        <w:gridCol w:w="3009"/>
        <w:gridCol w:w="3197"/>
      </w:tblGrid>
      <w:tr w:rsidR="00A31D2B" w:rsidRPr="00326646" w14:paraId="2F09A2F6" w14:textId="77777777" w:rsidTr="00A31D2B">
        <w:tc>
          <w:tcPr>
            <w:tcW w:w="1041" w:type="pct"/>
            <w:shd w:val="clear" w:color="auto" w:fill="FFFF00"/>
          </w:tcPr>
          <w:p w14:paraId="38E49C83"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NAME</w:t>
            </w:r>
          </w:p>
        </w:tc>
        <w:tc>
          <w:tcPr>
            <w:tcW w:w="991" w:type="pct"/>
            <w:shd w:val="clear" w:color="auto" w:fill="FFFF00"/>
          </w:tcPr>
          <w:p w14:paraId="35552256"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DATE OF BIRTH</w:t>
            </w:r>
          </w:p>
        </w:tc>
        <w:tc>
          <w:tcPr>
            <w:tcW w:w="1439" w:type="pct"/>
            <w:shd w:val="clear" w:color="auto" w:fill="FFFF00"/>
          </w:tcPr>
          <w:p w14:paraId="1E13016E"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RELATIONSHIP TO ADULT CONCERNED</w:t>
            </w:r>
          </w:p>
        </w:tc>
        <w:tc>
          <w:tcPr>
            <w:tcW w:w="1529" w:type="pct"/>
            <w:shd w:val="clear" w:color="auto" w:fill="FFFF00"/>
          </w:tcPr>
          <w:p w14:paraId="5A2A97AD"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ADDRESS &amp; CONTACT DETAILS</w:t>
            </w:r>
          </w:p>
        </w:tc>
      </w:tr>
      <w:tr w:rsidR="00A31D2B" w:rsidRPr="00326646" w14:paraId="03F39510" w14:textId="77777777" w:rsidTr="00A31D2B">
        <w:tc>
          <w:tcPr>
            <w:tcW w:w="1041" w:type="pct"/>
            <w:shd w:val="clear" w:color="auto" w:fill="FFFF00"/>
          </w:tcPr>
          <w:p w14:paraId="1FBD8C6A" w14:textId="77777777" w:rsidR="00A31D2B" w:rsidRPr="00326646" w:rsidRDefault="00A31D2B" w:rsidP="000D7001">
            <w:pPr>
              <w:rPr>
                <w:rFonts w:asciiTheme="minorHAnsi" w:hAnsiTheme="minorHAnsi" w:cstheme="minorHAnsi"/>
                <w:b/>
                <w:bCs/>
                <w:sz w:val="22"/>
                <w:szCs w:val="22"/>
              </w:rPr>
            </w:pPr>
          </w:p>
          <w:p w14:paraId="45C07834" w14:textId="77777777" w:rsidR="00A31D2B" w:rsidRPr="00326646" w:rsidRDefault="00A31D2B" w:rsidP="000D7001">
            <w:pPr>
              <w:rPr>
                <w:rFonts w:asciiTheme="minorHAnsi" w:hAnsiTheme="minorHAnsi" w:cstheme="minorHAnsi"/>
                <w:b/>
                <w:bCs/>
                <w:sz w:val="22"/>
                <w:szCs w:val="22"/>
              </w:rPr>
            </w:pPr>
          </w:p>
        </w:tc>
        <w:tc>
          <w:tcPr>
            <w:tcW w:w="991" w:type="pct"/>
            <w:shd w:val="clear" w:color="auto" w:fill="FFFF00"/>
          </w:tcPr>
          <w:p w14:paraId="03D0377D" w14:textId="77777777" w:rsidR="00A31D2B" w:rsidRPr="00326646" w:rsidRDefault="00A31D2B" w:rsidP="000D7001">
            <w:pPr>
              <w:rPr>
                <w:rFonts w:asciiTheme="minorHAnsi" w:hAnsiTheme="minorHAnsi" w:cstheme="minorHAnsi"/>
                <w:sz w:val="22"/>
                <w:szCs w:val="22"/>
              </w:rPr>
            </w:pPr>
          </w:p>
        </w:tc>
        <w:tc>
          <w:tcPr>
            <w:tcW w:w="1439" w:type="pct"/>
            <w:shd w:val="clear" w:color="auto" w:fill="FFFF00"/>
          </w:tcPr>
          <w:p w14:paraId="65ED6CA8" w14:textId="77777777" w:rsidR="00A31D2B" w:rsidRPr="00326646" w:rsidRDefault="00A31D2B" w:rsidP="000D7001">
            <w:pPr>
              <w:rPr>
                <w:rFonts w:asciiTheme="minorHAnsi" w:hAnsiTheme="minorHAnsi" w:cstheme="minorHAnsi"/>
                <w:sz w:val="22"/>
                <w:szCs w:val="22"/>
              </w:rPr>
            </w:pPr>
          </w:p>
        </w:tc>
        <w:tc>
          <w:tcPr>
            <w:tcW w:w="1529" w:type="pct"/>
            <w:shd w:val="clear" w:color="auto" w:fill="FFFF00"/>
          </w:tcPr>
          <w:p w14:paraId="606E565A" w14:textId="77777777" w:rsidR="00A31D2B" w:rsidRPr="00326646" w:rsidRDefault="00A31D2B" w:rsidP="000D7001">
            <w:pPr>
              <w:rPr>
                <w:rFonts w:asciiTheme="minorHAnsi" w:hAnsiTheme="minorHAnsi" w:cstheme="minorHAnsi"/>
                <w:sz w:val="22"/>
                <w:szCs w:val="22"/>
              </w:rPr>
            </w:pPr>
          </w:p>
        </w:tc>
      </w:tr>
      <w:tr w:rsidR="00A31D2B" w:rsidRPr="00326646" w14:paraId="1AAF5E1C" w14:textId="77777777" w:rsidTr="00A31D2B">
        <w:tc>
          <w:tcPr>
            <w:tcW w:w="1041" w:type="pct"/>
            <w:shd w:val="clear" w:color="auto" w:fill="FFFF00"/>
          </w:tcPr>
          <w:p w14:paraId="32AA3C8A" w14:textId="77777777" w:rsidR="00A31D2B" w:rsidRPr="00326646" w:rsidRDefault="00A31D2B" w:rsidP="000D7001">
            <w:pPr>
              <w:rPr>
                <w:rFonts w:asciiTheme="minorHAnsi" w:hAnsiTheme="minorHAnsi" w:cstheme="minorHAnsi"/>
                <w:b/>
                <w:bCs/>
                <w:sz w:val="22"/>
                <w:szCs w:val="22"/>
              </w:rPr>
            </w:pPr>
          </w:p>
          <w:p w14:paraId="47E136AD" w14:textId="77777777" w:rsidR="00A31D2B" w:rsidRPr="00326646" w:rsidRDefault="00A31D2B" w:rsidP="000D7001">
            <w:pPr>
              <w:rPr>
                <w:rFonts w:asciiTheme="minorHAnsi" w:hAnsiTheme="minorHAnsi" w:cstheme="minorHAnsi"/>
                <w:b/>
                <w:bCs/>
                <w:sz w:val="22"/>
                <w:szCs w:val="22"/>
              </w:rPr>
            </w:pPr>
          </w:p>
          <w:p w14:paraId="25FB5BB2" w14:textId="77777777" w:rsidR="00A31D2B" w:rsidRPr="00326646" w:rsidRDefault="00A31D2B" w:rsidP="000D7001">
            <w:pPr>
              <w:rPr>
                <w:rFonts w:asciiTheme="minorHAnsi" w:hAnsiTheme="minorHAnsi" w:cstheme="minorHAnsi"/>
                <w:b/>
                <w:bCs/>
                <w:sz w:val="22"/>
                <w:szCs w:val="22"/>
              </w:rPr>
            </w:pPr>
          </w:p>
        </w:tc>
        <w:tc>
          <w:tcPr>
            <w:tcW w:w="991" w:type="pct"/>
            <w:shd w:val="clear" w:color="auto" w:fill="FFFF00"/>
          </w:tcPr>
          <w:p w14:paraId="36F99521" w14:textId="77777777" w:rsidR="00A31D2B" w:rsidRPr="00326646" w:rsidRDefault="00A31D2B" w:rsidP="000D7001">
            <w:pPr>
              <w:rPr>
                <w:rFonts w:asciiTheme="minorHAnsi" w:hAnsiTheme="minorHAnsi" w:cstheme="minorHAnsi"/>
                <w:sz w:val="22"/>
                <w:szCs w:val="22"/>
              </w:rPr>
            </w:pPr>
          </w:p>
        </w:tc>
        <w:tc>
          <w:tcPr>
            <w:tcW w:w="1439" w:type="pct"/>
            <w:shd w:val="clear" w:color="auto" w:fill="FFFF00"/>
          </w:tcPr>
          <w:p w14:paraId="1FDAE82F" w14:textId="77777777" w:rsidR="00A31D2B" w:rsidRPr="00326646" w:rsidRDefault="00A31D2B" w:rsidP="000D7001">
            <w:pPr>
              <w:rPr>
                <w:rFonts w:asciiTheme="minorHAnsi" w:hAnsiTheme="minorHAnsi" w:cstheme="minorHAnsi"/>
                <w:sz w:val="22"/>
                <w:szCs w:val="22"/>
              </w:rPr>
            </w:pPr>
          </w:p>
        </w:tc>
        <w:tc>
          <w:tcPr>
            <w:tcW w:w="1529" w:type="pct"/>
            <w:shd w:val="clear" w:color="auto" w:fill="FFFF00"/>
          </w:tcPr>
          <w:p w14:paraId="2C0A1AB5" w14:textId="77777777" w:rsidR="00A31D2B" w:rsidRPr="00326646" w:rsidRDefault="00A31D2B" w:rsidP="000D7001">
            <w:pPr>
              <w:rPr>
                <w:rFonts w:asciiTheme="minorHAnsi" w:hAnsiTheme="minorHAnsi" w:cstheme="minorHAnsi"/>
                <w:sz w:val="22"/>
                <w:szCs w:val="22"/>
              </w:rPr>
            </w:pPr>
          </w:p>
        </w:tc>
      </w:tr>
    </w:tbl>
    <w:p w14:paraId="54BA0F2B" w14:textId="77777777" w:rsidR="00A31D2B" w:rsidRPr="00326646" w:rsidRDefault="00A31D2B" w:rsidP="00A31D2B">
      <w:pPr>
        <w:outlineLvl w:val="0"/>
        <w:rPr>
          <w:rFonts w:asciiTheme="minorHAnsi" w:hAnsiTheme="minorHAnsi" w:cstheme="minorHAnsi"/>
          <w:b/>
          <w:bCs/>
          <w:sz w:val="22"/>
          <w:szCs w:val="22"/>
        </w:rPr>
      </w:pPr>
    </w:p>
    <w:p w14:paraId="00E4CAE7" w14:textId="77777777" w:rsidR="00A31D2B" w:rsidRPr="00326646" w:rsidRDefault="00A31D2B" w:rsidP="008179FC">
      <w:pPr>
        <w:ind w:left="567" w:hanging="567"/>
        <w:outlineLvl w:val="0"/>
        <w:rPr>
          <w:rFonts w:asciiTheme="minorHAnsi" w:hAnsiTheme="minorHAnsi" w:cstheme="minorHAnsi"/>
          <w:b/>
          <w:bCs/>
          <w:sz w:val="22"/>
          <w:szCs w:val="22"/>
        </w:rPr>
      </w:pPr>
      <w:r w:rsidRPr="00326646">
        <w:rPr>
          <w:rFonts w:asciiTheme="minorHAnsi" w:hAnsiTheme="minorHAnsi" w:cstheme="minorHAnsi"/>
          <w:b/>
          <w:bCs/>
          <w:sz w:val="22"/>
          <w:szCs w:val="22"/>
        </w:rPr>
        <w:t xml:space="preserve">8. </w:t>
      </w:r>
      <w:r w:rsidR="008179FC" w:rsidRPr="00326646">
        <w:rPr>
          <w:rFonts w:asciiTheme="minorHAnsi" w:hAnsiTheme="minorHAnsi" w:cstheme="minorHAnsi"/>
          <w:b/>
          <w:bCs/>
          <w:sz w:val="22"/>
          <w:szCs w:val="22"/>
        </w:rPr>
        <w:tab/>
      </w:r>
      <w:r w:rsidRPr="00326646">
        <w:rPr>
          <w:rFonts w:asciiTheme="minorHAnsi" w:hAnsiTheme="minorHAnsi" w:cstheme="minorHAnsi"/>
          <w:b/>
          <w:bCs/>
          <w:sz w:val="22"/>
          <w:szCs w:val="22"/>
        </w:rPr>
        <w:t>NATURE AND DETAILS OF ALLEGATION</w:t>
      </w:r>
    </w:p>
    <w:p w14:paraId="6448B112"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565"/>
        <w:gridCol w:w="1880"/>
        <w:gridCol w:w="753"/>
        <w:gridCol w:w="2068"/>
        <w:gridCol w:w="753"/>
        <w:gridCol w:w="1129"/>
        <w:gridCol w:w="939"/>
        <w:gridCol w:w="753"/>
      </w:tblGrid>
      <w:tr w:rsidR="00A31D2B" w:rsidRPr="00326646" w14:paraId="362F3107" w14:textId="77777777" w:rsidTr="00A31D2B">
        <w:tc>
          <w:tcPr>
            <w:tcW w:w="5000" w:type="pct"/>
            <w:gridSpan w:val="9"/>
            <w:shd w:val="clear" w:color="auto" w:fill="FFFF00"/>
          </w:tcPr>
          <w:p w14:paraId="53BDDF5F"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Please indicate the nature of the allegation (Please tick):</w:t>
            </w:r>
          </w:p>
        </w:tc>
      </w:tr>
      <w:tr w:rsidR="00A31D2B" w:rsidRPr="00326646" w14:paraId="01D98BDB" w14:textId="77777777" w:rsidTr="00A31D2B">
        <w:tc>
          <w:tcPr>
            <w:tcW w:w="773" w:type="pct"/>
            <w:shd w:val="clear" w:color="auto" w:fill="FFFF00"/>
          </w:tcPr>
          <w:p w14:paraId="4B78BA80"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PHYSICAL</w:t>
            </w:r>
          </w:p>
        </w:tc>
        <w:tc>
          <w:tcPr>
            <w:tcW w:w="270" w:type="pct"/>
            <w:shd w:val="clear" w:color="auto" w:fill="FFFF00"/>
          </w:tcPr>
          <w:p w14:paraId="71979BFC" w14:textId="77777777" w:rsidR="00A31D2B" w:rsidRPr="00326646" w:rsidRDefault="00A31D2B" w:rsidP="000D7001">
            <w:pPr>
              <w:spacing w:line="360" w:lineRule="auto"/>
              <w:rPr>
                <w:rFonts w:asciiTheme="minorHAnsi" w:hAnsiTheme="minorHAnsi" w:cstheme="minorHAnsi"/>
                <w:b/>
                <w:bCs/>
                <w:sz w:val="22"/>
                <w:szCs w:val="22"/>
              </w:rPr>
            </w:pPr>
          </w:p>
        </w:tc>
        <w:tc>
          <w:tcPr>
            <w:tcW w:w="899" w:type="pct"/>
            <w:shd w:val="clear" w:color="auto" w:fill="FFFF00"/>
          </w:tcPr>
          <w:p w14:paraId="60480A6E"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SEXUAL</w:t>
            </w:r>
          </w:p>
        </w:tc>
        <w:tc>
          <w:tcPr>
            <w:tcW w:w="360" w:type="pct"/>
            <w:shd w:val="clear" w:color="auto" w:fill="FFFF00"/>
          </w:tcPr>
          <w:p w14:paraId="46C50FC7" w14:textId="77777777" w:rsidR="00A31D2B" w:rsidRPr="00326646" w:rsidRDefault="00A31D2B" w:rsidP="000D7001">
            <w:pPr>
              <w:spacing w:line="360" w:lineRule="auto"/>
              <w:rPr>
                <w:rFonts w:asciiTheme="minorHAnsi" w:hAnsiTheme="minorHAnsi" w:cstheme="minorHAnsi"/>
                <w:b/>
                <w:bCs/>
                <w:sz w:val="22"/>
                <w:szCs w:val="22"/>
              </w:rPr>
            </w:pPr>
          </w:p>
        </w:tc>
        <w:tc>
          <w:tcPr>
            <w:tcW w:w="989" w:type="pct"/>
            <w:shd w:val="clear" w:color="auto" w:fill="FFFF00"/>
          </w:tcPr>
          <w:p w14:paraId="10FB1BC3"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EMOTIONAL</w:t>
            </w:r>
          </w:p>
        </w:tc>
        <w:tc>
          <w:tcPr>
            <w:tcW w:w="360" w:type="pct"/>
            <w:shd w:val="clear" w:color="auto" w:fill="FFFF00"/>
          </w:tcPr>
          <w:p w14:paraId="0C64D2D9" w14:textId="77777777" w:rsidR="00A31D2B" w:rsidRPr="00326646" w:rsidRDefault="00A31D2B" w:rsidP="000D7001">
            <w:pPr>
              <w:spacing w:line="360" w:lineRule="auto"/>
              <w:rPr>
                <w:rFonts w:asciiTheme="minorHAnsi" w:hAnsiTheme="minorHAnsi" w:cstheme="minorHAnsi"/>
                <w:b/>
                <w:bCs/>
                <w:sz w:val="22"/>
                <w:szCs w:val="22"/>
              </w:rPr>
            </w:pPr>
          </w:p>
        </w:tc>
        <w:tc>
          <w:tcPr>
            <w:tcW w:w="989" w:type="pct"/>
            <w:gridSpan w:val="2"/>
            <w:shd w:val="clear" w:color="auto" w:fill="FFFF00"/>
          </w:tcPr>
          <w:p w14:paraId="12F97B7E"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NEGLECT</w:t>
            </w:r>
          </w:p>
        </w:tc>
        <w:tc>
          <w:tcPr>
            <w:tcW w:w="360" w:type="pct"/>
            <w:shd w:val="clear" w:color="auto" w:fill="FFFF00"/>
          </w:tcPr>
          <w:p w14:paraId="08034E25" w14:textId="77777777" w:rsidR="00A31D2B" w:rsidRPr="00326646" w:rsidRDefault="00A31D2B" w:rsidP="000D7001">
            <w:pPr>
              <w:spacing w:line="360" w:lineRule="auto"/>
              <w:rPr>
                <w:rFonts w:asciiTheme="minorHAnsi" w:hAnsiTheme="minorHAnsi" w:cstheme="minorHAnsi"/>
                <w:b/>
                <w:bCs/>
                <w:sz w:val="22"/>
                <w:szCs w:val="22"/>
              </w:rPr>
            </w:pPr>
          </w:p>
        </w:tc>
      </w:tr>
      <w:tr w:rsidR="00A31D2B" w:rsidRPr="00326646" w14:paraId="0E63EAA9" w14:textId="77777777" w:rsidTr="00A31D2B">
        <w:tc>
          <w:tcPr>
            <w:tcW w:w="4191" w:type="pct"/>
            <w:gridSpan w:val="7"/>
            <w:shd w:val="clear" w:color="auto" w:fill="FFFF00"/>
          </w:tcPr>
          <w:p w14:paraId="11D6FCB2"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DOES THE ALLEGATION INVOLVE THE USE OF COMMUNICATIONS TECHNOLOGY?</w:t>
            </w:r>
          </w:p>
        </w:tc>
        <w:tc>
          <w:tcPr>
            <w:tcW w:w="809" w:type="pct"/>
            <w:gridSpan w:val="2"/>
            <w:shd w:val="clear" w:color="auto" w:fill="FFFF00"/>
          </w:tcPr>
          <w:p w14:paraId="7FA8EB9D" w14:textId="77777777" w:rsidR="00A31D2B" w:rsidRPr="00326646" w:rsidRDefault="00A31D2B" w:rsidP="000D7001">
            <w:pPr>
              <w:jc w:val="center"/>
              <w:rPr>
                <w:rFonts w:asciiTheme="minorHAnsi" w:hAnsiTheme="minorHAnsi" w:cstheme="minorHAnsi"/>
                <w:b/>
                <w:bCs/>
                <w:sz w:val="22"/>
                <w:szCs w:val="22"/>
              </w:rPr>
            </w:pPr>
            <w:r w:rsidRPr="00326646">
              <w:rPr>
                <w:rFonts w:asciiTheme="minorHAnsi" w:hAnsiTheme="minorHAnsi" w:cstheme="minorHAnsi"/>
                <w:b/>
                <w:bCs/>
                <w:sz w:val="22"/>
                <w:szCs w:val="22"/>
              </w:rPr>
              <w:t>Yes</w:t>
            </w:r>
          </w:p>
        </w:tc>
      </w:tr>
      <w:tr w:rsidR="00A31D2B" w:rsidRPr="00326646" w14:paraId="02753E30" w14:textId="77777777" w:rsidTr="00A31D2B">
        <w:tc>
          <w:tcPr>
            <w:tcW w:w="5000" w:type="pct"/>
            <w:gridSpan w:val="9"/>
            <w:shd w:val="clear" w:color="auto" w:fill="FFFF00"/>
          </w:tcPr>
          <w:p w14:paraId="2A2E1C5A"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IF YES PLEASE INDICATE THE FORM OF COMMUNICATION USED:</w:t>
            </w:r>
          </w:p>
          <w:p w14:paraId="4602830F" w14:textId="77777777" w:rsidR="00A31D2B" w:rsidRPr="00326646" w:rsidRDefault="00473FD4" w:rsidP="000D7001">
            <w:pPr>
              <w:rPr>
                <w:rFonts w:asciiTheme="minorHAnsi" w:hAnsiTheme="minorHAnsi" w:cstheme="minorHAnsi"/>
                <w:b/>
                <w:bCs/>
                <w:iCs/>
                <w:sz w:val="22"/>
                <w:szCs w:val="22"/>
              </w:rPr>
            </w:pPr>
            <w:proofErr w:type="gramStart"/>
            <w:r w:rsidRPr="00326646">
              <w:rPr>
                <w:rFonts w:asciiTheme="minorHAnsi" w:hAnsiTheme="minorHAnsi" w:cstheme="minorHAnsi"/>
                <w:b/>
                <w:bCs/>
                <w:iCs/>
                <w:sz w:val="22"/>
                <w:szCs w:val="22"/>
              </w:rPr>
              <w:t>i.e.</w:t>
            </w:r>
            <w:proofErr w:type="gramEnd"/>
            <w:r w:rsidR="00A31D2B" w:rsidRPr="00326646">
              <w:rPr>
                <w:rFonts w:asciiTheme="minorHAnsi" w:hAnsiTheme="minorHAnsi" w:cstheme="minorHAnsi"/>
                <w:b/>
                <w:bCs/>
                <w:iCs/>
                <w:sz w:val="22"/>
                <w:szCs w:val="22"/>
              </w:rPr>
              <w:t xml:space="preserve"> mobile phone imagery, text, social networking site, internet etc.</w:t>
            </w:r>
          </w:p>
          <w:p w14:paraId="696AB289" w14:textId="77777777" w:rsidR="00A31D2B" w:rsidRPr="00326646" w:rsidRDefault="00A31D2B" w:rsidP="000D7001">
            <w:pPr>
              <w:rPr>
                <w:rFonts w:asciiTheme="minorHAnsi" w:hAnsiTheme="minorHAnsi" w:cstheme="minorHAnsi"/>
                <w:b/>
                <w:bCs/>
                <w:iCs/>
                <w:sz w:val="22"/>
                <w:szCs w:val="22"/>
              </w:rPr>
            </w:pPr>
          </w:p>
          <w:p w14:paraId="3D5014AD" w14:textId="77777777" w:rsidR="00A31D2B" w:rsidRPr="00326646" w:rsidRDefault="00A31D2B" w:rsidP="000D7001">
            <w:pPr>
              <w:spacing w:line="360" w:lineRule="auto"/>
              <w:rPr>
                <w:rFonts w:asciiTheme="minorHAnsi" w:hAnsiTheme="minorHAnsi" w:cstheme="minorHAnsi"/>
                <w:sz w:val="22"/>
                <w:szCs w:val="22"/>
              </w:rPr>
            </w:pPr>
          </w:p>
          <w:p w14:paraId="443601B2" w14:textId="77777777" w:rsidR="00A31D2B" w:rsidRPr="00326646" w:rsidRDefault="00A31D2B" w:rsidP="000D7001">
            <w:pPr>
              <w:spacing w:line="360" w:lineRule="auto"/>
              <w:rPr>
                <w:rFonts w:asciiTheme="minorHAnsi" w:hAnsiTheme="minorHAnsi" w:cstheme="minorHAnsi"/>
                <w:sz w:val="22"/>
                <w:szCs w:val="22"/>
              </w:rPr>
            </w:pPr>
          </w:p>
          <w:p w14:paraId="66EBE320" w14:textId="77777777" w:rsidR="00A31D2B" w:rsidRPr="00326646" w:rsidRDefault="00A31D2B" w:rsidP="000D7001">
            <w:pPr>
              <w:spacing w:line="360" w:lineRule="auto"/>
              <w:rPr>
                <w:rFonts w:asciiTheme="minorHAnsi" w:hAnsiTheme="minorHAnsi" w:cstheme="minorHAnsi"/>
                <w:b/>
                <w:bCs/>
                <w:sz w:val="22"/>
                <w:szCs w:val="22"/>
              </w:rPr>
            </w:pPr>
          </w:p>
        </w:tc>
      </w:tr>
    </w:tbl>
    <w:p w14:paraId="66DF58B4" w14:textId="77777777" w:rsidR="00A31D2B" w:rsidRPr="00326646" w:rsidRDefault="00A31D2B" w:rsidP="00A31D2B">
      <w:pPr>
        <w:rPr>
          <w:rFonts w:asciiTheme="minorHAnsi" w:hAnsiTheme="minorHAnsi" w:cstheme="minorHAnsi"/>
          <w:b/>
          <w:bCs/>
          <w:sz w:val="22"/>
          <w:szCs w:val="22"/>
        </w:rPr>
      </w:pPr>
    </w:p>
    <w:p w14:paraId="215AE41C" w14:textId="77777777" w:rsidR="00A31D2B" w:rsidRPr="00326646" w:rsidRDefault="00A31D2B" w:rsidP="00A31D2B">
      <w:pPr>
        <w:jc w:val="center"/>
        <w:rPr>
          <w:rFonts w:asciiTheme="minorHAnsi" w:hAnsiTheme="minorHAnsi" w:cstheme="minorHAnsi"/>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A31D2B" w:rsidRPr="00326646" w14:paraId="36C34B81" w14:textId="77777777" w:rsidTr="00A31D2B">
        <w:tc>
          <w:tcPr>
            <w:tcW w:w="5000" w:type="pct"/>
            <w:shd w:val="clear" w:color="auto" w:fill="FFFF00"/>
          </w:tcPr>
          <w:p w14:paraId="36EDD42C"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PLEASE PROVIDE FACTUAL DETAILED INFORMATION ABOUT WHAT HAS BEEN SEEN OR HEARD AND BY WHOM:</w:t>
            </w:r>
          </w:p>
          <w:p w14:paraId="5CF17932" w14:textId="77777777" w:rsidR="00A31D2B" w:rsidRPr="00326646" w:rsidRDefault="00A31D2B" w:rsidP="000D7001">
            <w:pPr>
              <w:rPr>
                <w:rFonts w:asciiTheme="minorHAnsi" w:hAnsiTheme="minorHAnsi" w:cstheme="minorHAnsi"/>
                <w:sz w:val="22"/>
                <w:szCs w:val="22"/>
              </w:rPr>
            </w:pPr>
          </w:p>
        </w:tc>
      </w:tr>
    </w:tbl>
    <w:p w14:paraId="7D34739E" w14:textId="77777777" w:rsidR="00A31D2B" w:rsidRPr="00326646" w:rsidRDefault="00A31D2B" w:rsidP="00A31D2B">
      <w:pPr>
        <w:jc w:val="center"/>
        <w:rPr>
          <w:rFonts w:asciiTheme="minorHAnsi" w:hAnsiTheme="minorHAnsi" w:cstheme="minorHAnsi"/>
          <w:sz w:val="22"/>
          <w:szCs w:val="22"/>
        </w:rPr>
      </w:pPr>
    </w:p>
    <w:p w14:paraId="604479D8" w14:textId="77777777" w:rsidR="00A31D2B" w:rsidRPr="00326646" w:rsidRDefault="00A31D2B" w:rsidP="00851D1E">
      <w:pPr>
        <w:ind w:left="567" w:hanging="567"/>
        <w:outlineLvl w:val="0"/>
        <w:rPr>
          <w:rFonts w:asciiTheme="minorHAnsi" w:hAnsiTheme="minorHAnsi" w:cstheme="minorHAnsi"/>
          <w:b/>
          <w:bCs/>
          <w:sz w:val="22"/>
          <w:szCs w:val="22"/>
        </w:rPr>
      </w:pPr>
      <w:r w:rsidRPr="00326646">
        <w:rPr>
          <w:rFonts w:asciiTheme="minorHAnsi" w:hAnsiTheme="minorHAnsi" w:cstheme="minorHAnsi"/>
          <w:b/>
          <w:bCs/>
          <w:sz w:val="22"/>
          <w:szCs w:val="22"/>
        </w:rPr>
        <w:t xml:space="preserve">9. </w:t>
      </w:r>
      <w:r w:rsidR="00851D1E" w:rsidRPr="00326646">
        <w:rPr>
          <w:rFonts w:asciiTheme="minorHAnsi" w:hAnsiTheme="minorHAnsi" w:cstheme="minorHAnsi"/>
          <w:b/>
          <w:bCs/>
          <w:sz w:val="22"/>
          <w:szCs w:val="22"/>
        </w:rPr>
        <w:tab/>
      </w:r>
      <w:r w:rsidRPr="00326646">
        <w:rPr>
          <w:rFonts w:asciiTheme="minorHAnsi" w:hAnsiTheme="minorHAnsi" w:cstheme="minorHAnsi"/>
          <w:b/>
          <w:bCs/>
          <w:sz w:val="22"/>
          <w:szCs w:val="22"/>
        </w:rPr>
        <w:t>DISCUSSIONS AND ACTIONS</w:t>
      </w:r>
    </w:p>
    <w:p w14:paraId="3E0340A4" w14:textId="77777777" w:rsidR="00A31D2B" w:rsidRPr="00326646" w:rsidRDefault="00A31D2B" w:rsidP="00A31D2B">
      <w:pPr>
        <w:jc w:val="center"/>
        <w:rPr>
          <w:rFonts w:asciiTheme="minorHAnsi" w:hAnsiTheme="minorHAnsi" w:cstheme="minorHAnsi"/>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A31D2B" w:rsidRPr="00326646" w14:paraId="57E74CCF" w14:textId="77777777" w:rsidTr="00A31D2B">
        <w:trPr>
          <w:trHeight w:val="1520"/>
        </w:trPr>
        <w:tc>
          <w:tcPr>
            <w:tcW w:w="5000" w:type="pct"/>
          </w:tcPr>
          <w:p w14:paraId="1DD3A002"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 xml:space="preserve">RECORD OF DISCUSSION AND ACTIONS </w:t>
            </w:r>
          </w:p>
          <w:p w14:paraId="5AAE2AB1" w14:textId="77777777" w:rsidR="00A31D2B" w:rsidRPr="00326646" w:rsidRDefault="00A31D2B" w:rsidP="000D7001">
            <w:pPr>
              <w:rPr>
                <w:rFonts w:asciiTheme="minorHAnsi" w:hAnsiTheme="minorHAnsi" w:cstheme="minorHAnsi"/>
                <w:sz w:val="22"/>
                <w:szCs w:val="22"/>
              </w:rPr>
            </w:pPr>
          </w:p>
          <w:p w14:paraId="66A8AA74" w14:textId="77777777" w:rsidR="00A31D2B" w:rsidRPr="00326646" w:rsidRDefault="00A31D2B" w:rsidP="000D7001">
            <w:pPr>
              <w:rPr>
                <w:rFonts w:asciiTheme="minorHAnsi" w:hAnsiTheme="minorHAnsi" w:cstheme="minorHAnsi"/>
                <w:sz w:val="22"/>
                <w:szCs w:val="22"/>
              </w:rPr>
            </w:pPr>
          </w:p>
          <w:p w14:paraId="6FA02264" w14:textId="77777777" w:rsidR="00A31D2B" w:rsidRPr="00326646" w:rsidRDefault="00A31D2B" w:rsidP="000D7001">
            <w:pPr>
              <w:rPr>
                <w:rFonts w:asciiTheme="minorHAnsi" w:hAnsiTheme="minorHAnsi" w:cstheme="minorHAnsi"/>
                <w:sz w:val="22"/>
                <w:szCs w:val="22"/>
              </w:rPr>
            </w:pPr>
          </w:p>
          <w:p w14:paraId="6D545900" w14:textId="77777777" w:rsidR="00A31D2B" w:rsidRPr="00326646" w:rsidRDefault="00A31D2B" w:rsidP="000D7001">
            <w:pPr>
              <w:rPr>
                <w:rFonts w:asciiTheme="minorHAnsi" w:hAnsiTheme="minorHAnsi" w:cstheme="minorHAnsi"/>
                <w:b/>
                <w:bCs/>
                <w:sz w:val="22"/>
                <w:szCs w:val="22"/>
              </w:rPr>
            </w:pPr>
          </w:p>
        </w:tc>
      </w:tr>
    </w:tbl>
    <w:p w14:paraId="5F7A8C1F" w14:textId="77777777" w:rsidR="00A31D2B" w:rsidRPr="00326646" w:rsidRDefault="00A31D2B" w:rsidP="00A31D2B">
      <w:pPr>
        <w:jc w:val="center"/>
        <w:rPr>
          <w:rFonts w:asciiTheme="minorHAnsi" w:hAnsiTheme="minorHAnsi" w:cstheme="minorHAnsi"/>
          <w:i/>
          <w:iCs/>
          <w:sz w:val="22"/>
          <w:szCs w:val="22"/>
        </w:rPr>
      </w:pPr>
    </w:p>
    <w:p w14:paraId="7B5E62D1" w14:textId="77777777" w:rsidR="00A31D2B" w:rsidRPr="00326646" w:rsidRDefault="00A31D2B" w:rsidP="00851D1E">
      <w:pPr>
        <w:ind w:left="567" w:hanging="567"/>
        <w:rPr>
          <w:rFonts w:asciiTheme="minorHAnsi" w:hAnsiTheme="minorHAnsi" w:cstheme="minorHAnsi"/>
          <w:b/>
          <w:bCs/>
          <w:sz w:val="22"/>
          <w:szCs w:val="22"/>
        </w:rPr>
      </w:pPr>
      <w:r w:rsidRPr="00326646">
        <w:rPr>
          <w:rFonts w:asciiTheme="minorHAnsi" w:hAnsiTheme="minorHAnsi" w:cstheme="minorHAnsi"/>
          <w:b/>
          <w:bCs/>
          <w:sz w:val="22"/>
          <w:szCs w:val="22"/>
        </w:rPr>
        <w:t xml:space="preserve">10. </w:t>
      </w:r>
      <w:r w:rsidR="00851D1E" w:rsidRPr="00326646">
        <w:rPr>
          <w:rFonts w:asciiTheme="minorHAnsi" w:hAnsiTheme="minorHAnsi" w:cstheme="minorHAnsi"/>
          <w:b/>
          <w:bCs/>
          <w:sz w:val="22"/>
          <w:szCs w:val="22"/>
        </w:rPr>
        <w:tab/>
      </w:r>
      <w:r w:rsidRPr="00326646">
        <w:rPr>
          <w:rFonts w:asciiTheme="minorHAnsi" w:hAnsiTheme="minorHAnsi" w:cstheme="minorHAnsi"/>
          <w:b/>
          <w:bCs/>
          <w:sz w:val="22"/>
          <w:szCs w:val="22"/>
        </w:rPr>
        <w:t xml:space="preserve">DECISION </w:t>
      </w:r>
    </w:p>
    <w:p w14:paraId="6F01D8CB"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1"/>
        <w:gridCol w:w="1315"/>
      </w:tblGrid>
      <w:tr w:rsidR="00A31D2B" w:rsidRPr="00326646" w14:paraId="484415B1" w14:textId="77777777" w:rsidTr="00A31D2B">
        <w:tc>
          <w:tcPr>
            <w:tcW w:w="4371" w:type="pct"/>
          </w:tcPr>
          <w:p w14:paraId="34E6E11A"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DOES THIS MATTER MEET THE CRITERIA FOR INVESTIGATION UNDER LADO PROCEDURES IN WORKING TOGETHER?</w:t>
            </w:r>
          </w:p>
        </w:tc>
        <w:tc>
          <w:tcPr>
            <w:tcW w:w="629" w:type="pct"/>
          </w:tcPr>
          <w:p w14:paraId="185677F1"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YES/NO</w:t>
            </w:r>
          </w:p>
        </w:tc>
      </w:tr>
      <w:tr w:rsidR="00A31D2B" w:rsidRPr="00326646" w14:paraId="50205A0B" w14:textId="77777777" w:rsidTr="00A31D2B">
        <w:tc>
          <w:tcPr>
            <w:tcW w:w="4371" w:type="pct"/>
          </w:tcPr>
          <w:p w14:paraId="77010987"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ARE ENQUIRIES BEING MADE UNDER S.47 OF THE CHILDREN ACT (1989)?</w:t>
            </w:r>
          </w:p>
        </w:tc>
        <w:tc>
          <w:tcPr>
            <w:tcW w:w="629" w:type="pct"/>
          </w:tcPr>
          <w:p w14:paraId="7DD78543"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YES/NO</w:t>
            </w:r>
          </w:p>
        </w:tc>
      </w:tr>
      <w:tr w:rsidR="00A31D2B" w:rsidRPr="00326646" w14:paraId="5234C326" w14:textId="77777777" w:rsidTr="00A31D2B">
        <w:tc>
          <w:tcPr>
            <w:tcW w:w="4371" w:type="pct"/>
          </w:tcPr>
          <w:p w14:paraId="042B37D5"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STRATEGY MEETING TO BE CONVENED</w:t>
            </w:r>
          </w:p>
        </w:tc>
        <w:tc>
          <w:tcPr>
            <w:tcW w:w="629" w:type="pct"/>
          </w:tcPr>
          <w:p w14:paraId="0909A612"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YES/NO</w:t>
            </w:r>
          </w:p>
        </w:tc>
      </w:tr>
      <w:tr w:rsidR="00A31D2B" w:rsidRPr="00326646" w14:paraId="475B28A3" w14:textId="77777777" w:rsidTr="00A31D2B">
        <w:tc>
          <w:tcPr>
            <w:tcW w:w="4371" w:type="pct"/>
          </w:tcPr>
          <w:p w14:paraId="4D2F7500"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STRATEGY DISCUSSION ONLY (PLEASE TICK)</w:t>
            </w:r>
          </w:p>
        </w:tc>
        <w:tc>
          <w:tcPr>
            <w:tcW w:w="629" w:type="pct"/>
          </w:tcPr>
          <w:p w14:paraId="30A865EE" w14:textId="77777777" w:rsidR="00A31D2B" w:rsidRPr="00326646" w:rsidRDefault="00A31D2B" w:rsidP="000D7001">
            <w:pPr>
              <w:rPr>
                <w:rFonts w:asciiTheme="minorHAnsi" w:hAnsiTheme="minorHAnsi" w:cstheme="minorHAnsi"/>
                <w:b/>
                <w:bCs/>
                <w:sz w:val="22"/>
                <w:szCs w:val="22"/>
              </w:rPr>
            </w:pPr>
          </w:p>
        </w:tc>
      </w:tr>
    </w:tbl>
    <w:p w14:paraId="0F32D281" w14:textId="77777777" w:rsidR="00A31D2B" w:rsidRPr="00326646" w:rsidRDefault="00A31D2B" w:rsidP="00A31D2B">
      <w:pPr>
        <w:rPr>
          <w:rFonts w:asciiTheme="minorHAnsi" w:hAnsiTheme="minorHAnsi" w:cstheme="minorHAnsi"/>
          <w:b/>
          <w:bCs/>
          <w:sz w:val="22"/>
          <w:szCs w:val="22"/>
        </w:rPr>
      </w:pPr>
    </w:p>
    <w:p w14:paraId="2BC257CF" w14:textId="77777777" w:rsidR="00A31D2B" w:rsidRPr="00326646" w:rsidRDefault="00A31D2B" w:rsidP="00851D1E">
      <w:pPr>
        <w:ind w:left="567" w:hanging="567"/>
        <w:outlineLvl w:val="0"/>
        <w:rPr>
          <w:rFonts w:asciiTheme="minorHAnsi" w:hAnsiTheme="minorHAnsi" w:cstheme="minorHAnsi"/>
          <w:sz w:val="22"/>
          <w:szCs w:val="22"/>
        </w:rPr>
      </w:pPr>
      <w:r w:rsidRPr="00326646">
        <w:rPr>
          <w:rFonts w:asciiTheme="minorHAnsi" w:hAnsiTheme="minorHAnsi" w:cstheme="minorHAnsi"/>
          <w:b/>
          <w:bCs/>
          <w:sz w:val="22"/>
          <w:szCs w:val="22"/>
        </w:rPr>
        <w:t xml:space="preserve">11. </w:t>
      </w:r>
      <w:r w:rsidR="00851D1E" w:rsidRPr="00326646">
        <w:rPr>
          <w:rFonts w:asciiTheme="minorHAnsi" w:hAnsiTheme="minorHAnsi" w:cstheme="minorHAnsi"/>
          <w:b/>
          <w:bCs/>
          <w:sz w:val="22"/>
          <w:szCs w:val="22"/>
        </w:rPr>
        <w:tab/>
      </w:r>
      <w:r w:rsidRPr="00326646">
        <w:rPr>
          <w:rFonts w:asciiTheme="minorHAnsi" w:hAnsiTheme="minorHAnsi" w:cstheme="minorHAnsi"/>
          <w:b/>
          <w:bCs/>
          <w:sz w:val="22"/>
          <w:szCs w:val="22"/>
        </w:rPr>
        <w:t>ANY OTHER RELEVANT INFORMATION PROVIDED / REQUIRED</w:t>
      </w:r>
    </w:p>
    <w:p w14:paraId="59AF7BD6" w14:textId="77777777" w:rsidR="00A31D2B" w:rsidRPr="00326646" w:rsidRDefault="00A31D2B" w:rsidP="00A31D2B">
      <w:pP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A31D2B" w:rsidRPr="00326646" w14:paraId="08D18E05" w14:textId="77777777" w:rsidTr="00A31D2B">
        <w:tc>
          <w:tcPr>
            <w:tcW w:w="5000" w:type="pct"/>
          </w:tcPr>
          <w:p w14:paraId="3C2EA034" w14:textId="77777777" w:rsidR="00A31D2B" w:rsidRPr="00326646" w:rsidRDefault="00A31D2B" w:rsidP="000D7001">
            <w:pPr>
              <w:rPr>
                <w:rFonts w:asciiTheme="minorHAnsi" w:hAnsiTheme="minorHAnsi" w:cstheme="minorHAnsi"/>
                <w:b/>
                <w:bCs/>
                <w:sz w:val="22"/>
                <w:szCs w:val="22"/>
              </w:rPr>
            </w:pPr>
          </w:p>
          <w:p w14:paraId="63C4AE19" w14:textId="77777777" w:rsidR="00A31D2B" w:rsidRPr="00326646" w:rsidRDefault="00A31D2B" w:rsidP="000D7001">
            <w:pPr>
              <w:rPr>
                <w:rFonts w:asciiTheme="minorHAnsi" w:hAnsiTheme="minorHAnsi" w:cstheme="minorHAnsi"/>
                <w:b/>
                <w:bCs/>
                <w:sz w:val="22"/>
                <w:szCs w:val="22"/>
              </w:rPr>
            </w:pPr>
          </w:p>
          <w:p w14:paraId="0B57F2AA" w14:textId="77777777" w:rsidR="00A31D2B" w:rsidRPr="00326646" w:rsidRDefault="00A31D2B" w:rsidP="000D7001">
            <w:pPr>
              <w:rPr>
                <w:rFonts w:asciiTheme="minorHAnsi" w:hAnsiTheme="minorHAnsi" w:cstheme="minorHAnsi"/>
                <w:b/>
                <w:bCs/>
                <w:sz w:val="22"/>
                <w:szCs w:val="22"/>
              </w:rPr>
            </w:pPr>
          </w:p>
          <w:p w14:paraId="480527B8" w14:textId="77777777" w:rsidR="00A31D2B" w:rsidRPr="00326646" w:rsidRDefault="00A31D2B" w:rsidP="000D7001">
            <w:pPr>
              <w:rPr>
                <w:rFonts w:asciiTheme="minorHAnsi" w:hAnsiTheme="minorHAnsi" w:cstheme="minorHAnsi"/>
                <w:b/>
                <w:bCs/>
                <w:sz w:val="22"/>
                <w:szCs w:val="22"/>
              </w:rPr>
            </w:pPr>
          </w:p>
        </w:tc>
      </w:tr>
    </w:tbl>
    <w:p w14:paraId="6A4216ED" w14:textId="77777777" w:rsidR="00A31D2B" w:rsidRPr="00326646" w:rsidRDefault="00A31D2B" w:rsidP="00A31D2B">
      <w:pPr>
        <w:ind w:left="360"/>
        <w:rPr>
          <w:rFonts w:asciiTheme="minorHAnsi" w:hAnsiTheme="minorHAnsi" w:cstheme="minorHAnsi"/>
          <w:sz w:val="22"/>
          <w:szCs w:val="22"/>
        </w:rPr>
      </w:pPr>
    </w:p>
    <w:p w14:paraId="04767C62" w14:textId="77777777" w:rsidR="00A31D2B" w:rsidRPr="00326646" w:rsidRDefault="00A31D2B" w:rsidP="00851D1E">
      <w:pPr>
        <w:ind w:left="567" w:hanging="567"/>
        <w:outlineLvl w:val="0"/>
        <w:rPr>
          <w:rFonts w:asciiTheme="minorHAnsi" w:hAnsiTheme="minorHAnsi" w:cstheme="minorHAnsi"/>
          <w:b/>
          <w:bCs/>
          <w:sz w:val="22"/>
          <w:szCs w:val="22"/>
        </w:rPr>
      </w:pPr>
      <w:r w:rsidRPr="00326646">
        <w:rPr>
          <w:rFonts w:asciiTheme="minorHAnsi" w:hAnsiTheme="minorHAnsi" w:cstheme="minorHAnsi"/>
          <w:b/>
          <w:bCs/>
          <w:sz w:val="22"/>
          <w:szCs w:val="22"/>
        </w:rPr>
        <w:t xml:space="preserve">12. </w:t>
      </w:r>
      <w:r w:rsidR="00851D1E" w:rsidRPr="00326646">
        <w:rPr>
          <w:rFonts w:asciiTheme="minorHAnsi" w:hAnsiTheme="minorHAnsi" w:cstheme="minorHAnsi"/>
          <w:b/>
          <w:bCs/>
          <w:sz w:val="22"/>
          <w:szCs w:val="22"/>
        </w:rPr>
        <w:tab/>
      </w:r>
      <w:r w:rsidRPr="00326646">
        <w:rPr>
          <w:rFonts w:asciiTheme="minorHAnsi" w:hAnsiTheme="minorHAnsi" w:cstheme="minorHAnsi"/>
          <w:b/>
          <w:bCs/>
          <w:sz w:val="22"/>
          <w:szCs w:val="22"/>
        </w:rPr>
        <w:t>PERSON RECEIVING INFORMATION</w:t>
      </w:r>
    </w:p>
    <w:p w14:paraId="508E7FDC" w14:textId="77777777" w:rsidR="00A31D2B" w:rsidRPr="00326646" w:rsidRDefault="00A31D2B" w:rsidP="00A31D2B">
      <w:pPr>
        <w:outlineLvl w:val="0"/>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gridCol w:w="3432"/>
        <w:gridCol w:w="903"/>
        <w:gridCol w:w="1315"/>
      </w:tblGrid>
      <w:tr w:rsidR="00A31D2B" w:rsidRPr="00326646" w14:paraId="20977297" w14:textId="77777777" w:rsidTr="00A31D2B">
        <w:tc>
          <w:tcPr>
            <w:tcW w:w="2298" w:type="pct"/>
          </w:tcPr>
          <w:p w14:paraId="05CC06F9" w14:textId="77777777" w:rsidR="00A31D2B" w:rsidRPr="00326646" w:rsidRDefault="00A31D2B" w:rsidP="000D7001">
            <w:pPr>
              <w:rPr>
                <w:rFonts w:asciiTheme="minorHAnsi" w:hAnsiTheme="minorHAnsi" w:cstheme="minorHAnsi"/>
                <w:b/>
                <w:bCs/>
                <w:sz w:val="22"/>
                <w:szCs w:val="22"/>
              </w:rPr>
            </w:pPr>
          </w:p>
          <w:p w14:paraId="7F342F15"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MEMBER OF STAFF RECEIVING INFORMATION</w:t>
            </w:r>
          </w:p>
          <w:p w14:paraId="0FFF346A" w14:textId="77777777" w:rsidR="00A31D2B" w:rsidRPr="00326646" w:rsidRDefault="00A31D2B" w:rsidP="000D7001">
            <w:pPr>
              <w:rPr>
                <w:rFonts w:asciiTheme="minorHAnsi" w:hAnsiTheme="minorHAnsi" w:cstheme="minorHAnsi"/>
                <w:b/>
                <w:bCs/>
                <w:sz w:val="22"/>
                <w:szCs w:val="22"/>
              </w:rPr>
            </w:pPr>
          </w:p>
        </w:tc>
        <w:tc>
          <w:tcPr>
            <w:tcW w:w="1641" w:type="pct"/>
          </w:tcPr>
          <w:p w14:paraId="4C8A7CAE" w14:textId="77777777" w:rsidR="00A31D2B" w:rsidRPr="00326646" w:rsidRDefault="00A31D2B" w:rsidP="000D7001">
            <w:pPr>
              <w:rPr>
                <w:rFonts w:asciiTheme="minorHAnsi" w:hAnsiTheme="minorHAnsi" w:cstheme="minorHAnsi"/>
                <w:b/>
                <w:bCs/>
                <w:sz w:val="22"/>
                <w:szCs w:val="22"/>
              </w:rPr>
            </w:pPr>
          </w:p>
        </w:tc>
        <w:tc>
          <w:tcPr>
            <w:tcW w:w="432" w:type="pct"/>
          </w:tcPr>
          <w:p w14:paraId="77DE058F" w14:textId="77777777" w:rsidR="00A31D2B" w:rsidRPr="00326646" w:rsidRDefault="00A31D2B" w:rsidP="000D7001">
            <w:pPr>
              <w:rPr>
                <w:rFonts w:asciiTheme="minorHAnsi" w:hAnsiTheme="minorHAnsi" w:cstheme="minorHAnsi"/>
                <w:b/>
                <w:bCs/>
                <w:sz w:val="22"/>
                <w:szCs w:val="22"/>
              </w:rPr>
            </w:pPr>
          </w:p>
          <w:p w14:paraId="1B8843CD" w14:textId="77777777" w:rsidR="00A31D2B" w:rsidRPr="00326646" w:rsidRDefault="00A31D2B" w:rsidP="000D7001">
            <w:pPr>
              <w:spacing w:line="360" w:lineRule="auto"/>
              <w:rPr>
                <w:rFonts w:asciiTheme="minorHAnsi" w:hAnsiTheme="minorHAnsi" w:cstheme="minorHAnsi"/>
                <w:b/>
                <w:bCs/>
                <w:sz w:val="22"/>
                <w:szCs w:val="22"/>
              </w:rPr>
            </w:pPr>
            <w:r w:rsidRPr="00326646">
              <w:rPr>
                <w:rFonts w:asciiTheme="minorHAnsi" w:hAnsiTheme="minorHAnsi" w:cstheme="minorHAnsi"/>
                <w:b/>
                <w:bCs/>
                <w:sz w:val="22"/>
                <w:szCs w:val="22"/>
              </w:rPr>
              <w:t>DATE:</w:t>
            </w:r>
          </w:p>
        </w:tc>
        <w:tc>
          <w:tcPr>
            <w:tcW w:w="630" w:type="pct"/>
          </w:tcPr>
          <w:p w14:paraId="559DC4E5" w14:textId="77777777" w:rsidR="00A31D2B" w:rsidRPr="00326646" w:rsidRDefault="00A31D2B" w:rsidP="000D7001">
            <w:pPr>
              <w:rPr>
                <w:rFonts w:asciiTheme="minorHAnsi" w:hAnsiTheme="minorHAnsi" w:cstheme="minorHAnsi"/>
                <w:b/>
                <w:bCs/>
                <w:sz w:val="22"/>
                <w:szCs w:val="22"/>
              </w:rPr>
            </w:pPr>
          </w:p>
        </w:tc>
      </w:tr>
    </w:tbl>
    <w:p w14:paraId="6D13C5D2" w14:textId="77777777" w:rsidR="00A31D2B" w:rsidRPr="00326646" w:rsidRDefault="00A31D2B" w:rsidP="00A31D2B">
      <w:pPr>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gridCol w:w="3432"/>
        <w:gridCol w:w="903"/>
        <w:gridCol w:w="1315"/>
      </w:tblGrid>
      <w:tr w:rsidR="00A31D2B" w:rsidRPr="00326646" w14:paraId="210D73FA" w14:textId="77777777" w:rsidTr="00A31D2B">
        <w:tc>
          <w:tcPr>
            <w:tcW w:w="2298" w:type="pct"/>
          </w:tcPr>
          <w:p w14:paraId="2A99079F" w14:textId="77777777" w:rsidR="00A31D2B" w:rsidRPr="00326646" w:rsidRDefault="00A31D2B" w:rsidP="000D7001">
            <w:pPr>
              <w:rPr>
                <w:rFonts w:asciiTheme="minorHAnsi" w:hAnsiTheme="minorHAnsi" w:cstheme="minorHAnsi"/>
                <w:b/>
                <w:bCs/>
                <w:sz w:val="22"/>
                <w:szCs w:val="22"/>
              </w:rPr>
            </w:pPr>
          </w:p>
          <w:p w14:paraId="4BC61BD4" w14:textId="77777777" w:rsidR="00A31D2B" w:rsidRPr="00326646" w:rsidRDefault="00A31D2B" w:rsidP="000D7001">
            <w:pPr>
              <w:rPr>
                <w:rFonts w:asciiTheme="minorHAnsi" w:hAnsiTheme="minorHAnsi" w:cstheme="minorHAnsi"/>
                <w:b/>
                <w:bCs/>
                <w:sz w:val="22"/>
                <w:szCs w:val="22"/>
              </w:rPr>
            </w:pPr>
            <w:r w:rsidRPr="00326646">
              <w:rPr>
                <w:rFonts w:asciiTheme="minorHAnsi" w:hAnsiTheme="minorHAnsi" w:cstheme="minorHAnsi"/>
                <w:b/>
                <w:bCs/>
                <w:sz w:val="22"/>
                <w:szCs w:val="22"/>
              </w:rPr>
              <w:t>MEMBER OF STAFF COMPLETING THIS FORM</w:t>
            </w:r>
          </w:p>
          <w:p w14:paraId="0A266F48" w14:textId="77777777" w:rsidR="00A31D2B" w:rsidRPr="00326646" w:rsidRDefault="00A31D2B" w:rsidP="000D7001">
            <w:pPr>
              <w:rPr>
                <w:rFonts w:asciiTheme="minorHAnsi" w:hAnsiTheme="minorHAnsi" w:cstheme="minorHAnsi"/>
                <w:b/>
                <w:bCs/>
                <w:sz w:val="22"/>
                <w:szCs w:val="22"/>
              </w:rPr>
            </w:pPr>
          </w:p>
        </w:tc>
        <w:tc>
          <w:tcPr>
            <w:tcW w:w="1641" w:type="pct"/>
          </w:tcPr>
          <w:p w14:paraId="7F87D9C5" w14:textId="77777777" w:rsidR="00A31D2B" w:rsidRPr="00326646" w:rsidRDefault="00A31D2B" w:rsidP="000D7001">
            <w:pPr>
              <w:rPr>
                <w:rFonts w:asciiTheme="minorHAnsi" w:hAnsiTheme="minorHAnsi" w:cstheme="minorHAnsi"/>
                <w:sz w:val="22"/>
                <w:szCs w:val="22"/>
              </w:rPr>
            </w:pPr>
          </w:p>
        </w:tc>
        <w:tc>
          <w:tcPr>
            <w:tcW w:w="432" w:type="pct"/>
          </w:tcPr>
          <w:p w14:paraId="19BA58C0" w14:textId="77777777" w:rsidR="00A31D2B" w:rsidRPr="00326646" w:rsidRDefault="00A31D2B" w:rsidP="000D7001">
            <w:pPr>
              <w:rPr>
                <w:rFonts w:asciiTheme="minorHAnsi" w:hAnsiTheme="minorHAnsi" w:cstheme="minorHAnsi"/>
                <w:sz w:val="22"/>
                <w:szCs w:val="22"/>
              </w:rPr>
            </w:pPr>
          </w:p>
          <w:p w14:paraId="1CEB6CBC" w14:textId="77777777" w:rsidR="00A31D2B" w:rsidRPr="00326646" w:rsidRDefault="00A31D2B" w:rsidP="000D7001">
            <w:pPr>
              <w:rPr>
                <w:rFonts w:asciiTheme="minorHAnsi" w:hAnsiTheme="minorHAnsi" w:cstheme="minorHAnsi"/>
                <w:sz w:val="22"/>
                <w:szCs w:val="22"/>
              </w:rPr>
            </w:pPr>
            <w:r w:rsidRPr="00326646">
              <w:rPr>
                <w:rFonts w:asciiTheme="minorHAnsi" w:hAnsiTheme="minorHAnsi" w:cstheme="minorHAnsi"/>
                <w:b/>
                <w:bCs/>
                <w:sz w:val="22"/>
                <w:szCs w:val="22"/>
              </w:rPr>
              <w:t>DATE:</w:t>
            </w:r>
          </w:p>
        </w:tc>
        <w:tc>
          <w:tcPr>
            <w:tcW w:w="630" w:type="pct"/>
          </w:tcPr>
          <w:p w14:paraId="0EB71781" w14:textId="77777777" w:rsidR="00A31D2B" w:rsidRPr="00326646" w:rsidRDefault="00A31D2B" w:rsidP="000D7001">
            <w:pPr>
              <w:rPr>
                <w:rFonts w:asciiTheme="minorHAnsi" w:hAnsiTheme="minorHAnsi" w:cstheme="minorHAnsi"/>
                <w:sz w:val="22"/>
                <w:szCs w:val="22"/>
              </w:rPr>
            </w:pPr>
          </w:p>
        </w:tc>
      </w:tr>
    </w:tbl>
    <w:p w14:paraId="1C26F592" w14:textId="77777777" w:rsidR="00A31D2B" w:rsidRPr="00326646" w:rsidRDefault="00A31D2B" w:rsidP="00A31D2B">
      <w:pPr>
        <w:rPr>
          <w:rFonts w:asciiTheme="minorHAnsi" w:hAnsiTheme="minorHAnsi" w:cstheme="minorHAnsi"/>
          <w:sz w:val="2"/>
          <w:szCs w:val="2"/>
        </w:rPr>
      </w:pPr>
    </w:p>
    <w:p w14:paraId="1DA79AE9" w14:textId="77777777" w:rsidR="00A31D2B" w:rsidRPr="00326646" w:rsidRDefault="00A31D2B" w:rsidP="00A31D2B">
      <w:pPr>
        <w:pStyle w:val="DeptBullets"/>
        <w:numPr>
          <w:ilvl w:val="0"/>
          <w:numId w:val="0"/>
        </w:numPr>
        <w:spacing w:after="0"/>
        <w:ind w:left="360"/>
        <w:rPr>
          <w:rFonts w:asciiTheme="minorHAnsi" w:hAnsiTheme="minorHAnsi" w:cstheme="minorHAnsi"/>
          <w:sz w:val="20"/>
          <w:szCs w:val="20"/>
        </w:rPr>
      </w:pPr>
    </w:p>
    <w:p w14:paraId="41EEB150" w14:textId="77777777" w:rsidR="00A31D2B" w:rsidRPr="00326646" w:rsidRDefault="00A31D2B" w:rsidP="00A31D2B">
      <w:pPr>
        <w:pStyle w:val="DeptBullets"/>
        <w:numPr>
          <w:ilvl w:val="0"/>
          <w:numId w:val="0"/>
        </w:numPr>
        <w:spacing w:after="0"/>
        <w:ind w:left="360"/>
        <w:jc w:val="center"/>
        <w:rPr>
          <w:rFonts w:asciiTheme="minorHAnsi" w:hAnsiTheme="minorHAnsi" w:cstheme="minorHAnsi"/>
          <w:b/>
          <w:bCs/>
          <w:i/>
          <w:iCs/>
          <w:sz w:val="26"/>
          <w:szCs w:val="26"/>
        </w:rPr>
      </w:pPr>
      <w:r w:rsidRPr="00326646">
        <w:rPr>
          <w:rFonts w:asciiTheme="minorHAnsi" w:hAnsiTheme="minorHAnsi" w:cstheme="minorHAnsi"/>
          <w:b/>
          <w:bCs/>
          <w:i/>
          <w:iCs/>
          <w:sz w:val="26"/>
          <w:szCs w:val="26"/>
        </w:rPr>
        <w:t>Please return the form, preferable via email to:</w:t>
      </w:r>
    </w:p>
    <w:p w14:paraId="7D152DA4" w14:textId="77777777" w:rsidR="00A31D2B" w:rsidRPr="00326646" w:rsidRDefault="00A31D2B" w:rsidP="00A31D2B">
      <w:pPr>
        <w:pStyle w:val="DeptBullets"/>
        <w:numPr>
          <w:ilvl w:val="0"/>
          <w:numId w:val="0"/>
        </w:numPr>
        <w:spacing w:after="0"/>
        <w:ind w:left="360"/>
        <w:jc w:val="center"/>
        <w:rPr>
          <w:rFonts w:asciiTheme="minorHAnsi" w:hAnsiTheme="minorHAnsi" w:cstheme="minorHAnsi"/>
          <w:sz w:val="18"/>
          <w:szCs w:val="18"/>
        </w:rPr>
      </w:pPr>
    </w:p>
    <w:p w14:paraId="3084D5C7" w14:textId="77777777" w:rsidR="00A31D2B" w:rsidRPr="00326646" w:rsidRDefault="00A31D2B" w:rsidP="00A31D2B">
      <w:pPr>
        <w:pStyle w:val="DeptBullets"/>
        <w:numPr>
          <w:ilvl w:val="0"/>
          <w:numId w:val="0"/>
        </w:numPr>
        <w:spacing w:after="0"/>
        <w:ind w:left="360"/>
        <w:jc w:val="center"/>
        <w:rPr>
          <w:rFonts w:asciiTheme="minorHAnsi" w:hAnsiTheme="minorHAnsi" w:cstheme="minorHAnsi"/>
          <w:b/>
          <w:sz w:val="28"/>
          <w:szCs w:val="28"/>
        </w:rPr>
      </w:pPr>
      <w:r w:rsidRPr="00326646">
        <w:rPr>
          <w:rFonts w:asciiTheme="minorHAnsi" w:hAnsiTheme="minorHAnsi" w:cstheme="minorHAnsi"/>
          <w:b/>
          <w:sz w:val="28"/>
          <w:szCs w:val="28"/>
        </w:rPr>
        <w:t>LADO</w:t>
      </w:r>
    </w:p>
    <w:p w14:paraId="730A0E07" w14:textId="77777777" w:rsidR="00A31D2B" w:rsidRPr="00326646" w:rsidRDefault="00A31D2B" w:rsidP="00A31D2B">
      <w:pPr>
        <w:pStyle w:val="DeptBullets"/>
        <w:numPr>
          <w:ilvl w:val="0"/>
          <w:numId w:val="0"/>
        </w:numPr>
        <w:spacing w:after="0"/>
        <w:ind w:left="360"/>
        <w:jc w:val="center"/>
        <w:rPr>
          <w:rFonts w:asciiTheme="minorHAnsi" w:hAnsiTheme="minorHAnsi" w:cstheme="minorHAnsi"/>
          <w:b/>
          <w:sz w:val="28"/>
          <w:szCs w:val="28"/>
        </w:rPr>
      </w:pPr>
      <w:r w:rsidRPr="00326646">
        <w:rPr>
          <w:rFonts w:asciiTheme="minorHAnsi" w:hAnsiTheme="minorHAnsi" w:cstheme="minorHAnsi"/>
          <w:b/>
          <w:sz w:val="28"/>
          <w:szCs w:val="28"/>
        </w:rPr>
        <w:t>7</w:t>
      </w:r>
      <w:r w:rsidRPr="00326646">
        <w:rPr>
          <w:rFonts w:asciiTheme="minorHAnsi" w:hAnsiTheme="minorHAnsi" w:cstheme="minorHAnsi"/>
          <w:b/>
          <w:sz w:val="28"/>
          <w:szCs w:val="28"/>
          <w:vertAlign w:val="superscript"/>
        </w:rPr>
        <w:t>th</w:t>
      </w:r>
      <w:r w:rsidRPr="00326646">
        <w:rPr>
          <w:rFonts w:asciiTheme="minorHAnsi" w:hAnsiTheme="minorHAnsi" w:cstheme="minorHAnsi"/>
          <w:b/>
          <w:sz w:val="28"/>
          <w:szCs w:val="28"/>
        </w:rPr>
        <w:t xml:space="preserve"> Floor St. Peter’s House</w:t>
      </w:r>
    </w:p>
    <w:p w14:paraId="63C92178" w14:textId="77777777" w:rsidR="00A31D2B" w:rsidRPr="00326646" w:rsidRDefault="00A31D2B" w:rsidP="00A31D2B">
      <w:pPr>
        <w:pStyle w:val="DeptBullets"/>
        <w:numPr>
          <w:ilvl w:val="0"/>
          <w:numId w:val="0"/>
        </w:numPr>
        <w:spacing w:after="0"/>
        <w:ind w:left="360"/>
        <w:jc w:val="center"/>
        <w:rPr>
          <w:rFonts w:asciiTheme="minorHAnsi" w:hAnsiTheme="minorHAnsi" w:cstheme="minorHAnsi"/>
          <w:b/>
          <w:sz w:val="28"/>
          <w:szCs w:val="28"/>
        </w:rPr>
      </w:pPr>
      <w:r w:rsidRPr="00326646">
        <w:rPr>
          <w:rFonts w:asciiTheme="minorHAnsi" w:hAnsiTheme="minorHAnsi" w:cstheme="minorHAnsi"/>
          <w:b/>
          <w:sz w:val="28"/>
          <w:szCs w:val="28"/>
        </w:rPr>
        <w:t>Balliol Road</w:t>
      </w:r>
    </w:p>
    <w:p w14:paraId="3615ED68" w14:textId="77777777" w:rsidR="00A31D2B" w:rsidRPr="00326646" w:rsidRDefault="00A31D2B" w:rsidP="00A31D2B">
      <w:pPr>
        <w:pStyle w:val="DeptBullets"/>
        <w:numPr>
          <w:ilvl w:val="0"/>
          <w:numId w:val="0"/>
        </w:numPr>
        <w:spacing w:after="0"/>
        <w:ind w:left="360"/>
        <w:jc w:val="center"/>
        <w:rPr>
          <w:rFonts w:asciiTheme="minorHAnsi" w:hAnsiTheme="minorHAnsi" w:cstheme="minorHAnsi"/>
          <w:b/>
          <w:sz w:val="28"/>
          <w:szCs w:val="28"/>
        </w:rPr>
      </w:pPr>
      <w:r w:rsidRPr="00326646">
        <w:rPr>
          <w:rFonts w:asciiTheme="minorHAnsi" w:hAnsiTheme="minorHAnsi" w:cstheme="minorHAnsi"/>
          <w:b/>
          <w:sz w:val="28"/>
          <w:szCs w:val="28"/>
        </w:rPr>
        <w:t>Bootle L20 3AB</w:t>
      </w:r>
    </w:p>
    <w:p w14:paraId="02418F71" w14:textId="77777777" w:rsidR="00A31D2B" w:rsidRPr="00326646" w:rsidRDefault="00A31D2B" w:rsidP="00A31D2B">
      <w:pPr>
        <w:jc w:val="center"/>
        <w:rPr>
          <w:ins w:id="61" w:author="Unknown" w:date="2010-12-30T11:09:00Z"/>
          <w:rFonts w:asciiTheme="minorHAnsi" w:hAnsiTheme="minorHAnsi" w:cstheme="minorHAnsi"/>
          <w:b/>
          <w:noProof/>
          <w:sz w:val="28"/>
          <w:szCs w:val="28"/>
        </w:rPr>
      </w:pPr>
      <w:r w:rsidRPr="00326646">
        <w:rPr>
          <w:rFonts w:asciiTheme="minorHAnsi" w:hAnsiTheme="minorHAnsi" w:cstheme="minorHAnsi"/>
          <w:b/>
          <w:noProof/>
          <w:sz w:val="28"/>
          <w:szCs w:val="28"/>
        </w:rPr>
        <w:t></w:t>
      </w:r>
      <w:r w:rsidRPr="00326646">
        <w:rPr>
          <w:rFonts w:asciiTheme="minorHAnsi" w:hAnsiTheme="minorHAnsi" w:cstheme="minorHAnsi"/>
          <w:b/>
          <w:noProof/>
          <w:sz w:val="28"/>
          <w:szCs w:val="28"/>
        </w:rPr>
        <w:t> 0151 934-3783</w:t>
      </w:r>
    </w:p>
    <w:p w14:paraId="2828A1AB" w14:textId="77777777" w:rsidR="00A31D2B" w:rsidRPr="00326646" w:rsidRDefault="00A31D2B" w:rsidP="00A31D2B">
      <w:pPr>
        <w:jc w:val="center"/>
        <w:rPr>
          <w:ins w:id="62" w:author="Unknown" w:date="2010-12-30T11:09:00Z"/>
          <w:rFonts w:asciiTheme="minorHAnsi" w:hAnsiTheme="minorHAnsi" w:cstheme="minorHAnsi"/>
          <w:b/>
          <w:noProof/>
          <w:sz w:val="28"/>
          <w:szCs w:val="28"/>
        </w:rPr>
      </w:pPr>
      <w:r w:rsidRPr="00326646">
        <w:rPr>
          <w:rFonts w:asciiTheme="minorHAnsi" w:hAnsiTheme="minorHAnsi" w:cstheme="minorHAnsi"/>
          <w:b/>
          <w:noProof/>
          <w:sz w:val="28"/>
          <w:szCs w:val="28"/>
        </w:rPr>
        <w:t></w:t>
      </w:r>
      <w:r w:rsidRPr="00326646">
        <w:rPr>
          <w:rFonts w:asciiTheme="minorHAnsi" w:hAnsiTheme="minorHAnsi" w:cstheme="minorHAnsi"/>
          <w:b/>
          <w:noProof/>
          <w:sz w:val="28"/>
          <w:szCs w:val="28"/>
        </w:rPr>
        <w:t> 07814-059604</w:t>
      </w:r>
    </w:p>
    <w:p w14:paraId="39CED8C4" w14:textId="77777777" w:rsidR="00A31D2B" w:rsidRPr="00326646" w:rsidRDefault="00A31D2B" w:rsidP="00A31D2B">
      <w:pPr>
        <w:jc w:val="center"/>
        <w:rPr>
          <w:rFonts w:asciiTheme="minorHAnsi" w:hAnsiTheme="minorHAnsi" w:cstheme="minorHAnsi"/>
          <w:noProof/>
          <w:color w:val="000000"/>
          <w:sz w:val="28"/>
          <w:szCs w:val="28"/>
        </w:rPr>
      </w:pPr>
      <w:r w:rsidRPr="00326646">
        <w:rPr>
          <w:rFonts w:asciiTheme="minorHAnsi" w:hAnsiTheme="minorHAnsi" w:cstheme="minorHAnsi"/>
          <w:b/>
          <w:noProof/>
          <w:sz w:val="28"/>
          <w:szCs w:val="28"/>
        </w:rPr>
        <w:t></w:t>
      </w:r>
      <w:r w:rsidRPr="00326646">
        <w:rPr>
          <w:rFonts w:asciiTheme="minorHAnsi" w:hAnsiTheme="minorHAnsi" w:cstheme="minorHAnsi"/>
          <w:b/>
          <w:noProof/>
          <w:sz w:val="28"/>
          <w:szCs w:val="28"/>
        </w:rPr>
        <w:t xml:space="preserve"> </w:t>
      </w:r>
      <w:hyperlink r:id="rId123" w:history="1">
        <w:r w:rsidRPr="00326646">
          <w:rPr>
            <w:rStyle w:val="Hyperlink"/>
            <w:rFonts w:asciiTheme="minorHAnsi" w:hAnsiTheme="minorHAnsi" w:cstheme="minorHAnsi"/>
            <w:b/>
            <w:color w:val="auto"/>
          </w:rPr>
          <w:t>SafeguardingUnitAdmin@sefton.gov.uk</w:t>
        </w:r>
      </w:hyperlink>
      <w:r w:rsidRPr="00326646">
        <w:rPr>
          <w:rFonts w:asciiTheme="minorHAnsi" w:hAnsiTheme="minorHAnsi" w:cstheme="minorHAnsi"/>
          <w:noProof/>
          <w:color w:val="000000"/>
          <w:sz w:val="28"/>
          <w:szCs w:val="28"/>
        </w:rPr>
        <w:t></w:t>
      </w:r>
    </w:p>
    <w:p w14:paraId="4F5EB829" w14:textId="77777777" w:rsidR="00A31D2B" w:rsidRPr="00326646" w:rsidRDefault="00A31D2B" w:rsidP="0012428B">
      <w:pPr>
        <w:rPr>
          <w:rFonts w:asciiTheme="minorHAnsi" w:hAnsiTheme="minorHAnsi" w:cstheme="minorHAnsi"/>
          <w:b/>
          <w:sz w:val="22"/>
          <w:szCs w:val="22"/>
          <w:lang w:eastAsia="en-US"/>
        </w:rPr>
      </w:pPr>
    </w:p>
    <w:p w14:paraId="7FCBD861" w14:textId="77777777" w:rsidR="00A31D2B" w:rsidRPr="00326646" w:rsidRDefault="00A31D2B" w:rsidP="0012428B">
      <w:pPr>
        <w:rPr>
          <w:rFonts w:asciiTheme="minorHAnsi" w:hAnsiTheme="minorHAnsi" w:cstheme="minorHAnsi"/>
          <w:b/>
          <w:sz w:val="22"/>
          <w:szCs w:val="22"/>
          <w:lang w:eastAsia="en-US"/>
        </w:rPr>
      </w:pPr>
    </w:p>
    <w:p w14:paraId="4A38F920" w14:textId="77777777" w:rsidR="00A31D2B" w:rsidRPr="00326646" w:rsidRDefault="00A31D2B" w:rsidP="0012428B">
      <w:pPr>
        <w:rPr>
          <w:rFonts w:asciiTheme="minorHAnsi" w:hAnsiTheme="minorHAnsi" w:cstheme="minorHAnsi"/>
          <w:b/>
          <w:sz w:val="22"/>
          <w:szCs w:val="22"/>
          <w:lang w:eastAsia="en-US"/>
        </w:rPr>
        <w:sectPr w:rsidR="00A31D2B" w:rsidRPr="00326646" w:rsidSect="00605A65">
          <w:pgSz w:w="11906" w:h="16838"/>
          <w:pgMar w:top="720" w:right="720" w:bottom="720" w:left="720" w:header="708" w:footer="708" w:gutter="0"/>
          <w:cols w:space="708"/>
          <w:docGrid w:linePitch="360"/>
        </w:sectPr>
      </w:pPr>
    </w:p>
    <w:p w14:paraId="06BA0C15" w14:textId="168279E4" w:rsidR="00DF0D38" w:rsidRPr="00326646" w:rsidRDefault="0099377E" w:rsidP="00EB4C23">
      <w:pPr>
        <w:pStyle w:val="Heading1"/>
        <w:rPr>
          <w:rFonts w:asciiTheme="minorHAnsi" w:hAnsiTheme="minorHAnsi" w:cstheme="minorHAnsi"/>
          <w:sz w:val="22"/>
          <w:szCs w:val="22"/>
        </w:rPr>
      </w:pPr>
      <w:r w:rsidRPr="00326646">
        <w:rPr>
          <w:rFonts w:asciiTheme="minorHAnsi" w:hAnsiTheme="minorHAnsi" w:cstheme="minorHAnsi"/>
          <w:sz w:val="22"/>
          <w:szCs w:val="22"/>
        </w:rPr>
        <w:t xml:space="preserve">Appendix </w:t>
      </w:r>
      <w:r w:rsidR="00DB6FBB">
        <w:rPr>
          <w:rFonts w:asciiTheme="minorHAnsi" w:hAnsiTheme="minorHAnsi" w:cstheme="minorHAnsi"/>
          <w:color w:val="000000"/>
          <w:sz w:val="22"/>
          <w:szCs w:val="22"/>
        </w:rPr>
        <w:t>10</w:t>
      </w:r>
      <w:r w:rsidR="00DF0D38" w:rsidRPr="00326646">
        <w:rPr>
          <w:rFonts w:asciiTheme="minorHAnsi" w:hAnsiTheme="minorHAnsi" w:cstheme="minorHAnsi"/>
          <w:sz w:val="22"/>
          <w:szCs w:val="22"/>
        </w:rPr>
        <w:t>: Flowchart for Managing Allegations Information for All Staff</w:t>
      </w:r>
      <w:bookmarkEnd w:id="60"/>
    </w:p>
    <w:p w14:paraId="2A6E31BC" w14:textId="77777777" w:rsidR="00DF0D38" w:rsidRPr="00326646" w:rsidRDefault="00DF0D38" w:rsidP="00EB4C23">
      <w:pPr>
        <w:spacing w:line="276" w:lineRule="auto"/>
        <w:rPr>
          <w:rFonts w:asciiTheme="minorHAnsi" w:eastAsia="Calibri" w:hAnsiTheme="minorHAnsi" w:cstheme="minorHAnsi"/>
          <w:sz w:val="22"/>
          <w:szCs w:val="22"/>
          <w:lang w:eastAsia="en-US"/>
        </w:rPr>
      </w:pPr>
    </w:p>
    <w:p w14:paraId="6076C44C" w14:textId="77777777" w:rsidR="00004A48" w:rsidRPr="00326646" w:rsidRDefault="00944A71" w:rsidP="00EB4C23">
      <w:pPr>
        <w:pStyle w:val="NoSpacing"/>
        <w:rPr>
          <w:rFonts w:asciiTheme="minorHAnsi" w:hAnsiTheme="minorHAnsi" w:cstheme="minorHAnsi"/>
        </w:rPr>
      </w:pPr>
      <w:r w:rsidRPr="00326646">
        <w:rPr>
          <w:rFonts w:asciiTheme="minorHAnsi" w:hAnsiTheme="minorHAnsi" w:cstheme="minorHAnsi"/>
          <w:noProof/>
          <w:lang w:val="en-GB" w:eastAsia="en-GB"/>
        </w:rPr>
        <mc:AlternateContent>
          <mc:Choice Requires="wps">
            <w:drawing>
              <wp:anchor distT="45720" distB="45720" distL="114300" distR="114300" simplePos="0" relativeHeight="251652608" behindDoc="0" locked="0" layoutInCell="1" allowOverlap="1" wp14:anchorId="24A970C9" wp14:editId="1358863F">
                <wp:simplePos x="0" y="0"/>
                <wp:positionH relativeFrom="margin">
                  <wp:posOffset>1990725</wp:posOffset>
                </wp:positionH>
                <wp:positionV relativeFrom="paragraph">
                  <wp:posOffset>106680</wp:posOffset>
                </wp:positionV>
                <wp:extent cx="2640965" cy="9906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990600"/>
                        </a:xfrm>
                        <a:prstGeom prst="rect">
                          <a:avLst/>
                        </a:prstGeom>
                        <a:solidFill>
                          <a:srgbClr val="FFFFFF"/>
                        </a:solidFill>
                        <a:ln w="9525">
                          <a:solidFill>
                            <a:srgbClr val="000000"/>
                          </a:solidFill>
                          <a:miter lim="800000"/>
                          <a:headEnd/>
                          <a:tailEnd/>
                        </a:ln>
                      </wps:spPr>
                      <wps:txbx>
                        <w:txbxContent>
                          <w:p w14:paraId="2AFB75D1"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Allegation made regarding a member of staff.  Reported to Named Senior Manager (named in employer’</w:t>
                            </w:r>
                            <w:r>
                              <w:rPr>
                                <w:rFonts w:asciiTheme="minorHAnsi" w:hAnsiTheme="minorHAnsi" w:cstheme="minorHAnsi"/>
                              </w:rPr>
                              <w:t>s procedures) for consideration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A970C9" id="_x0000_s1027" type="#_x0000_t202" style="position:absolute;margin-left:156.75pt;margin-top:8.4pt;width:207.95pt;height:78pt;z-index:2516526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">
                <v:textbox>
                  <w:txbxContent>
                    <w:p w14:paraId="2AFB75D1"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Allegation made regarding a member of staff.  Reported to Named Senior Manager (named in employer’</w:t>
                      </w:r>
                      <w:r>
                        <w:rPr>
                          <w:rFonts w:asciiTheme="minorHAnsi" w:hAnsiTheme="minorHAnsi" w:cstheme="minorHAnsi"/>
                        </w:rPr>
                        <w:t>s procedures) for consideration</w:t>
                      </w:r>
                    </w:p>
                  </w:txbxContent>
                </v:textbox>
                <w10:wrap type="square" anchorx="margin"/>
              </v:shape>
            </w:pict>
          </mc:Fallback>
        </mc:AlternateContent>
      </w:r>
    </w:p>
    <w:p w14:paraId="475590FE" w14:textId="77777777" w:rsidR="00004A48" w:rsidRPr="00326646" w:rsidRDefault="00004A48" w:rsidP="00EB4C23">
      <w:pPr>
        <w:pStyle w:val="NoSpacing"/>
        <w:rPr>
          <w:rFonts w:asciiTheme="minorHAnsi" w:hAnsiTheme="minorHAnsi" w:cstheme="minorHAnsi"/>
        </w:rPr>
      </w:pPr>
    </w:p>
    <w:p w14:paraId="38A84401" w14:textId="77777777" w:rsidR="00004A48" w:rsidRPr="00326646" w:rsidRDefault="00004A48" w:rsidP="00EB4C23">
      <w:pPr>
        <w:pStyle w:val="NoSpacing"/>
        <w:rPr>
          <w:rFonts w:asciiTheme="minorHAnsi" w:hAnsiTheme="minorHAnsi" w:cstheme="minorHAnsi"/>
        </w:rPr>
      </w:pPr>
    </w:p>
    <w:p w14:paraId="2A45AB23" w14:textId="77777777" w:rsidR="00004A48" w:rsidRPr="00326646" w:rsidRDefault="00004A48" w:rsidP="00EB4C23">
      <w:pPr>
        <w:pStyle w:val="NoSpacing"/>
        <w:rPr>
          <w:rFonts w:asciiTheme="minorHAnsi" w:hAnsiTheme="minorHAnsi" w:cstheme="minorHAnsi"/>
        </w:rPr>
      </w:pPr>
    </w:p>
    <w:p w14:paraId="4DC33036" w14:textId="77777777" w:rsidR="00004A48" w:rsidRPr="00326646" w:rsidRDefault="00004A48" w:rsidP="00EB4C23">
      <w:pPr>
        <w:pStyle w:val="NoSpacing"/>
        <w:rPr>
          <w:rFonts w:asciiTheme="minorHAnsi" w:hAnsiTheme="minorHAnsi" w:cstheme="minorHAnsi"/>
        </w:rPr>
      </w:pPr>
    </w:p>
    <w:p w14:paraId="541D60EE" w14:textId="77777777" w:rsidR="00004A48" w:rsidRPr="00326646" w:rsidRDefault="00004A48" w:rsidP="00EB4C23">
      <w:pPr>
        <w:pStyle w:val="NoSpacing"/>
        <w:rPr>
          <w:rFonts w:asciiTheme="minorHAnsi" w:hAnsiTheme="minorHAnsi" w:cstheme="minorHAnsi"/>
        </w:rPr>
      </w:pPr>
    </w:p>
    <w:p w14:paraId="061C7816" w14:textId="77777777" w:rsidR="00004A48" w:rsidRPr="00326646" w:rsidRDefault="00004A48" w:rsidP="00EB4C23">
      <w:pPr>
        <w:pStyle w:val="NoSpacing"/>
        <w:rPr>
          <w:rFonts w:asciiTheme="minorHAnsi" w:hAnsiTheme="minorHAnsi" w:cstheme="minorHAnsi"/>
        </w:rPr>
      </w:pPr>
    </w:p>
    <w:p w14:paraId="0D378D82" w14:textId="77777777" w:rsidR="00004A48" w:rsidRPr="00326646" w:rsidRDefault="00944A71" w:rsidP="00EB4C23">
      <w:pPr>
        <w:pStyle w:val="NoSpacing"/>
        <w:rPr>
          <w:rFonts w:asciiTheme="minorHAnsi" w:hAnsiTheme="minorHAnsi" w:cstheme="minorHAnsi"/>
        </w:rPr>
      </w:pPr>
      <w:r w:rsidRPr="00326646">
        <w:rPr>
          <w:rFonts w:asciiTheme="minorHAnsi" w:hAnsiTheme="minorHAnsi" w:cstheme="minorHAnsi"/>
          <w:noProof/>
          <w:lang w:val="en-GB" w:eastAsia="en-GB"/>
        </w:rPr>
        <mc:AlternateContent>
          <mc:Choice Requires="wps">
            <w:drawing>
              <wp:anchor distT="0" distB="0" distL="114299" distR="114299" simplePos="0" relativeHeight="251663872" behindDoc="0" locked="0" layoutInCell="1" allowOverlap="1" wp14:anchorId="4622CD58" wp14:editId="402C741F">
                <wp:simplePos x="0" y="0"/>
                <wp:positionH relativeFrom="column">
                  <wp:posOffset>3145154</wp:posOffset>
                </wp:positionH>
                <wp:positionV relativeFrom="paragraph">
                  <wp:posOffset>8255</wp:posOffset>
                </wp:positionV>
                <wp:extent cx="0" cy="177800"/>
                <wp:effectExtent l="0" t="0" r="0" b="12700"/>
                <wp:wrapNone/>
                <wp:docPr id="1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8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F4F8E7" id="Straight Connector 11"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65pt,.65pt" to="24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" strokecolor="windowText" strokeweight=".5pt">
                <v:stroke joinstyle="miter"/>
                <o:lock v:ext="edit" shapetype="f"/>
              </v:line>
            </w:pict>
          </mc:Fallback>
        </mc:AlternateContent>
      </w:r>
    </w:p>
    <w:p w14:paraId="273C5978" w14:textId="77777777" w:rsidR="00004A48" w:rsidRPr="00326646" w:rsidRDefault="00944A71" w:rsidP="00EB4C23">
      <w:pPr>
        <w:pStyle w:val="NoSpacing"/>
        <w:rPr>
          <w:rFonts w:asciiTheme="minorHAnsi" w:hAnsiTheme="minorHAnsi" w:cstheme="minorHAnsi"/>
        </w:rPr>
      </w:pPr>
      <w:r w:rsidRPr="00326646">
        <w:rPr>
          <w:rFonts w:asciiTheme="minorHAnsi" w:hAnsiTheme="minorHAnsi" w:cstheme="minorHAnsi"/>
          <w:noProof/>
          <w:lang w:val="en-GB" w:eastAsia="en-GB"/>
        </w:rPr>
        <mc:AlternateContent>
          <mc:Choice Requires="wps">
            <w:drawing>
              <wp:anchor distT="0" distB="0" distL="114300" distR="114300" simplePos="0" relativeHeight="251665920" behindDoc="0" locked="0" layoutInCell="1" allowOverlap="1" wp14:anchorId="046FAA39" wp14:editId="4AE201D5">
                <wp:simplePos x="0" y="0"/>
                <wp:positionH relativeFrom="column">
                  <wp:posOffset>93345</wp:posOffset>
                </wp:positionH>
                <wp:positionV relativeFrom="paragraph">
                  <wp:posOffset>8255</wp:posOffset>
                </wp:positionV>
                <wp:extent cx="2635250" cy="19050"/>
                <wp:effectExtent l="0" t="0" r="0" b="0"/>
                <wp:wrapNone/>
                <wp:docPr id="10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3525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EBFAE2" id="Straight Connector 13"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65pt" to="214.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299" distR="114299" simplePos="0" relativeHeight="251667968" behindDoc="0" locked="0" layoutInCell="1" allowOverlap="1" wp14:anchorId="5B6D19E6" wp14:editId="03877E60">
                <wp:simplePos x="0" y="0"/>
                <wp:positionH relativeFrom="column">
                  <wp:posOffset>4711699</wp:posOffset>
                </wp:positionH>
                <wp:positionV relativeFrom="paragraph">
                  <wp:posOffset>40005</wp:posOffset>
                </wp:positionV>
                <wp:extent cx="0" cy="374650"/>
                <wp:effectExtent l="0" t="0" r="0" b="6350"/>
                <wp:wrapNone/>
                <wp:docPr id="10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704974" id="Straight Connector 15"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1pt,3.15pt" to="37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66944" behindDoc="0" locked="0" layoutInCell="1" allowOverlap="1" wp14:anchorId="0007D8FC" wp14:editId="481BE030">
                <wp:simplePos x="0" y="0"/>
                <wp:positionH relativeFrom="column">
                  <wp:posOffset>107950</wp:posOffset>
                </wp:positionH>
                <wp:positionV relativeFrom="paragraph">
                  <wp:posOffset>20955</wp:posOffset>
                </wp:positionV>
                <wp:extent cx="6350" cy="444500"/>
                <wp:effectExtent l="0" t="0" r="12700" b="12700"/>
                <wp:wrapNone/>
                <wp:docPr id="10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444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8A7270" id="Straight Connector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65pt" to="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64896" behindDoc="0" locked="0" layoutInCell="1" allowOverlap="1" wp14:anchorId="70746475" wp14:editId="3C3ECDDF">
                <wp:simplePos x="0" y="0"/>
                <wp:positionH relativeFrom="column">
                  <wp:posOffset>2730500</wp:posOffset>
                </wp:positionH>
                <wp:positionV relativeFrom="paragraph">
                  <wp:posOffset>27305</wp:posOffset>
                </wp:positionV>
                <wp:extent cx="1993900" cy="6350"/>
                <wp:effectExtent l="0" t="0" r="6350" b="12700"/>
                <wp:wrapNone/>
                <wp:docPr id="10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93900" cy="6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CC56E1" id="Straight Connector 12"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15pt" to="3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" strokecolor="windowText" strokeweight=".5pt">
                <v:stroke joinstyle="miter"/>
                <o:lock v:ext="edit" shapetype="f"/>
              </v:line>
            </w:pict>
          </mc:Fallback>
        </mc:AlternateContent>
      </w:r>
    </w:p>
    <w:p w14:paraId="51410EA2" w14:textId="77777777" w:rsidR="00004A48" w:rsidRPr="00326646" w:rsidRDefault="00004A48" w:rsidP="00EB4C23">
      <w:pPr>
        <w:pStyle w:val="NoSpacing"/>
        <w:rPr>
          <w:rFonts w:asciiTheme="minorHAnsi" w:hAnsiTheme="minorHAnsi" w:cstheme="minorHAnsi"/>
        </w:rPr>
      </w:pPr>
    </w:p>
    <w:p w14:paraId="47DB45FA" w14:textId="77777777" w:rsidR="00004A48" w:rsidRPr="00326646" w:rsidRDefault="00944A71" w:rsidP="00EB4C23">
      <w:pPr>
        <w:pStyle w:val="NoSpacing"/>
        <w:rPr>
          <w:rFonts w:asciiTheme="minorHAnsi" w:hAnsiTheme="minorHAnsi" w:cstheme="minorHAnsi"/>
        </w:rPr>
      </w:pPr>
      <w:r w:rsidRPr="00326646">
        <w:rPr>
          <w:rFonts w:asciiTheme="minorHAnsi" w:hAnsiTheme="minorHAnsi" w:cstheme="minorHAnsi"/>
          <w:noProof/>
          <w:lang w:val="en-GB" w:eastAsia="en-GB"/>
        </w:rPr>
        <mc:AlternateContent>
          <mc:Choice Requires="wps">
            <w:drawing>
              <wp:anchor distT="45720" distB="45720" distL="114300" distR="114300" simplePos="0" relativeHeight="251653632" behindDoc="0" locked="0" layoutInCell="1" allowOverlap="1" wp14:anchorId="506CB71B" wp14:editId="75B97181">
                <wp:simplePos x="0" y="0"/>
                <wp:positionH relativeFrom="column">
                  <wp:posOffset>-266700</wp:posOffset>
                </wp:positionH>
                <wp:positionV relativeFrom="paragraph">
                  <wp:posOffset>147955</wp:posOffset>
                </wp:positionV>
                <wp:extent cx="2642235" cy="276225"/>
                <wp:effectExtent l="0" t="0" r="8890" b="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276225"/>
                        </a:xfrm>
                        <a:prstGeom prst="rect">
                          <a:avLst/>
                        </a:prstGeom>
                        <a:solidFill>
                          <a:srgbClr val="FFFFFF"/>
                        </a:solidFill>
                        <a:ln w="9525">
                          <a:solidFill>
                            <a:srgbClr val="000000"/>
                          </a:solidFill>
                          <a:miter lim="800000"/>
                          <a:headEnd/>
                          <a:tailEnd/>
                        </a:ln>
                      </wps:spPr>
                      <wps:txbx>
                        <w:txbxContent>
                          <w:p w14:paraId="373CBA53"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E</w:t>
                            </w:r>
                            <w:r>
                              <w:rPr>
                                <w:rFonts w:asciiTheme="minorHAnsi" w:hAnsiTheme="minorHAnsi" w:cstheme="minorHAnsi"/>
                              </w:rPr>
                              <w:t>nsure children are safeguarded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6CB71B" id="_x0000_s1028" type="#_x0000_t202" style="position:absolute;margin-left:-21pt;margin-top:11.65pt;width:208.05pt;height:21.75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">
                <v:textbox style="mso-fit-shape-to-text:t">
                  <w:txbxContent>
                    <w:p w14:paraId="373CBA53"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E</w:t>
                      </w:r>
                      <w:r>
                        <w:rPr>
                          <w:rFonts w:asciiTheme="minorHAnsi" w:hAnsiTheme="minorHAnsi" w:cstheme="minorHAnsi"/>
                        </w:rPr>
                        <w:t>nsure children are safeguarded</w:t>
                      </w:r>
                    </w:p>
                  </w:txbxContent>
                </v:textbox>
                <w10:wrap type="square"/>
              </v:shape>
            </w:pict>
          </mc:Fallback>
        </mc:AlternateContent>
      </w:r>
      <w:r w:rsidRPr="00326646">
        <w:rPr>
          <w:rFonts w:asciiTheme="minorHAnsi" w:hAnsiTheme="minorHAnsi" w:cstheme="minorHAnsi"/>
          <w:noProof/>
          <w:lang w:val="en-GB" w:eastAsia="en-GB"/>
        </w:rPr>
        <mc:AlternateContent>
          <mc:Choice Requires="wps">
            <w:drawing>
              <wp:anchor distT="45720" distB="45720" distL="114300" distR="114300" simplePos="0" relativeHeight="251654656" behindDoc="0" locked="0" layoutInCell="1" allowOverlap="1" wp14:anchorId="664454E0" wp14:editId="66790EAF">
                <wp:simplePos x="0" y="0"/>
                <wp:positionH relativeFrom="column">
                  <wp:posOffset>2907665</wp:posOffset>
                </wp:positionH>
                <wp:positionV relativeFrom="paragraph">
                  <wp:posOffset>118745</wp:posOffset>
                </wp:positionV>
                <wp:extent cx="3790950" cy="2070100"/>
                <wp:effectExtent l="0" t="0" r="0" b="635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070100"/>
                        </a:xfrm>
                        <a:prstGeom prst="rect">
                          <a:avLst/>
                        </a:prstGeom>
                        <a:solidFill>
                          <a:srgbClr val="FFFFFF"/>
                        </a:solidFill>
                        <a:ln w="9525">
                          <a:solidFill>
                            <a:srgbClr val="000000"/>
                          </a:solidFill>
                          <a:miter lim="800000"/>
                          <a:headEnd/>
                          <a:tailEnd/>
                        </a:ln>
                      </wps:spPr>
                      <wps:txbx>
                        <w:txbxContent>
                          <w:p w14:paraId="2F242658" w14:textId="77777777" w:rsidR="001455B3" w:rsidRPr="00CC066F" w:rsidRDefault="001455B3" w:rsidP="00004A48">
                            <w:pPr>
                              <w:pStyle w:val="NoSpacing"/>
                              <w:rPr>
                                <w:rFonts w:asciiTheme="minorHAnsi" w:hAnsiTheme="minorHAnsi" w:cstheme="minorHAnsi"/>
                              </w:rPr>
                            </w:pPr>
                            <w:r w:rsidRPr="00CC066F">
                              <w:rPr>
                                <w:rFonts w:asciiTheme="minorHAnsi" w:hAnsiTheme="minorHAnsi" w:cstheme="minorHAnsi"/>
                              </w:rPr>
                              <w:t>Based on initial information, Senior Manager established whether information is an allegation, a concern or a complaint.  Allegation criteria:</w:t>
                            </w:r>
                          </w:p>
                          <w:p w14:paraId="18DFB857"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Behaved in a way that has harmed, or may have harmed a child;</w:t>
                            </w:r>
                          </w:p>
                          <w:p w14:paraId="59AFA830"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Possibly committed a criminal offence against, or related to, a child;</w:t>
                            </w:r>
                          </w:p>
                          <w:p w14:paraId="42D41753"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Behaved towards a child or children in a way that indicates they may pose a risk of harm to children.</w:t>
                            </w:r>
                          </w:p>
                          <w:p w14:paraId="5D8F957B"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Behaved or may have behaved in a way that indicates they may not be suitable to work with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454E0" id="_x0000_s1029" type="#_x0000_t202" style="position:absolute;margin-left:228.95pt;margin-top:9.35pt;width:298.5pt;height:163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FZFAIAACcEAAAOAAAAZHJzL2Uyb0RvYy54bWysk82O0zAQx+9IvIPlO01aWnYbNV0tXYqQ&#10;lg9p4QEcx2ksHI8Zu03K0zN2ut1qgQvCB8vjsf+e+c14dTN0hh0Ueg225NNJzpmyEmptdyX/9nX7&#10;6p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">
                <v:textbox>
                  <w:txbxContent>
                    <w:p w14:paraId="2F242658" w14:textId="77777777" w:rsidR="001455B3" w:rsidRPr="00CC066F" w:rsidRDefault="001455B3" w:rsidP="00004A48">
                      <w:pPr>
                        <w:pStyle w:val="NoSpacing"/>
                        <w:rPr>
                          <w:rFonts w:asciiTheme="minorHAnsi" w:hAnsiTheme="minorHAnsi" w:cstheme="minorHAnsi"/>
                        </w:rPr>
                      </w:pPr>
                      <w:r w:rsidRPr="00CC066F">
                        <w:rPr>
                          <w:rFonts w:asciiTheme="minorHAnsi" w:hAnsiTheme="minorHAnsi" w:cstheme="minorHAnsi"/>
                        </w:rPr>
                        <w:t>Based on initial information, Senior Manager established whether information is an allegation, a concern or a complaint.  Allegation criteria:</w:t>
                      </w:r>
                    </w:p>
                    <w:p w14:paraId="18DFB857"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Behaved in a way that has harmed, or may have harmed a child;</w:t>
                      </w:r>
                    </w:p>
                    <w:p w14:paraId="59AFA830"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Possibly committed a criminal offence against, or related to, a child;</w:t>
                      </w:r>
                    </w:p>
                    <w:p w14:paraId="42D41753"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Behaved towards a child or children in a way that indicates they may pose a risk of harm to children.</w:t>
                      </w:r>
                    </w:p>
                    <w:p w14:paraId="5D8F957B" w14:textId="77777777" w:rsidR="001455B3" w:rsidRPr="00CC066F" w:rsidRDefault="001455B3" w:rsidP="006C2B83">
                      <w:pPr>
                        <w:pStyle w:val="NoSpacing"/>
                        <w:numPr>
                          <w:ilvl w:val="0"/>
                          <w:numId w:val="60"/>
                        </w:numPr>
                        <w:rPr>
                          <w:rFonts w:asciiTheme="minorHAnsi" w:hAnsiTheme="minorHAnsi" w:cstheme="minorHAnsi"/>
                        </w:rPr>
                      </w:pPr>
                      <w:r w:rsidRPr="00CC066F">
                        <w:rPr>
                          <w:rFonts w:asciiTheme="minorHAnsi" w:hAnsiTheme="minorHAnsi" w:cstheme="minorHAnsi"/>
                        </w:rPr>
                        <w:t>Behaved or may have behaved in a way that indicates they may not be suitable to work with children</w:t>
                      </w:r>
                    </w:p>
                  </w:txbxContent>
                </v:textbox>
                <w10:wrap type="square"/>
              </v:shape>
            </w:pict>
          </mc:Fallback>
        </mc:AlternateContent>
      </w:r>
    </w:p>
    <w:p w14:paraId="42185B97" w14:textId="77777777" w:rsidR="00004A48" w:rsidRPr="00326646" w:rsidRDefault="00004A48" w:rsidP="00EB4C23">
      <w:pPr>
        <w:pStyle w:val="NoSpacing"/>
        <w:rPr>
          <w:rFonts w:asciiTheme="minorHAnsi" w:hAnsiTheme="minorHAnsi" w:cstheme="minorHAnsi"/>
        </w:rPr>
      </w:pPr>
    </w:p>
    <w:p w14:paraId="3B7E8C8B" w14:textId="77777777" w:rsidR="00004A48" w:rsidRPr="00326646" w:rsidRDefault="00004A48" w:rsidP="00EB4C23">
      <w:pPr>
        <w:pStyle w:val="NoSpacing"/>
        <w:rPr>
          <w:rFonts w:asciiTheme="minorHAnsi" w:hAnsiTheme="minorHAnsi" w:cstheme="minorHAnsi"/>
        </w:rPr>
      </w:pPr>
    </w:p>
    <w:p w14:paraId="00E27E6D" w14:textId="77777777" w:rsidR="00004A48" w:rsidRPr="00326646" w:rsidRDefault="00004A48" w:rsidP="00EB4C23">
      <w:pPr>
        <w:pStyle w:val="NoSpacing"/>
        <w:rPr>
          <w:rFonts w:asciiTheme="minorHAnsi" w:hAnsiTheme="minorHAnsi" w:cstheme="minorHAnsi"/>
        </w:rPr>
      </w:pPr>
    </w:p>
    <w:p w14:paraId="0C18CB7B" w14:textId="77777777" w:rsidR="00004A48" w:rsidRPr="00326646" w:rsidRDefault="00004A48" w:rsidP="00EB4C23">
      <w:pPr>
        <w:pStyle w:val="NoSpacing"/>
        <w:rPr>
          <w:rFonts w:asciiTheme="minorHAnsi" w:hAnsiTheme="minorHAnsi" w:cstheme="minorHAnsi"/>
        </w:rPr>
      </w:pPr>
    </w:p>
    <w:p w14:paraId="2E42E3C9" w14:textId="77777777" w:rsidR="00004A48" w:rsidRPr="00326646" w:rsidRDefault="00004A48" w:rsidP="00EB4C23">
      <w:pPr>
        <w:pStyle w:val="NoSpacing"/>
        <w:rPr>
          <w:rFonts w:asciiTheme="minorHAnsi" w:hAnsiTheme="minorHAnsi" w:cstheme="minorHAnsi"/>
        </w:rPr>
      </w:pPr>
    </w:p>
    <w:p w14:paraId="57295A8A" w14:textId="77777777" w:rsidR="00004A48" w:rsidRPr="00326646" w:rsidRDefault="00004A48" w:rsidP="00EB4C23">
      <w:pPr>
        <w:pStyle w:val="NoSpacing"/>
        <w:rPr>
          <w:rFonts w:asciiTheme="minorHAnsi" w:hAnsiTheme="minorHAnsi" w:cstheme="minorHAnsi"/>
        </w:rPr>
      </w:pPr>
    </w:p>
    <w:p w14:paraId="68835163" w14:textId="77777777" w:rsidR="00004A48" w:rsidRPr="00326646" w:rsidRDefault="00004A48" w:rsidP="00EB4C23">
      <w:pPr>
        <w:pStyle w:val="NoSpacing"/>
        <w:rPr>
          <w:rFonts w:asciiTheme="minorHAnsi" w:hAnsiTheme="minorHAnsi" w:cstheme="minorHAnsi"/>
        </w:rPr>
      </w:pPr>
    </w:p>
    <w:p w14:paraId="10D61EAE" w14:textId="77777777" w:rsidR="00004A48" w:rsidRPr="00326646" w:rsidRDefault="00004A48" w:rsidP="00EB4C23">
      <w:pPr>
        <w:pStyle w:val="NoSpacing"/>
        <w:rPr>
          <w:rFonts w:asciiTheme="minorHAnsi" w:hAnsiTheme="minorHAnsi" w:cstheme="minorHAnsi"/>
        </w:rPr>
      </w:pPr>
    </w:p>
    <w:p w14:paraId="0163B947" w14:textId="77777777" w:rsidR="00004A48" w:rsidRPr="00326646" w:rsidRDefault="00004A48" w:rsidP="00EB4C23">
      <w:pPr>
        <w:pStyle w:val="NoSpacing"/>
        <w:rPr>
          <w:rFonts w:asciiTheme="minorHAnsi" w:hAnsiTheme="minorHAnsi" w:cstheme="minorHAnsi"/>
        </w:rPr>
      </w:pPr>
    </w:p>
    <w:p w14:paraId="69C797E1" w14:textId="77777777" w:rsidR="00004A48" w:rsidRPr="00326646" w:rsidRDefault="00004A48" w:rsidP="00EB4C23">
      <w:pPr>
        <w:pStyle w:val="NoSpacing"/>
        <w:rPr>
          <w:rFonts w:asciiTheme="minorHAnsi" w:hAnsiTheme="minorHAnsi" w:cstheme="minorHAnsi"/>
        </w:rPr>
      </w:pPr>
    </w:p>
    <w:p w14:paraId="291A90B2" w14:textId="77777777" w:rsidR="00004A48" w:rsidRPr="00326646" w:rsidRDefault="00004A48" w:rsidP="00EB4C23">
      <w:pPr>
        <w:pStyle w:val="NoSpacing"/>
        <w:rPr>
          <w:rFonts w:asciiTheme="minorHAnsi" w:hAnsiTheme="minorHAnsi" w:cstheme="minorHAnsi"/>
        </w:rPr>
      </w:pPr>
    </w:p>
    <w:p w14:paraId="7B2DC890" w14:textId="77777777" w:rsidR="00004A48" w:rsidRPr="00326646" w:rsidRDefault="00004A48" w:rsidP="00EB4C23">
      <w:pPr>
        <w:pStyle w:val="NoSpacing"/>
        <w:rPr>
          <w:rFonts w:asciiTheme="minorHAnsi" w:hAnsiTheme="minorHAnsi" w:cstheme="minorHAnsi"/>
        </w:rPr>
      </w:pPr>
    </w:p>
    <w:p w14:paraId="26743C97" w14:textId="77777777" w:rsidR="00004A48" w:rsidRPr="00326646" w:rsidRDefault="00944A71" w:rsidP="00EB4C23">
      <w:pPr>
        <w:pStyle w:val="NoSpacing"/>
        <w:rPr>
          <w:rFonts w:asciiTheme="minorHAnsi" w:hAnsiTheme="minorHAnsi" w:cstheme="minorHAnsi"/>
        </w:rPr>
      </w:pPr>
      <w:r w:rsidRPr="00326646">
        <w:rPr>
          <w:rFonts w:asciiTheme="minorHAnsi" w:hAnsiTheme="minorHAnsi" w:cstheme="minorHAnsi"/>
          <w:noProof/>
          <w:lang w:val="en-GB" w:eastAsia="en-GB"/>
        </w:rPr>
        <mc:AlternateContent>
          <mc:Choice Requires="wps">
            <w:drawing>
              <wp:anchor distT="0" distB="0" distL="114299" distR="114299" simplePos="0" relativeHeight="251668992" behindDoc="0" locked="0" layoutInCell="1" allowOverlap="1" wp14:anchorId="4D352C56" wp14:editId="0BF2B424">
                <wp:simplePos x="0" y="0"/>
                <wp:positionH relativeFrom="column">
                  <wp:posOffset>3697604</wp:posOffset>
                </wp:positionH>
                <wp:positionV relativeFrom="paragraph">
                  <wp:posOffset>107315</wp:posOffset>
                </wp:positionV>
                <wp:extent cx="0" cy="260350"/>
                <wp:effectExtent l="0" t="0" r="0" b="6350"/>
                <wp:wrapNone/>
                <wp:docPr id="10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B9990E" id="Straight Connector 16"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1.15pt,8.45pt" to="291.1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82304" behindDoc="0" locked="0" layoutInCell="1" allowOverlap="1" wp14:anchorId="78F574D5" wp14:editId="7B901293">
                <wp:simplePos x="0" y="0"/>
                <wp:positionH relativeFrom="column">
                  <wp:posOffset>3867150</wp:posOffset>
                </wp:positionH>
                <wp:positionV relativeFrom="paragraph">
                  <wp:posOffset>3504565</wp:posOffset>
                </wp:positionV>
                <wp:extent cx="6350" cy="431800"/>
                <wp:effectExtent l="0" t="0" r="12700" b="6350"/>
                <wp:wrapNone/>
                <wp:docPr id="10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4318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F0B6F9" id="Straight Connector 3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275.95pt" to="305pt,3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81280" behindDoc="0" locked="0" layoutInCell="1" allowOverlap="1" wp14:anchorId="612593B3" wp14:editId="79A0356E">
                <wp:simplePos x="0" y="0"/>
                <wp:positionH relativeFrom="column">
                  <wp:posOffset>5651500</wp:posOffset>
                </wp:positionH>
                <wp:positionV relativeFrom="paragraph">
                  <wp:posOffset>3517265</wp:posOffset>
                </wp:positionV>
                <wp:extent cx="6350" cy="406400"/>
                <wp:effectExtent l="0" t="0" r="12700" b="12700"/>
                <wp:wrapNone/>
                <wp:docPr id="10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4064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D4FC08" id="Straight Connector 2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276.95pt" to="445.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80256" behindDoc="0" locked="0" layoutInCell="1" allowOverlap="1" wp14:anchorId="122EC363" wp14:editId="270A5B59">
                <wp:simplePos x="0" y="0"/>
                <wp:positionH relativeFrom="column">
                  <wp:posOffset>2438400</wp:posOffset>
                </wp:positionH>
                <wp:positionV relativeFrom="paragraph">
                  <wp:posOffset>3523615</wp:posOffset>
                </wp:positionV>
                <wp:extent cx="6350" cy="463550"/>
                <wp:effectExtent l="0" t="0" r="12700" b="12700"/>
                <wp:wrapNone/>
                <wp:docPr id="10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4635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CBB702" id="Straight Connector 2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77.45pt" to="192.5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79232" behindDoc="0" locked="0" layoutInCell="1" allowOverlap="1" wp14:anchorId="535F2984" wp14:editId="04C89209">
                <wp:simplePos x="0" y="0"/>
                <wp:positionH relativeFrom="column">
                  <wp:posOffset>2419350</wp:posOffset>
                </wp:positionH>
                <wp:positionV relativeFrom="paragraph">
                  <wp:posOffset>3498215</wp:posOffset>
                </wp:positionV>
                <wp:extent cx="2387600" cy="6350"/>
                <wp:effectExtent l="0" t="0" r="0" b="12700"/>
                <wp:wrapNone/>
                <wp:docPr id="9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D9A74" id="Straight Connector 2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275.45pt" to="378.5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78208" behindDoc="0" locked="0" layoutInCell="1" allowOverlap="1" wp14:anchorId="1D971805" wp14:editId="48814CDC">
                <wp:simplePos x="0" y="0"/>
                <wp:positionH relativeFrom="column">
                  <wp:posOffset>4756150</wp:posOffset>
                </wp:positionH>
                <wp:positionV relativeFrom="paragraph">
                  <wp:posOffset>3485515</wp:posOffset>
                </wp:positionV>
                <wp:extent cx="901700" cy="12700"/>
                <wp:effectExtent l="0" t="0" r="12700" b="6350"/>
                <wp:wrapNone/>
                <wp:docPr id="8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1700" cy="12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C4ECDF" id="Straight Connector 2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274.45pt" to="445.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77184" behindDoc="0" locked="0" layoutInCell="1" allowOverlap="1" wp14:anchorId="236E73FB" wp14:editId="5F6438C7">
                <wp:simplePos x="0" y="0"/>
                <wp:positionH relativeFrom="column">
                  <wp:posOffset>4756150</wp:posOffset>
                </wp:positionH>
                <wp:positionV relativeFrom="paragraph">
                  <wp:posOffset>3288665</wp:posOffset>
                </wp:positionV>
                <wp:extent cx="6350" cy="222250"/>
                <wp:effectExtent l="0" t="0" r="12700" b="6350"/>
                <wp:wrapNone/>
                <wp:docPr id="8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222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5D0B6A" id="Straight Connector 2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258.95pt" to="37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299" distR="114299" simplePos="0" relativeHeight="251674112" behindDoc="0" locked="0" layoutInCell="1" allowOverlap="1" wp14:anchorId="22E306E8" wp14:editId="7A8CB93C">
                <wp:simplePos x="0" y="0"/>
                <wp:positionH relativeFrom="column">
                  <wp:posOffset>4749799</wp:posOffset>
                </wp:positionH>
                <wp:positionV relativeFrom="paragraph">
                  <wp:posOffset>1250315</wp:posOffset>
                </wp:positionV>
                <wp:extent cx="0" cy="273050"/>
                <wp:effectExtent l="0" t="0" r="0" b="12700"/>
                <wp:wrapNone/>
                <wp:docPr id="8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D850C4" id="Straight Connector 21" o:spid="_x0000_s1026" style="position:absolute;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pt,98.45pt" to="374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73088" behindDoc="0" locked="0" layoutInCell="1" allowOverlap="1" wp14:anchorId="03AB3387" wp14:editId="59E477EA">
                <wp:simplePos x="0" y="0"/>
                <wp:positionH relativeFrom="column">
                  <wp:posOffset>889000</wp:posOffset>
                </wp:positionH>
                <wp:positionV relativeFrom="paragraph">
                  <wp:posOffset>1193165</wp:posOffset>
                </wp:positionV>
                <wp:extent cx="6350" cy="330200"/>
                <wp:effectExtent l="0" t="0" r="12700" b="12700"/>
                <wp:wrapNone/>
                <wp:docPr id="8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330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FB90B5" id="Straight Connector 20"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93.95pt" to="70.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72064" behindDoc="0" locked="0" layoutInCell="1" allowOverlap="1" wp14:anchorId="2CD93CDA" wp14:editId="25003FCE">
                <wp:simplePos x="0" y="0"/>
                <wp:positionH relativeFrom="column">
                  <wp:posOffset>895350</wp:posOffset>
                </wp:positionH>
                <wp:positionV relativeFrom="paragraph">
                  <wp:posOffset>1199515</wp:posOffset>
                </wp:positionV>
                <wp:extent cx="2032000" cy="12700"/>
                <wp:effectExtent l="0" t="0" r="6350" b="6350"/>
                <wp:wrapNone/>
                <wp:docPr id="8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32000" cy="12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83FFE9" id="Straight Connector 19"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94.45pt" to="230.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71040" behindDoc="0" locked="0" layoutInCell="1" allowOverlap="1" wp14:anchorId="159C75B0" wp14:editId="2E5BAF17">
                <wp:simplePos x="0" y="0"/>
                <wp:positionH relativeFrom="column">
                  <wp:posOffset>2952750</wp:posOffset>
                </wp:positionH>
                <wp:positionV relativeFrom="paragraph">
                  <wp:posOffset>1218565</wp:posOffset>
                </wp:positionV>
                <wp:extent cx="1803400" cy="12700"/>
                <wp:effectExtent l="0" t="0" r="6350" b="6350"/>
                <wp:wrapNone/>
                <wp:docPr id="8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3400" cy="12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F55A26" id="Straight Connector 1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95.95pt" to="374.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0" distB="0" distL="114300" distR="114300" simplePos="0" relativeHeight="251670016" behindDoc="0" locked="0" layoutInCell="1" allowOverlap="1" wp14:anchorId="0E58CA25" wp14:editId="7F4F972C">
                <wp:simplePos x="0" y="0"/>
                <wp:positionH relativeFrom="column">
                  <wp:posOffset>2933700</wp:posOffset>
                </wp:positionH>
                <wp:positionV relativeFrom="paragraph">
                  <wp:posOffset>1047115</wp:posOffset>
                </wp:positionV>
                <wp:extent cx="6350" cy="190500"/>
                <wp:effectExtent l="0" t="0" r="12700" b="0"/>
                <wp:wrapNone/>
                <wp:docPr id="8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190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726455" id="Straight Connector 17"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82.45pt" to="231.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" strokecolor="windowText" strokeweight=".5pt">
                <v:stroke joinstyle="miter"/>
                <o:lock v:ext="edit" shapetype="f"/>
              </v:line>
            </w:pict>
          </mc:Fallback>
        </mc:AlternateContent>
      </w:r>
      <w:r w:rsidRPr="00326646">
        <w:rPr>
          <w:rFonts w:asciiTheme="minorHAnsi" w:hAnsiTheme="minorHAnsi" w:cstheme="minorHAnsi"/>
          <w:noProof/>
          <w:lang w:val="en-GB" w:eastAsia="en-GB"/>
        </w:rPr>
        <mc:AlternateContent>
          <mc:Choice Requires="wps">
            <w:drawing>
              <wp:anchor distT="45720" distB="45720" distL="114300" distR="114300" simplePos="0" relativeHeight="251659776" behindDoc="0" locked="0" layoutInCell="1" allowOverlap="1" wp14:anchorId="2B6779DB" wp14:editId="3BBA9E9A">
                <wp:simplePos x="0" y="0"/>
                <wp:positionH relativeFrom="column">
                  <wp:posOffset>3530600</wp:posOffset>
                </wp:positionH>
                <wp:positionV relativeFrom="paragraph">
                  <wp:posOffset>2602865</wp:posOffset>
                </wp:positionV>
                <wp:extent cx="2646680" cy="698500"/>
                <wp:effectExtent l="0" t="0" r="8890" b="635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98500"/>
                        </a:xfrm>
                        <a:prstGeom prst="rect">
                          <a:avLst/>
                        </a:prstGeom>
                        <a:solidFill>
                          <a:srgbClr val="FFFFFF"/>
                        </a:solidFill>
                        <a:ln w="9525">
                          <a:solidFill>
                            <a:srgbClr val="000000"/>
                          </a:solidFill>
                          <a:miter lim="800000"/>
                          <a:headEnd/>
                          <a:tailEnd/>
                        </a:ln>
                      </wps:spPr>
                      <wps:txbx>
                        <w:txbxContent>
                          <w:p w14:paraId="3CFEFEF0"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 xml:space="preserve">Allegations management strategy meeting held within five working days of referral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6779DB" id="_x0000_s1030" type="#_x0000_t202" style="position:absolute;margin-left:278pt;margin-top:204.95pt;width:208.4pt;height:55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">
                <v:textbox>
                  <w:txbxContent>
                    <w:p w14:paraId="3CFEFEF0"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 xml:space="preserve">Allegations management strategy meeting held within five working days of referral </w:t>
                      </w:r>
                    </w:p>
                  </w:txbxContent>
                </v:textbox>
                <w10:wrap type="square"/>
              </v:shape>
            </w:pict>
          </mc:Fallback>
        </mc:AlternateContent>
      </w:r>
      <w:r w:rsidRPr="00326646">
        <w:rPr>
          <w:rFonts w:asciiTheme="minorHAnsi" w:hAnsiTheme="minorHAnsi" w:cstheme="minorHAnsi"/>
          <w:noProof/>
          <w:lang w:val="en-GB" w:eastAsia="en-GB"/>
        </w:rPr>
        <mc:AlternateContent>
          <mc:Choice Requires="wps">
            <w:drawing>
              <wp:anchor distT="45720" distB="45720" distL="114300" distR="114300" simplePos="0" relativeHeight="251661824" behindDoc="0" locked="0" layoutInCell="1" allowOverlap="1" wp14:anchorId="01633DD6" wp14:editId="5747DD95">
                <wp:simplePos x="0" y="0"/>
                <wp:positionH relativeFrom="column">
                  <wp:posOffset>3206750</wp:posOffset>
                </wp:positionH>
                <wp:positionV relativeFrom="paragraph">
                  <wp:posOffset>3936365</wp:posOffset>
                </wp:positionV>
                <wp:extent cx="1447800" cy="626745"/>
                <wp:effectExtent l="0" t="0" r="0" b="254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6745"/>
                        </a:xfrm>
                        <a:prstGeom prst="rect">
                          <a:avLst/>
                        </a:prstGeom>
                        <a:solidFill>
                          <a:srgbClr val="FFFFFF"/>
                        </a:solidFill>
                        <a:ln w="9525">
                          <a:solidFill>
                            <a:srgbClr val="000000"/>
                          </a:solidFill>
                          <a:miter lim="800000"/>
                          <a:headEnd/>
                          <a:tailEnd/>
                        </a:ln>
                      </wps:spPr>
                      <wps:txbx>
                        <w:txbxContent>
                          <w:p w14:paraId="60AE0EAE"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Children’s Social Care Assessment or Intervention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33DD6" id="_x0000_s1031" type="#_x0000_t202" style="position:absolute;margin-left:252.5pt;margin-top:309.95pt;width:114pt;height:49.3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">
                <v:textbox style="mso-fit-shape-to-text:t">
                  <w:txbxContent>
                    <w:p w14:paraId="60AE0EAE"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Children’s Social Care Assessment or Intervention</w:t>
                      </w:r>
                    </w:p>
                  </w:txbxContent>
                </v:textbox>
                <w10:wrap type="square"/>
              </v:shape>
            </w:pict>
          </mc:Fallback>
        </mc:AlternateContent>
      </w:r>
      <w:r w:rsidRPr="00326646">
        <w:rPr>
          <w:rFonts w:asciiTheme="minorHAnsi" w:hAnsiTheme="minorHAnsi" w:cstheme="minorHAnsi"/>
          <w:noProof/>
          <w:lang w:val="en-GB" w:eastAsia="en-GB"/>
        </w:rPr>
        <mc:AlternateContent>
          <mc:Choice Requires="wps">
            <w:drawing>
              <wp:anchor distT="45720" distB="45720" distL="114300" distR="114300" simplePos="0" relativeHeight="251662848" behindDoc="0" locked="0" layoutInCell="1" allowOverlap="1" wp14:anchorId="7B0C88B9" wp14:editId="2AE62695">
                <wp:simplePos x="0" y="0"/>
                <wp:positionH relativeFrom="page">
                  <wp:posOffset>5854700</wp:posOffset>
                </wp:positionH>
                <wp:positionV relativeFrom="paragraph">
                  <wp:posOffset>3917315</wp:posOffset>
                </wp:positionV>
                <wp:extent cx="1308100" cy="476250"/>
                <wp:effectExtent l="0" t="0" r="6350"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76250"/>
                        </a:xfrm>
                        <a:prstGeom prst="rect">
                          <a:avLst/>
                        </a:prstGeom>
                        <a:solidFill>
                          <a:srgbClr val="FFFFFF"/>
                        </a:solidFill>
                        <a:ln w="9525">
                          <a:solidFill>
                            <a:srgbClr val="000000"/>
                          </a:solidFill>
                          <a:miter lim="800000"/>
                          <a:headEnd/>
                          <a:tailEnd/>
                        </a:ln>
                      </wps:spPr>
                      <wps:txbx>
                        <w:txbxContent>
                          <w:p w14:paraId="1F172514"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Employer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88B9" id="_x0000_s1032" type="#_x0000_t202" style="position:absolute;margin-left:461pt;margin-top:308.45pt;width:103pt;height:37.5pt;z-index:25166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">
                <v:textbox>
                  <w:txbxContent>
                    <w:p w14:paraId="1F172514"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Employer Action</w:t>
                      </w:r>
                    </w:p>
                  </w:txbxContent>
                </v:textbox>
                <w10:wrap type="square" anchorx="page"/>
              </v:shape>
            </w:pict>
          </mc:Fallback>
        </mc:AlternateContent>
      </w:r>
    </w:p>
    <w:p w14:paraId="5445457F" w14:textId="77777777" w:rsidR="00004A48" w:rsidRPr="00326646" w:rsidRDefault="00004A48" w:rsidP="00EB4C23">
      <w:pPr>
        <w:spacing w:line="276" w:lineRule="auto"/>
        <w:rPr>
          <w:rFonts w:asciiTheme="minorHAnsi" w:eastAsia="Calibri" w:hAnsiTheme="minorHAnsi" w:cstheme="minorHAnsi"/>
          <w:sz w:val="22"/>
          <w:szCs w:val="22"/>
          <w:lang w:eastAsia="en-US"/>
        </w:rPr>
      </w:pPr>
    </w:p>
    <w:p w14:paraId="0087EE69" w14:textId="77777777" w:rsidR="0044442F" w:rsidRPr="00326646" w:rsidRDefault="00944A71" w:rsidP="00EB4C23">
      <w:pPr>
        <w:spacing w:line="276" w:lineRule="auto"/>
        <w:rPr>
          <w:rFonts w:asciiTheme="minorHAnsi" w:eastAsia="Calibri" w:hAnsiTheme="minorHAnsi" w:cstheme="minorHAnsi"/>
          <w:sz w:val="22"/>
          <w:szCs w:val="22"/>
          <w:lang w:eastAsia="en-US"/>
        </w:rPr>
      </w:pPr>
      <w:r w:rsidRPr="00326646">
        <w:rPr>
          <w:rFonts w:asciiTheme="minorHAnsi" w:hAnsiTheme="minorHAnsi" w:cstheme="minorHAnsi"/>
          <w:noProof/>
          <w:sz w:val="22"/>
          <w:szCs w:val="22"/>
        </w:rPr>
        <mc:AlternateContent>
          <mc:Choice Requires="wps">
            <w:drawing>
              <wp:anchor distT="45720" distB="45720" distL="114300" distR="114300" simplePos="0" relativeHeight="251655680" behindDoc="0" locked="0" layoutInCell="1" allowOverlap="1" wp14:anchorId="5A62E1E4" wp14:editId="1E80D7C6">
                <wp:simplePos x="0" y="0"/>
                <wp:positionH relativeFrom="margin">
                  <wp:posOffset>1130935</wp:posOffset>
                </wp:positionH>
                <wp:positionV relativeFrom="paragraph">
                  <wp:posOffset>47625</wp:posOffset>
                </wp:positionV>
                <wp:extent cx="4266565" cy="666750"/>
                <wp:effectExtent l="0" t="0" r="635" b="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666750"/>
                        </a:xfrm>
                        <a:prstGeom prst="rect">
                          <a:avLst/>
                        </a:prstGeom>
                        <a:solidFill>
                          <a:srgbClr val="FFFFFF"/>
                        </a:solidFill>
                        <a:ln w="9525">
                          <a:solidFill>
                            <a:srgbClr val="000000"/>
                          </a:solidFill>
                          <a:miter lim="800000"/>
                          <a:headEnd/>
                          <a:tailEnd/>
                        </a:ln>
                      </wps:spPr>
                      <wps:txbx>
                        <w:txbxContent>
                          <w:p w14:paraId="63C80804" w14:textId="77777777" w:rsidR="001455B3" w:rsidRPr="00CC066F" w:rsidRDefault="001455B3" w:rsidP="00004A48">
                            <w:pPr>
                              <w:pStyle w:val="NoSpacing"/>
                              <w:rPr>
                                <w:rFonts w:asciiTheme="minorHAnsi" w:hAnsiTheme="minorHAnsi" w:cstheme="minorHAnsi"/>
                              </w:rPr>
                            </w:pPr>
                            <w:r w:rsidRPr="00CC066F">
                              <w:rPr>
                                <w:rFonts w:asciiTheme="minorHAnsi" w:hAnsiTheme="minorHAnsi" w:cstheme="minorHAnsi"/>
                              </w:rPr>
                              <w:t xml:space="preserve">Complete LADO referral form within one working day of allegation being identified.  Email to:  </w:t>
                            </w:r>
                            <w:hyperlink r:id="rId124" w:history="1">
                              <w:r w:rsidRPr="00CC066F">
                                <w:rPr>
                                  <w:rStyle w:val="Hyperlink"/>
                                  <w:rFonts w:asciiTheme="minorHAnsi" w:hAnsiTheme="minorHAnsi" w:cstheme="minorHAnsi"/>
                                </w:rPr>
                                <w:t>SafeguardingUnitAdmin@sefton.gcsx.gov.uk</w:t>
                              </w:r>
                            </w:hyperlink>
                            <w:r w:rsidRPr="00CC066F">
                              <w:rPr>
                                <w:rFonts w:asciiTheme="minorHAnsi" w:hAnsiTheme="minorHAnsi" w:cstheme="minorHAnsi"/>
                              </w:rPr>
                              <w:t xml:space="preserve">  tel.: 0151 934 3783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E1E4" id="_x0000_s1033" type="#_x0000_t202" style="position:absolute;margin-left:89.05pt;margin-top:3.75pt;width:335.95pt;height:5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">
                <v:textbox>
                  <w:txbxContent>
                    <w:p w14:paraId="63C80804" w14:textId="77777777" w:rsidR="001455B3" w:rsidRPr="00CC066F" w:rsidRDefault="001455B3" w:rsidP="00004A48">
                      <w:pPr>
                        <w:pStyle w:val="NoSpacing"/>
                        <w:rPr>
                          <w:rFonts w:asciiTheme="minorHAnsi" w:hAnsiTheme="minorHAnsi" w:cstheme="minorHAnsi"/>
                        </w:rPr>
                      </w:pPr>
                      <w:r w:rsidRPr="00CC066F">
                        <w:rPr>
                          <w:rFonts w:asciiTheme="minorHAnsi" w:hAnsiTheme="minorHAnsi" w:cstheme="minorHAnsi"/>
                        </w:rPr>
                        <w:t xml:space="preserve">Complete LADO referral form within one working day of allegation being identified.  Email to:  </w:t>
                      </w:r>
                      <w:hyperlink r:id="rId125" w:history="1">
                        <w:r w:rsidRPr="00CC066F">
                          <w:rPr>
                            <w:rStyle w:val="Hyperlink"/>
                            <w:rFonts w:asciiTheme="minorHAnsi" w:hAnsiTheme="minorHAnsi" w:cstheme="minorHAnsi"/>
                          </w:rPr>
                          <w:t>SafeguardingUnitAdmin@sefton.gcsx.gov.uk</w:t>
                        </w:r>
                      </w:hyperlink>
                      <w:r w:rsidRPr="00CC066F">
                        <w:rPr>
                          <w:rFonts w:asciiTheme="minorHAnsi" w:hAnsiTheme="minorHAnsi" w:cstheme="minorHAnsi"/>
                        </w:rPr>
                        <w:t xml:space="preserve">  tel.: 0151 934 3783</w:t>
                      </w:r>
                    </w:p>
                  </w:txbxContent>
                </v:textbox>
                <w10:wrap type="square" anchorx="margin"/>
              </v:shape>
            </w:pict>
          </mc:Fallback>
        </mc:AlternateContent>
      </w:r>
    </w:p>
    <w:p w14:paraId="79D1DA61" w14:textId="77777777" w:rsidR="00DF0D38" w:rsidRPr="00326646" w:rsidRDefault="00944A71" w:rsidP="00EB4C23">
      <w:pPr>
        <w:spacing w:line="276" w:lineRule="auto"/>
        <w:rPr>
          <w:rFonts w:asciiTheme="minorHAnsi" w:eastAsia="Calibri" w:hAnsiTheme="minorHAnsi" w:cstheme="minorHAnsi"/>
          <w:sz w:val="22"/>
          <w:szCs w:val="22"/>
          <w:lang w:eastAsia="en-US"/>
        </w:rPr>
      </w:pPr>
      <w:r w:rsidRPr="00326646">
        <w:rPr>
          <w:rFonts w:asciiTheme="minorHAnsi" w:hAnsiTheme="minorHAnsi" w:cstheme="minorHAnsi"/>
          <w:noProof/>
          <w:sz w:val="22"/>
          <w:szCs w:val="22"/>
        </w:rPr>
        <mc:AlternateContent>
          <mc:Choice Requires="wps">
            <w:drawing>
              <wp:anchor distT="45720" distB="45720" distL="114300" distR="114300" simplePos="0" relativeHeight="251660800" behindDoc="0" locked="0" layoutInCell="1" allowOverlap="1" wp14:anchorId="4FE288A4" wp14:editId="40A0E0E2">
                <wp:simplePos x="0" y="0"/>
                <wp:positionH relativeFrom="column">
                  <wp:posOffset>1581150</wp:posOffset>
                </wp:positionH>
                <wp:positionV relativeFrom="paragraph">
                  <wp:posOffset>3445510</wp:posOffset>
                </wp:positionV>
                <wp:extent cx="1358900" cy="524510"/>
                <wp:effectExtent l="0" t="0" r="0" b="889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524510"/>
                        </a:xfrm>
                        <a:prstGeom prst="rect">
                          <a:avLst/>
                        </a:prstGeom>
                        <a:solidFill>
                          <a:srgbClr val="FFFFFF"/>
                        </a:solidFill>
                        <a:ln w="9525">
                          <a:solidFill>
                            <a:srgbClr val="000000"/>
                          </a:solidFill>
                          <a:miter lim="800000"/>
                          <a:headEnd/>
                          <a:tailEnd/>
                        </a:ln>
                      </wps:spPr>
                      <wps:txbx>
                        <w:txbxContent>
                          <w:p w14:paraId="6C7618BE"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Police Investigation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288A4" id="_x0000_s1034" type="#_x0000_t202" style="position:absolute;margin-left:124.5pt;margin-top:271.3pt;width:107pt;height:41.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t1EwIAACY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">
                <v:textbox>
                  <w:txbxContent>
                    <w:p w14:paraId="6C7618BE"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Police Investigation</w:t>
                      </w:r>
                    </w:p>
                  </w:txbxContent>
                </v:textbox>
                <w10:wrap type="square"/>
              </v:shape>
            </w:pict>
          </mc:Fallback>
        </mc:AlternateContent>
      </w:r>
      <w:r w:rsidRPr="00326646">
        <w:rPr>
          <w:rFonts w:asciiTheme="minorHAnsi" w:hAnsiTheme="minorHAnsi" w:cstheme="minorHAnsi"/>
          <w:noProof/>
          <w:sz w:val="22"/>
          <w:szCs w:val="22"/>
        </w:rPr>
        <mc:AlternateContent>
          <mc:Choice Requires="wps">
            <w:drawing>
              <wp:anchor distT="0" distB="0" distL="114300" distR="114300" simplePos="0" relativeHeight="251676160" behindDoc="0" locked="0" layoutInCell="1" allowOverlap="1" wp14:anchorId="76E007C1" wp14:editId="0B966629">
                <wp:simplePos x="0" y="0"/>
                <wp:positionH relativeFrom="column">
                  <wp:posOffset>4749800</wp:posOffset>
                </wp:positionH>
                <wp:positionV relativeFrom="paragraph">
                  <wp:posOffset>1425575</wp:posOffset>
                </wp:positionV>
                <wp:extent cx="6350" cy="622935"/>
                <wp:effectExtent l="6350" t="12700" r="6350" b="12065"/>
                <wp:wrapNone/>
                <wp:docPr id="7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62293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CC185" id="Straight Connector 23"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12.25pt" to="374.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" strokeweight=".5pt">
                <v:stroke joinstyle="miter"/>
              </v:line>
            </w:pict>
          </mc:Fallback>
        </mc:AlternateContent>
      </w:r>
      <w:r w:rsidRPr="00326646">
        <w:rPr>
          <w:rFonts w:asciiTheme="minorHAnsi" w:hAnsiTheme="minorHAnsi" w:cstheme="minorHAnsi"/>
          <w:noProof/>
          <w:sz w:val="22"/>
          <w:szCs w:val="22"/>
        </w:rPr>
        <mc:AlternateContent>
          <mc:Choice Requires="wps">
            <w:drawing>
              <wp:anchor distT="0" distB="0" distL="114299" distR="114299" simplePos="0" relativeHeight="251675136" behindDoc="0" locked="0" layoutInCell="1" allowOverlap="1" wp14:anchorId="23D9EDDD" wp14:editId="7A870F3F">
                <wp:simplePos x="0" y="0"/>
                <wp:positionH relativeFrom="column">
                  <wp:posOffset>882649</wp:posOffset>
                </wp:positionH>
                <wp:positionV relativeFrom="paragraph">
                  <wp:posOffset>1482725</wp:posOffset>
                </wp:positionV>
                <wp:extent cx="0" cy="433070"/>
                <wp:effectExtent l="0" t="0" r="0" b="5080"/>
                <wp:wrapNone/>
                <wp:docPr id="7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307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012CBB" id="Straight Connector 22"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5pt,116.75pt" to="69.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" strokecolor="windowText" strokeweight=".5pt">
                <v:stroke joinstyle="miter"/>
                <o:lock v:ext="edit" shapetype="f"/>
              </v:line>
            </w:pict>
          </mc:Fallback>
        </mc:AlternateContent>
      </w:r>
      <w:r w:rsidRPr="00326646">
        <w:rPr>
          <w:rFonts w:asciiTheme="minorHAnsi" w:hAnsiTheme="minorHAnsi" w:cstheme="minorHAnsi"/>
          <w:noProof/>
          <w:sz w:val="22"/>
          <w:szCs w:val="22"/>
        </w:rPr>
        <mc:AlternateContent>
          <mc:Choice Requires="wps">
            <w:drawing>
              <wp:anchor distT="45720" distB="45720" distL="114300" distR="114300" simplePos="0" relativeHeight="251658752" behindDoc="0" locked="0" layoutInCell="1" allowOverlap="1" wp14:anchorId="2A60ED88" wp14:editId="638547CE">
                <wp:simplePos x="0" y="0"/>
                <wp:positionH relativeFrom="column">
                  <wp:posOffset>-200025</wp:posOffset>
                </wp:positionH>
                <wp:positionV relativeFrom="paragraph">
                  <wp:posOffset>1928495</wp:posOffset>
                </wp:positionV>
                <wp:extent cx="2639695" cy="863600"/>
                <wp:effectExtent l="0" t="0" r="889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863600"/>
                        </a:xfrm>
                        <a:prstGeom prst="rect">
                          <a:avLst/>
                        </a:prstGeom>
                        <a:solidFill>
                          <a:srgbClr val="FFFFFF"/>
                        </a:solidFill>
                        <a:ln w="9525">
                          <a:solidFill>
                            <a:srgbClr val="000000"/>
                          </a:solidFill>
                          <a:miter lim="800000"/>
                          <a:headEnd/>
                          <a:tailEnd/>
                        </a:ln>
                      </wps:spPr>
                      <wps:txbx>
                        <w:txbxContent>
                          <w:p w14:paraId="5FC72440"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 xml:space="preserve">No further action; employer and LADO keep record of the information and advice </w:t>
                            </w:r>
                            <w:r>
                              <w:rPr>
                                <w:rFonts w:asciiTheme="minorHAnsi" w:hAnsiTheme="minorHAnsi" w:cstheme="minorHAnsi"/>
                              </w:rPr>
                              <w:t>on any employer action required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60ED88" id="_x0000_s1035" type="#_x0000_t202" style="position:absolute;margin-left:-15.75pt;margin-top:151.85pt;width:207.85pt;height:68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jpFAIAACYEAAAOAAAAZHJzL2Uyb0RvYy54bWysU81u2zAMvg/YOwi6L3bSJGu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">
                <v:textbox>
                  <w:txbxContent>
                    <w:p w14:paraId="5FC72440"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 xml:space="preserve">No further action; employer and LADO keep record of the information and advice </w:t>
                      </w:r>
                      <w:r>
                        <w:rPr>
                          <w:rFonts w:asciiTheme="minorHAnsi" w:hAnsiTheme="minorHAnsi" w:cstheme="minorHAnsi"/>
                        </w:rPr>
                        <w:t>on any employer action required</w:t>
                      </w:r>
                    </w:p>
                  </w:txbxContent>
                </v:textbox>
                <w10:wrap type="square"/>
              </v:shape>
            </w:pict>
          </mc:Fallback>
        </mc:AlternateContent>
      </w:r>
      <w:r w:rsidRPr="00326646">
        <w:rPr>
          <w:rFonts w:asciiTheme="minorHAnsi" w:hAnsiTheme="minorHAnsi" w:cstheme="minorHAnsi"/>
          <w:noProof/>
          <w:sz w:val="22"/>
          <w:szCs w:val="22"/>
        </w:rPr>
        <mc:AlternateContent>
          <mc:Choice Requires="wps">
            <w:drawing>
              <wp:anchor distT="45720" distB="45720" distL="114300" distR="114300" simplePos="0" relativeHeight="251657728" behindDoc="0" locked="0" layoutInCell="1" allowOverlap="1" wp14:anchorId="0B209C08" wp14:editId="7D0E8B7C">
                <wp:simplePos x="0" y="0"/>
                <wp:positionH relativeFrom="column">
                  <wp:posOffset>3867150</wp:posOffset>
                </wp:positionH>
                <wp:positionV relativeFrom="paragraph">
                  <wp:posOffset>975995</wp:posOffset>
                </wp:positionV>
                <wp:extent cx="2642235" cy="451485"/>
                <wp:effectExtent l="0" t="0" r="8890" b="63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451485"/>
                        </a:xfrm>
                        <a:prstGeom prst="rect">
                          <a:avLst/>
                        </a:prstGeom>
                        <a:solidFill>
                          <a:srgbClr val="FFFFFF"/>
                        </a:solidFill>
                        <a:ln w="9525">
                          <a:solidFill>
                            <a:srgbClr val="000000"/>
                          </a:solidFill>
                          <a:miter lim="800000"/>
                          <a:headEnd/>
                          <a:tailEnd/>
                        </a:ln>
                      </wps:spPr>
                      <wps:txbx>
                        <w:txbxContent>
                          <w:p w14:paraId="5CBE6B96"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Threshold MET for allegati</w:t>
                            </w:r>
                            <w:r>
                              <w:rPr>
                                <w:rFonts w:asciiTheme="minorHAnsi" w:hAnsiTheme="minorHAnsi" w:cstheme="minorHAnsi"/>
                              </w:rPr>
                              <w:t>ons management strategy meeting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209C08" id="_x0000_s1036" type="#_x0000_t202" style="position:absolute;margin-left:304.5pt;margin-top:76.85pt;width:208.05pt;height:35.55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">
                <v:textbox style="mso-fit-shape-to-text:t">
                  <w:txbxContent>
                    <w:p w14:paraId="5CBE6B96"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Threshold MET for allegati</w:t>
                      </w:r>
                      <w:r>
                        <w:rPr>
                          <w:rFonts w:asciiTheme="minorHAnsi" w:hAnsiTheme="minorHAnsi" w:cstheme="minorHAnsi"/>
                        </w:rPr>
                        <w:t>ons management strategy meeting</w:t>
                      </w:r>
                    </w:p>
                  </w:txbxContent>
                </v:textbox>
                <w10:wrap type="square"/>
              </v:shape>
            </w:pict>
          </mc:Fallback>
        </mc:AlternateContent>
      </w:r>
      <w:r w:rsidRPr="00326646">
        <w:rPr>
          <w:rFonts w:asciiTheme="minorHAnsi" w:hAnsiTheme="minorHAnsi" w:cstheme="minorHAnsi"/>
          <w:noProof/>
          <w:sz w:val="22"/>
          <w:szCs w:val="22"/>
        </w:rPr>
        <mc:AlternateContent>
          <mc:Choice Requires="wps">
            <w:drawing>
              <wp:anchor distT="45720" distB="45720" distL="114300" distR="114300" simplePos="0" relativeHeight="251656704" behindDoc="0" locked="0" layoutInCell="1" allowOverlap="1" wp14:anchorId="320A172C" wp14:editId="4827C807">
                <wp:simplePos x="0" y="0"/>
                <wp:positionH relativeFrom="column">
                  <wp:posOffset>-180975</wp:posOffset>
                </wp:positionH>
                <wp:positionV relativeFrom="paragraph">
                  <wp:posOffset>985520</wp:posOffset>
                </wp:positionV>
                <wp:extent cx="2641600" cy="451485"/>
                <wp:effectExtent l="0" t="0" r="8890" b="635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451485"/>
                        </a:xfrm>
                        <a:prstGeom prst="rect">
                          <a:avLst/>
                        </a:prstGeom>
                        <a:solidFill>
                          <a:srgbClr val="FFFFFF"/>
                        </a:solidFill>
                        <a:ln w="9525">
                          <a:solidFill>
                            <a:srgbClr val="000000"/>
                          </a:solidFill>
                          <a:miter lim="800000"/>
                          <a:headEnd/>
                          <a:tailEnd/>
                        </a:ln>
                      </wps:spPr>
                      <wps:txbx>
                        <w:txbxContent>
                          <w:p w14:paraId="71C28BB8"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Threshold NOT MET for allegati</w:t>
                            </w:r>
                            <w:r>
                              <w:rPr>
                                <w:rFonts w:asciiTheme="minorHAnsi" w:hAnsiTheme="minorHAnsi" w:cstheme="minorHAnsi"/>
                              </w:rPr>
                              <w:t>ons management strategy meeting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0A172C" id="_x0000_s1037" type="#_x0000_t202" style="position:absolute;margin-left:-14.25pt;margin-top:77.6pt;width:208pt;height:35.55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">
                <v:textbox style="mso-fit-shape-to-text:t">
                  <w:txbxContent>
                    <w:p w14:paraId="71C28BB8" w14:textId="77777777" w:rsidR="001455B3" w:rsidRPr="00CC066F" w:rsidRDefault="001455B3" w:rsidP="00004A48">
                      <w:pPr>
                        <w:rPr>
                          <w:rFonts w:asciiTheme="minorHAnsi" w:hAnsiTheme="minorHAnsi" w:cstheme="minorHAnsi"/>
                        </w:rPr>
                      </w:pPr>
                      <w:r w:rsidRPr="00CC066F">
                        <w:rPr>
                          <w:rFonts w:asciiTheme="minorHAnsi" w:hAnsiTheme="minorHAnsi" w:cstheme="minorHAnsi"/>
                        </w:rPr>
                        <w:t>Threshold NOT MET for allegati</w:t>
                      </w:r>
                      <w:r>
                        <w:rPr>
                          <w:rFonts w:asciiTheme="minorHAnsi" w:hAnsiTheme="minorHAnsi" w:cstheme="minorHAnsi"/>
                        </w:rPr>
                        <w:t>ons management strategy meeting</w:t>
                      </w:r>
                    </w:p>
                  </w:txbxContent>
                </v:textbox>
                <w10:wrap type="square"/>
              </v:shape>
            </w:pict>
          </mc:Fallback>
        </mc:AlternateContent>
      </w:r>
    </w:p>
    <w:p w14:paraId="02B3A9D6" w14:textId="77777777" w:rsidR="00DF0D38" w:rsidRPr="00326646" w:rsidRDefault="00DF0D38" w:rsidP="00EB4C23">
      <w:pPr>
        <w:spacing w:line="276" w:lineRule="auto"/>
        <w:rPr>
          <w:rFonts w:asciiTheme="minorHAnsi" w:eastAsia="Calibri" w:hAnsiTheme="minorHAnsi" w:cstheme="minorHAnsi"/>
          <w:sz w:val="22"/>
          <w:szCs w:val="22"/>
          <w:lang w:eastAsia="en-US"/>
        </w:rPr>
        <w:sectPr w:rsidR="00DF0D38" w:rsidRPr="00326646" w:rsidSect="00605A65">
          <w:pgSz w:w="11906" w:h="16838"/>
          <w:pgMar w:top="720" w:right="720" w:bottom="720" w:left="720" w:header="708" w:footer="708" w:gutter="0"/>
          <w:cols w:space="708"/>
          <w:docGrid w:linePitch="360"/>
        </w:sectPr>
      </w:pPr>
    </w:p>
    <w:p w14:paraId="418739A7" w14:textId="65F3449E" w:rsidR="00B82D4E" w:rsidRDefault="00B82D4E" w:rsidP="00EB4C23">
      <w:pPr>
        <w:rPr>
          <w:rFonts w:asciiTheme="minorHAnsi" w:hAnsiTheme="minorHAnsi" w:cstheme="minorHAnsi"/>
          <w:b/>
          <w:sz w:val="22"/>
          <w:szCs w:val="22"/>
        </w:rPr>
      </w:pPr>
      <w:bookmarkStart w:id="63" w:name="_Toc524597928"/>
    </w:p>
    <w:p w14:paraId="5730EEF1" w14:textId="77777777" w:rsidR="008527D3" w:rsidRPr="007B5A7F" w:rsidRDefault="008527D3" w:rsidP="008527D3">
      <w:pPr>
        <w:pStyle w:val="Heading1"/>
        <w:rPr>
          <w:rFonts w:ascii="Calibri" w:hAnsi="Calibri" w:cs="Calibri"/>
          <w:sz w:val="22"/>
          <w:szCs w:val="22"/>
        </w:rPr>
      </w:pPr>
      <w:bookmarkStart w:id="64" w:name="_Hlk114333520"/>
      <w:r w:rsidRPr="007B5A7F">
        <w:rPr>
          <w:rFonts w:ascii="Calibri" w:hAnsi="Calibri" w:cs="Calibri"/>
          <w:sz w:val="22"/>
          <w:szCs w:val="22"/>
        </w:rPr>
        <w:t>Appendix 1</w:t>
      </w:r>
      <w:r>
        <w:rPr>
          <w:rFonts w:ascii="Calibri" w:hAnsi="Calibri" w:cs="Calibri"/>
          <w:sz w:val="22"/>
          <w:szCs w:val="22"/>
        </w:rPr>
        <w:t>1</w:t>
      </w:r>
      <w:r w:rsidRPr="007B5A7F">
        <w:rPr>
          <w:rFonts w:ascii="Calibri" w:hAnsi="Calibri" w:cs="Calibri"/>
          <w:sz w:val="22"/>
          <w:szCs w:val="22"/>
        </w:rPr>
        <w:t xml:space="preserve">: </w:t>
      </w:r>
      <w:r>
        <w:rPr>
          <w:rFonts w:ascii="Calibri" w:hAnsi="Calibri" w:cs="Calibri"/>
          <w:sz w:val="22"/>
          <w:szCs w:val="22"/>
        </w:rPr>
        <w:t>INTEGRATED FRONT DOOR (IFD) PROCESSES</w:t>
      </w:r>
    </w:p>
    <w:p w14:paraId="0B4B7988" w14:textId="49C87642" w:rsidR="008527D3" w:rsidRDefault="008527D3" w:rsidP="008527D3">
      <w:pPr>
        <w:rPr>
          <w:rFonts w:ascii="Calibri" w:hAnsi="Calibri" w:cs="Calibri"/>
          <w:sz w:val="22"/>
          <w:szCs w:val="22"/>
          <w:lang w:eastAsia="en-US"/>
        </w:rPr>
      </w:pPr>
      <w:r w:rsidRPr="00670459">
        <w:rPr>
          <w:rFonts w:ascii="Calibri" w:hAnsi="Calibri" w:cs="Calibri"/>
          <w:noProof/>
          <w:sz w:val="22"/>
          <w:szCs w:val="22"/>
          <w:lang w:eastAsia="en-US"/>
        </w:rPr>
        <mc:AlternateContent>
          <mc:Choice Requires="wps">
            <w:drawing>
              <wp:anchor distT="0" distB="0" distL="114300" distR="114300" simplePos="0" relativeHeight="251690496" behindDoc="0" locked="0" layoutInCell="1" allowOverlap="1" wp14:anchorId="38A75FF7" wp14:editId="39E60E89">
                <wp:simplePos x="0" y="0"/>
                <wp:positionH relativeFrom="column">
                  <wp:posOffset>3308350</wp:posOffset>
                </wp:positionH>
                <wp:positionV relativeFrom="paragraph">
                  <wp:posOffset>170180</wp:posOffset>
                </wp:positionV>
                <wp:extent cx="1819275" cy="1276350"/>
                <wp:effectExtent l="0" t="0" r="28575" b="19050"/>
                <wp:wrapNone/>
                <wp:docPr id="212" name="Freeform: Shap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19275" cy="12763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txbx>
                        <w:txbxContent>
                          <w:p w14:paraId="6A1AB5BE"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Referral received into Integrated front door and reviewed by a duty social worker</w:t>
                            </w:r>
                          </w:p>
                        </w:txbxContent>
                      </wps:txbx>
                      <wps:bodyPr vert="horz" wrap="square" lIns="91440" tIns="45720" rIns="91440" bIns="45720" anchor="ctr" anchorCtr="1" compatLnSpc="1">
                        <a:noAutofit/>
                      </wps:bodyPr>
                    </wps:wsp>
                  </a:graphicData>
                </a:graphic>
                <wp14:sizeRelH relativeFrom="page">
                  <wp14:pctWidth>0</wp14:pctWidth>
                </wp14:sizeRelH>
                <wp14:sizeRelV relativeFrom="page">
                  <wp14:pctHeight>0</wp14:pctHeight>
                </wp14:sizeRelV>
              </wp:anchor>
            </w:drawing>
          </mc:Choice>
          <mc:Fallback>
            <w:pict>
              <v:shape w14:anchorId="38A75FF7" id="Freeform: Shape 212" o:spid="_x0000_s1038" style="position:absolute;margin-left:260.5pt;margin-top:13.4pt;width:143.25pt;height:1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181927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" adj="-11796480,,5400" path="m,638175at,,1819274,1276350,,638175,,638175xe" fillcolor="#4472c4" strokecolor="#2f528f" strokeweight=".35281mm">
                <v:stroke joinstyle="miter"/>
                <v:formulas/>
                <v:path arrowok="t" o:connecttype="custom" o:connectlocs="909638,0;1819275,638175;909638,1276350;0,638175;266427,186917;266427,1089433;1552848,1089433;1552848,186917" o:connectangles="270,0,90,180,270,90,90,270" textboxrect="266427,186917,1552848,1089433"/>
                <o:lock v:ext="edit" aspectratio="t"/>
                <v:textbox>
                  <w:txbxContent>
                    <w:p w14:paraId="6A1AB5BE"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Referral received into Integrated front door and reviewed by a duty social worker</w:t>
                      </w:r>
                    </w:p>
                  </w:txbxContent>
                </v:textbox>
              </v:shape>
            </w:pict>
          </mc:Fallback>
        </mc:AlternateContent>
      </w:r>
    </w:p>
    <w:p w14:paraId="6982120C" w14:textId="5FEF02F1" w:rsidR="008527D3" w:rsidRPr="007B5A7F" w:rsidRDefault="008527D3" w:rsidP="008527D3">
      <w:pPr>
        <w:rPr>
          <w:rFonts w:ascii="Calibri" w:hAnsi="Calibri" w:cs="Calibri"/>
          <w:sz w:val="22"/>
          <w:szCs w:val="22"/>
          <w:lang w:eastAsia="en-US"/>
        </w:rPr>
      </w:pPr>
      <w:r w:rsidRPr="00670459">
        <w:rPr>
          <w:rFonts w:ascii="Calibri" w:hAnsi="Calibri" w:cs="Calibri"/>
          <w:noProof/>
          <w:sz w:val="22"/>
          <w:szCs w:val="22"/>
          <w:lang w:eastAsia="en-US"/>
        </w:rPr>
        <mc:AlternateContent>
          <mc:Choice Requires="wps">
            <w:drawing>
              <wp:anchor distT="0" distB="0" distL="114300" distR="114300" simplePos="0" relativeHeight="251704832" behindDoc="0" locked="0" layoutInCell="1" allowOverlap="1" wp14:anchorId="08195B07" wp14:editId="253E3E76">
                <wp:simplePos x="0" y="0"/>
                <wp:positionH relativeFrom="column">
                  <wp:posOffset>7585075</wp:posOffset>
                </wp:positionH>
                <wp:positionV relativeFrom="paragraph">
                  <wp:posOffset>2765425</wp:posOffset>
                </wp:positionV>
                <wp:extent cx="1800225" cy="1080135"/>
                <wp:effectExtent l="22225" t="12700" r="15875" b="12065"/>
                <wp:wrapNone/>
                <wp:docPr id="211" name="Freeform: 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080135"/>
                        </a:xfrm>
                        <a:custGeom>
                          <a:avLst/>
                          <a:gdLst>
                            <a:gd name="T0" fmla="*/ 1147764 w 2295528"/>
                            <a:gd name="T1" fmla="*/ 0 h 1080000"/>
                            <a:gd name="T2" fmla="*/ 2295528 w 2295528"/>
                            <a:gd name="T3" fmla="*/ 540000 h 1080000"/>
                            <a:gd name="T4" fmla="*/ 1147764 w 2295528"/>
                            <a:gd name="T5" fmla="*/ 1080000 h 1080000"/>
                            <a:gd name="T6" fmla="*/ 0 w 2295528"/>
                            <a:gd name="T7" fmla="*/ 540000 h 1080000"/>
                            <a:gd name="T8" fmla="*/ 2025528 w 2295528"/>
                            <a:gd name="T9" fmla="*/ 1080000 h 1080000"/>
                            <a:gd name="T10" fmla="*/ 270000 w 2295528"/>
                            <a:gd name="T11" fmla="*/ 1080000 h 1080000"/>
                            <a:gd name="T12" fmla="*/ 270000 w 2295528"/>
                            <a:gd name="T13" fmla="*/ 0 h 1080000"/>
                            <a:gd name="T14" fmla="*/ 2025528 w 2295528"/>
                            <a:gd name="T15" fmla="*/ 0 h 1080000"/>
                            <a:gd name="T16" fmla="*/ 17694720 60000 65536"/>
                            <a:gd name="T17" fmla="*/ 0 60000 65536"/>
                            <a:gd name="T18" fmla="*/ 5898240 60000 65536"/>
                            <a:gd name="T19" fmla="*/ 11796480 60000 65536"/>
                            <a:gd name="T20" fmla="*/ 5898240 60000 65536"/>
                            <a:gd name="T21" fmla="*/ 5898240 60000 65536"/>
                            <a:gd name="T22" fmla="*/ 17694720 60000 65536"/>
                            <a:gd name="T23" fmla="*/ 17694720 60000 65536"/>
                            <a:gd name="T24" fmla="*/ 281294 w 2295528"/>
                            <a:gd name="T25" fmla="*/ 132343 h 1080000"/>
                            <a:gd name="T26" fmla="*/ 2014234 w 2295528"/>
                            <a:gd name="T27" fmla="*/ 947657 h 10800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295528" h="1080000">
                              <a:moveTo>
                                <a:pt x="0" y="540000"/>
                              </a:moveTo>
                              <a:lnTo>
                                <a:pt x="270000" y="0"/>
                              </a:lnTo>
                              <a:lnTo>
                                <a:pt x="2025528" y="0"/>
                              </a:lnTo>
                              <a:lnTo>
                                <a:pt x="2295528" y="540000"/>
                              </a:lnTo>
                              <a:lnTo>
                                <a:pt x="2025528" y="1080000"/>
                              </a:lnTo>
                              <a:lnTo>
                                <a:pt x="270000" y="1080000"/>
                              </a:lnTo>
                              <a:lnTo>
                                <a:pt x="0" y="540000"/>
                              </a:lnTo>
                              <a:close/>
                            </a:path>
                          </a:pathLst>
                        </a:custGeom>
                        <a:solidFill>
                          <a:srgbClr val="4472C4"/>
                        </a:solidFill>
                        <a:ln w="12700">
                          <a:solidFill>
                            <a:srgbClr val="2F528F"/>
                          </a:solidFill>
                          <a:miter lim="800000"/>
                          <a:headEnd/>
                          <a:tailEnd/>
                        </a:ln>
                      </wps:spPr>
                      <wps:txbx>
                        <w:txbxContent>
                          <w:p w14:paraId="30402812"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Possible outcomes. NFA, Early help, C&amp;F </w:t>
                            </w:r>
                            <w:r w:rsidRPr="00670459">
                              <w:rPr>
                                <w:rFonts w:ascii="Calibri" w:hAnsi="Calibri" w:cs="Times New Roman"/>
                                <w:color w:val="FFFFFF"/>
                                <w:kern w:val="24"/>
                                <w:sz w:val="20"/>
                                <w:szCs w:val="20"/>
                              </w:rPr>
                              <w:t>assessment or Strat meeting.</w:t>
                            </w: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 w14:anchorId="08195B07" id="Freeform: Shape 211" o:spid="_x0000_s1039" style="position:absolute;margin-left:597.25pt;margin-top:217.75pt;width:141.75pt;height:85.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2295528,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" adj="-11796480,,5400" path="m,540000l270000,,2025528,r270000,540000l2025528,1080000r-1755528,l,540000xe" fillcolor="#4472c4" strokecolor="#2f528f" strokeweight="1pt">
                <v:stroke joinstyle="miter"/>
                <v:formulas/>
                <v:path arrowok="t" o:connecttype="custom" o:connectlocs="900113,0;1800225,540068;900113,1080135;0,540068;1588483,1080135;211742,1080135;211742,0;1588483,0" o:connectangles="270,0,90,180,90,90,270,270" textboxrect="281295,132343,2014233,947657"/>
                <v:textbox>
                  <w:txbxContent>
                    <w:p w14:paraId="30402812"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Possible outcomes. NFA, Early help, C&amp;F </w:t>
                      </w:r>
                      <w:proofErr w:type="gramStart"/>
                      <w:r w:rsidRPr="00670459">
                        <w:rPr>
                          <w:rFonts w:ascii="Calibri" w:hAnsi="Calibri" w:cs="Times New Roman"/>
                          <w:color w:val="FFFFFF"/>
                          <w:kern w:val="24"/>
                          <w:sz w:val="20"/>
                          <w:szCs w:val="20"/>
                        </w:rPr>
                        <w:t>assessment</w:t>
                      </w:r>
                      <w:proofErr w:type="gramEnd"/>
                      <w:r w:rsidRPr="00670459">
                        <w:rPr>
                          <w:rFonts w:ascii="Calibri" w:hAnsi="Calibri" w:cs="Times New Roman"/>
                          <w:color w:val="FFFFFF"/>
                          <w:kern w:val="24"/>
                          <w:sz w:val="20"/>
                          <w:szCs w:val="20"/>
                        </w:rPr>
                        <w:t xml:space="preserve"> or Strat meeting.</w:t>
                      </w:r>
                    </w:p>
                  </w:txbxContent>
                </v:textbox>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703808" behindDoc="0" locked="0" layoutInCell="1" allowOverlap="1" wp14:anchorId="4FC5DC48" wp14:editId="45CD09B9">
                <wp:simplePos x="0" y="0"/>
                <wp:positionH relativeFrom="column">
                  <wp:posOffset>7060565</wp:posOffset>
                </wp:positionH>
                <wp:positionV relativeFrom="paragraph">
                  <wp:posOffset>3306445</wp:posOffset>
                </wp:positionV>
                <wp:extent cx="539750" cy="0"/>
                <wp:effectExtent l="21590" t="77470" r="19685" b="7493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6350">
                          <a:solidFill>
                            <a:srgbClr val="4472C4"/>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9C7A5C" id="_x0000_t32" coordsize="21600,21600" o:spt="32" o:oned="t" path="m,l21600,21600e" filled="f">
                <v:path arrowok="t" fillok="f" o:connecttype="none"/>
                <o:lock v:ext="edit" shapetype="t"/>
              </v:shapetype>
              <v:shape id="Straight Arrow Connector 210" o:spid="_x0000_s1026" type="#_x0000_t32" style="position:absolute;margin-left:555.95pt;margin-top:260.35pt;width:42.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" strokecolor="#4472c4" strokeweight=".5pt">
                <v:stroke startarrow="open" endarrow="open" joinstyle="miter"/>
              </v:shape>
            </w:pict>
          </mc:Fallback>
        </mc:AlternateContent>
      </w:r>
      <w:r w:rsidRPr="00670459">
        <w:rPr>
          <w:rFonts w:ascii="Calibri" w:hAnsi="Calibri" w:cs="Calibri"/>
          <w:noProof/>
          <w:sz w:val="22"/>
          <w:szCs w:val="22"/>
          <w:lang w:eastAsia="en-US"/>
        </w:rPr>
        <mc:AlternateContent>
          <mc:Choice Requires="wps">
            <w:drawing>
              <wp:anchor distT="0" distB="0" distL="114299" distR="114299" simplePos="0" relativeHeight="251699712" behindDoc="0" locked="0" layoutInCell="1" allowOverlap="1" wp14:anchorId="74A08D98" wp14:editId="47D36B01">
                <wp:simplePos x="0" y="0"/>
                <wp:positionH relativeFrom="column">
                  <wp:posOffset>7162799</wp:posOffset>
                </wp:positionH>
                <wp:positionV relativeFrom="paragraph">
                  <wp:posOffset>1027430</wp:posOffset>
                </wp:positionV>
                <wp:extent cx="0" cy="438150"/>
                <wp:effectExtent l="0" t="0" r="38100" b="1905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6345"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38DCEF48" id="Straight Arrow Connector 209" o:spid="_x0000_s1026" type="#_x0000_t32" style="position:absolute;margin-left:564pt;margin-top:80.9pt;width:0;height:34.5pt;z-index:25169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" strokecolor="#4472c4" strokeweight=".17625mm">
                <v:stroke joinstyle="miter"/>
                <o:lock v:ext="edit" shapetype="f"/>
              </v:shape>
            </w:pict>
          </mc:Fallback>
        </mc:AlternateContent>
      </w:r>
      <w:r w:rsidRPr="00670459">
        <w:rPr>
          <w:rFonts w:ascii="Calibri" w:hAnsi="Calibri" w:cs="Calibri"/>
          <w:noProof/>
          <w:sz w:val="22"/>
          <w:szCs w:val="22"/>
          <w:lang w:eastAsia="en-US"/>
        </w:rPr>
        <mc:AlternateContent>
          <mc:Choice Requires="wps">
            <w:drawing>
              <wp:anchor distT="0" distB="0" distL="114299" distR="114299" simplePos="0" relativeHeight="251702784" behindDoc="0" locked="0" layoutInCell="1" allowOverlap="1" wp14:anchorId="4E64FF72" wp14:editId="54B9E8FD">
                <wp:simplePos x="0" y="0"/>
                <wp:positionH relativeFrom="column">
                  <wp:posOffset>6545579</wp:posOffset>
                </wp:positionH>
                <wp:positionV relativeFrom="paragraph">
                  <wp:posOffset>2209165</wp:posOffset>
                </wp:positionV>
                <wp:extent cx="0" cy="534670"/>
                <wp:effectExtent l="95250" t="38100" r="57150" b="5588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670"/>
                        </a:xfrm>
                        <a:prstGeom prst="straightConnector1">
                          <a:avLst/>
                        </a:prstGeom>
                        <a:noFill/>
                        <a:ln w="6345" cap="flat">
                          <a:solidFill>
                            <a:srgbClr val="4472C4"/>
                          </a:solidFill>
                          <a:prstDash val="solid"/>
                          <a:miter/>
                          <a:headEnd type="arrow"/>
                          <a:tailEnd type="arrow"/>
                        </a:ln>
                      </wps:spPr>
                      <wps:bodyPr/>
                    </wps:wsp>
                  </a:graphicData>
                </a:graphic>
                <wp14:sizeRelH relativeFrom="page">
                  <wp14:pctWidth>0</wp14:pctWidth>
                </wp14:sizeRelH>
                <wp14:sizeRelV relativeFrom="page">
                  <wp14:pctHeight>0</wp14:pctHeight>
                </wp14:sizeRelV>
              </wp:anchor>
            </w:drawing>
          </mc:Choice>
          <mc:Fallback>
            <w:pict>
              <v:shape w14:anchorId="2EBD6818" id="Straight Arrow Connector 208" o:spid="_x0000_s1026" type="#_x0000_t32" style="position:absolute;margin-left:515.4pt;margin-top:173.95pt;width:0;height:42.1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" strokecolor="#4472c4" strokeweight=".17625mm">
                <v:stroke startarrow="open" endarrow="open" joinstyle="miter"/>
                <o:lock v:ext="edit" shapetype="f"/>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701760" behindDoc="0" locked="0" layoutInCell="1" allowOverlap="1" wp14:anchorId="13A8A2BE" wp14:editId="22CD2442">
                <wp:simplePos x="0" y="0"/>
                <wp:positionH relativeFrom="column">
                  <wp:posOffset>5293995</wp:posOffset>
                </wp:positionH>
                <wp:positionV relativeFrom="paragraph">
                  <wp:posOffset>2765425</wp:posOffset>
                </wp:positionV>
                <wp:extent cx="1800225" cy="1080135"/>
                <wp:effectExtent l="17145" t="12700" r="20955" b="12065"/>
                <wp:wrapNone/>
                <wp:docPr id="207" name="Freeform: 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080135"/>
                        </a:xfrm>
                        <a:custGeom>
                          <a:avLst/>
                          <a:gdLst>
                            <a:gd name="T0" fmla="*/ 1221579 w 10"/>
                            <a:gd name="T1" fmla="*/ 0 h 10"/>
                            <a:gd name="T2" fmla="*/ 2443157 w 10"/>
                            <a:gd name="T3" fmla="*/ 540000 h 10"/>
                            <a:gd name="T4" fmla="*/ 1221579 w 10"/>
                            <a:gd name="T5" fmla="*/ 1080000 h 10"/>
                            <a:gd name="T6" fmla="*/ 0 w 10"/>
                            <a:gd name="T7" fmla="*/ 540000 h 10"/>
                            <a:gd name="T8" fmla="*/ 17694720 60000 65536"/>
                            <a:gd name="T9" fmla="*/ 0 60000 65536"/>
                            <a:gd name="T10" fmla="*/ 5898240 60000 65536"/>
                            <a:gd name="T11" fmla="*/ 11796480 60000 65536"/>
                            <a:gd name="T12" fmla="*/ 2 w 10"/>
                            <a:gd name="T13" fmla="*/ 0 h 10"/>
                            <a:gd name="T14" fmla="*/ 8 w 10"/>
                            <a:gd name="T15" fmla="*/ 10 h 10"/>
                          </a:gdLst>
                          <a:ahLst/>
                          <a:cxnLst>
                            <a:cxn ang="T8">
                              <a:pos x="T0" y="T1"/>
                            </a:cxn>
                            <a:cxn ang="T9">
                              <a:pos x="T2" y="T3"/>
                            </a:cxn>
                            <a:cxn ang="T10">
                              <a:pos x="T4" y="T5"/>
                            </a:cxn>
                            <a:cxn ang="T11">
                              <a:pos x="T6" y="T7"/>
                            </a:cxn>
                          </a:cxnLst>
                          <a:rect l="T12" t="T13" r="T14" b="T15"/>
                          <a:pathLst>
                            <a:path w="10" h="10">
                              <a:moveTo>
                                <a:pt x="0" y="5"/>
                              </a:moveTo>
                              <a:lnTo>
                                <a:pt x="2" y="0"/>
                              </a:lnTo>
                              <a:lnTo>
                                <a:pt x="8" y="0"/>
                              </a:lnTo>
                              <a:lnTo>
                                <a:pt x="10" y="5"/>
                              </a:lnTo>
                              <a:lnTo>
                                <a:pt x="8" y="10"/>
                              </a:lnTo>
                              <a:lnTo>
                                <a:pt x="2" y="10"/>
                              </a:lnTo>
                              <a:lnTo>
                                <a:pt x="0" y="5"/>
                              </a:lnTo>
                              <a:close/>
                            </a:path>
                          </a:pathLst>
                        </a:custGeom>
                        <a:solidFill>
                          <a:srgbClr val="4472C4"/>
                        </a:solidFill>
                        <a:ln w="12700">
                          <a:solidFill>
                            <a:srgbClr val="2F528F"/>
                          </a:solidFill>
                          <a:miter lim="800000"/>
                          <a:headEnd/>
                          <a:tailEnd/>
                        </a:ln>
                      </wps:spPr>
                      <wps:txbx>
                        <w:txbxContent>
                          <w:p w14:paraId="52490EC3"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will be reassigned to </w:t>
                            </w:r>
                            <w:r>
                              <w:rPr>
                                <w:rFonts w:ascii="Calibri" w:hAnsi="Calibri" w:cs="Times New Roman"/>
                                <w:color w:val="FFFFFF"/>
                                <w:kern w:val="24"/>
                                <w:sz w:val="20"/>
                                <w:szCs w:val="20"/>
                              </w:rPr>
                              <w:t>IFD</w:t>
                            </w:r>
                            <w:r w:rsidRPr="00670459">
                              <w:rPr>
                                <w:rFonts w:ascii="Calibri" w:hAnsi="Calibri" w:cs="Times New Roman"/>
                                <w:color w:val="FFFFFF"/>
                                <w:kern w:val="24"/>
                                <w:sz w:val="20"/>
                                <w:szCs w:val="20"/>
                              </w:rPr>
                              <w:t xml:space="preserve"> manager for oversight and decision making.</w:t>
                            </w: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 w14:anchorId="13A8A2BE" id="Freeform: Shape 207" o:spid="_x0000_s1040" style="position:absolute;margin-left:416.85pt;margin-top:217.75pt;width:141.75pt;height:85.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" adj="-11796480,,5400" path="m,5l2,,8,r2,5l8,10r-6,l,5xe" fillcolor="#4472c4" strokecolor="#2f528f" strokeweight="1pt">
                <v:stroke joinstyle="miter"/>
                <v:formulas/>
                <v:path arrowok="t" o:connecttype="custom" o:connectlocs="2147483646,0;2147483646,2147483646;2147483646,2147483646;0,2147483646" o:connectangles="270,0,90,180" textboxrect="2,0,8,10"/>
                <v:textbox>
                  <w:txbxContent>
                    <w:p w14:paraId="52490EC3"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will be reassigned to </w:t>
                      </w:r>
                      <w:r>
                        <w:rPr>
                          <w:rFonts w:ascii="Calibri" w:hAnsi="Calibri" w:cs="Times New Roman"/>
                          <w:color w:val="FFFFFF"/>
                          <w:kern w:val="24"/>
                          <w:sz w:val="20"/>
                          <w:szCs w:val="20"/>
                        </w:rPr>
                        <w:t>IFD</w:t>
                      </w:r>
                      <w:r w:rsidRPr="00670459">
                        <w:rPr>
                          <w:rFonts w:ascii="Calibri" w:hAnsi="Calibri" w:cs="Times New Roman"/>
                          <w:color w:val="FFFFFF"/>
                          <w:kern w:val="24"/>
                          <w:sz w:val="20"/>
                          <w:szCs w:val="20"/>
                        </w:rPr>
                        <w:t xml:space="preserve"> manager for oversight and decision making.</w:t>
                      </w:r>
                    </w:p>
                  </w:txbxContent>
                </v:textbox>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700736" behindDoc="0" locked="0" layoutInCell="1" allowOverlap="1" wp14:anchorId="4777FCD5" wp14:editId="46767D98">
                <wp:simplePos x="0" y="0"/>
                <wp:positionH relativeFrom="column">
                  <wp:posOffset>5840095</wp:posOffset>
                </wp:positionH>
                <wp:positionV relativeFrom="paragraph">
                  <wp:posOffset>1489075</wp:posOffset>
                </wp:positionV>
                <wp:extent cx="2654935" cy="720090"/>
                <wp:effectExtent l="0" t="0" r="12065" b="2286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935" cy="720090"/>
                        </a:xfrm>
                        <a:prstGeom prst="rect">
                          <a:avLst/>
                        </a:prstGeom>
                        <a:solidFill>
                          <a:srgbClr val="4472C4"/>
                        </a:solidFill>
                        <a:ln w="12701" cap="flat">
                          <a:solidFill>
                            <a:srgbClr val="2F528F"/>
                          </a:solidFill>
                          <a:prstDash val="solid"/>
                          <a:miter/>
                        </a:ln>
                      </wps:spPr>
                      <wps:txbx>
                        <w:txbxContent>
                          <w:p w14:paraId="33467E79"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Social worker will contact </w:t>
                            </w:r>
                            <w:r w:rsidRPr="00670459">
                              <w:rPr>
                                <w:rFonts w:ascii="Calibri" w:hAnsi="Calibri" w:cs="Times New Roman"/>
                                <w:color w:val="FFFFFF"/>
                                <w:kern w:val="24"/>
                                <w:sz w:val="20"/>
                                <w:szCs w:val="20"/>
                              </w:rPr>
                              <w:t>parents,  obtain consent and complete relevant enquiries with other agencies including school.</w:t>
                            </w:r>
                          </w:p>
                        </w:txbxContent>
                      </wps:txbx>
                      <wps:bodyPr vert="horz" wrap="square" lIns="91440" tIns="45720" rIns="91440" bIns="45720" anchor="ctr" anchorCtr="1" compatLnSpc="1">
                        <a:noAutofit/>
                      </wps:bodyPr>
                    </wps:wsp>
                  </a:graphicData>
                </a:graphic>
                <wp14:sizeRelH relativeFrom="page">
                  <wp14:pctWidth>0</wp14:pctWidth>
                </wp14:sizeRelH>
                <wp14:sizeRelV relativeFrom="page">
                  <wp14:pctHeight>0</wp14:pctHeight>
                </wp14:sizeRelV>
              </wp:anchor>
            </w:drawing>
          </mc:Choice>
          <mc:Fallback>
            <w:pict>
              <v:rect w14:anchorId="4777FCD5" id="Rectangle 206" o:spid="_x0000_s1041" style="position:absolute;margin-left:459.85pt;margin-top:117.25pt;width:209.05pt;height:56.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" fillcolor="#4472c4" strokecolor="#2f528f" strokeweight=".35281mm">
                <v:path arrowok="t"/>
                <v:textbox>
                  <w:txbxContent>
                    <w:p w14:paraId="33467E79"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Social worker will contact </w:t>
                      </w:r>
                      <w:proofErr w:type="gramStart"/>
                      <w:r w:rsidRPr="00670459">
                        <w:rPr>
                          <w:rFonts w:ascii="Calibri" w:hAnsi="Calibri" w:cs="Times New Roman"/>
                          <w:color w:val="FFFFFF"/>
                          <w:kern w:val="24"/>
                          <w:sz w:val="20"/>
                          <w:szCs w:val="20"/>
                        </w:rPr>
                        <w:t>parents,  obtain</w:t>
                      </w:r>
                      <w:proofErr w:type="gramEnd"/>
                      <w:r w:rsidRPr="00670459">
                        <w:rPr>
                          <w:rFonts w:ascii="Calibri" w:hAnsi="Calibri" w:cs="Times New Roman"/>
                          <w:color w:val="FFFFFF"/>
                          <w:kern w:val="24"/>
                          <w:sz w:val="20"/>
                          <w:szCs w:val="20"/>
                        </w:rPr>
                        <w:t xml:space="preserve"> consent and complete relevant enquiries with other agencies including school.</w:t>
                      </w:r>
                    </w:p>
                  </w:txbxContent>
                </v:textbox>
              </v:rect>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698688" behindDoc="0" locked="0" layoutInCell="1" allowOverlap="1" wp14:anchorId="612B5EDA" wp14:editId="32BDEAE5">
                <wp:simplePos x="0" y="0"/>
                <wp:positionH relativeFrom="column">
                  <wp:posOffset>5870575</wp:posOffset>
                </wp:positionH>
                <wp:positionV relativeFrom="paragraph">
                  <wp:posOffset>243205</wp:posOffset>
                </wp:positionV>
                <wp:extent cx="2566670" cy="720090"/>
                <wp:effectExtent l="0" t="0" r="24130" b="22860"/>
                <wp:wrapNone/>
                <wp:docPr id="205" name="Freeform: Shap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66670" cy="72009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txbx>
                        <w:txbxContent>
                          <w:p w14:paraId="5BBD5B6C"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is assigned </w:t>
                            </w:r>
                            <w:r w:rsidRPr="00670459">
                              <w:rPr>
                                <w:rFonts w:ascii="Calibri" w:hAnsi="Calibri" w:cs="Times New Roman"/>
                                <w:color w:val="FFFFFF"/>
                                <w:kern w:val="24"/>
                                <w:sz w:val="20"/>
                                <w:szCs w:val="20"/>
                              </w:rPr>
                              <w:t xml:space="preserve">to  tray for management oversight  </w:t>
                            </w:r>
                          </w:p>
                        </w:txbxContent>
                      </wps:txbx>
                      <wps:bodyPr vert="horz" wrap="square" lIns="91440" tIns="45720" rIns="91440" bIns="45720" anchor="ctr" anchorCtr="1" compatLnSpc="1">
                        <a:noAutofit/>
                      </wps:bodyPr>
                    </wps:wsp>
                  </a:graphicData>
                </a:graphic>
                <wp14:sizeRelH relativeFrom="page">
                  <wp14:pctWidth>0</wp14:pctWidth>
                </wp14:sizeRelH>
                <wp14:sizeRelV relativeFrom="page">
                  <wp14:pctHeight>0</wp14:pctHeight>
                </wp14:sizeRelV>
              </wp:anchor>
            </w:drawing>
          </mc:Choice>
          <mc:Fallback>
            <w:pict>
              <v:shape w14:anchorId="612B5EDA" id="Freeform: Shape 205" o:spid="_x0000_s1042" style="position:absolute;margin-left:462.25pt;margin-top:19.15pt;width:202.1pt;height:56.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2566670,720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" adj="-11796480,,5400" path="m,360045at,,2566670,720090,,360045,,360045xe" fillcolor="#4472c4" strokecolor="#2f528f" strokeweight=".35281mm">
                <v:stroke joinstyle="miter"/>
                <v:formulas/>
                <v:path arrowok="t" o:connecttype="custom" o:connectlocs="1283335,0;2566670,360045;1283335,720090;0,360045;375880,105455;375880,614635;2190790,614635;2190790,105455" o:connectangles="270,0,90,180,270,90,90,270" textboxrect="375880,105455,2190790,614635"/>
                <o:lock v:ext="edit" aspectratio="t"/>
                <v:textbox>
                  <w:txbxContent>
                    <w:p w14:paraId="5BBD5B6C"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is assigned </w:t>
                      </w:r>
                      <w:proofErr w:type="gramStart"/>
                      <w:r w:rsidRPr="00670459">
                        <w:rPr>
                          <w:rFonts w:ascii="Calibri" w:hAnsi="Calibri" w:cs="Times New Roman"/>
                          <w:color w:val="FFFFFF"/>
                          <w:kern w:val="24"/>
                          <w:sz w:val="20"/>
                          <w:szCs w:val="20"/>
                        </w:rPr>
                        <w:t>to  tray</w:t>
                      </w:r>
                      <w:proofErr w:type="gramEnd"/>
                      <w:r w:rsidRPr="00670459">
                        <w:rPr>
                          <w:rFonts w:ascii="Calibri" w:hAnsi="Calibri" w:cs="Times New Roman"/>
                          <w:color w:val="FFFFFF"/>
                          <w:kern w:val="24"/>
                          <w:sz w:val="20"/>
                          <w:szCs w:val="20"/>
                        </w:rPr>
                        <w:t xml:space="preserve"> for management oversight  </w:t>
                      </w:r>
                    </w:p>
                  </w:txbxContent>
                </v:textbox>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696640" behindDoc="0" locked="0" layoutInCell="1" allowOverlap="1" wp14:anchorId="57E2CB7A" wp14:editId="38486952">
                <wp:simplePos x="0" y="0"/>
                <wp:positionH relativeFrom="column">
                  <wp:posOffset>2612390</wp:posOffset>
                </wp:positionH>
                <wp:positionV relativeFrom="paragraph">
                  <wp:posOffset>376555</wp:posOffset>
                </wp:positionV>
                <wp:extent cx="638175" cy="246380"/>
                <wp:effectExtent l="0" t="0" r="0" b="127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46380"/>
                        </a:xfrm>
                        <a:prstGeom prst="rect">
                          <a:avLst/>
                        </a:prstGeom>
                        <a:noFill/>
                        <a:ln cap="flat">
                          <a:noFill/>
                        </a:ln>
                      </wps:spPr>
                      <wps:txbx>
                        <w:txbxContent>
                          <w:p w14:paraId="7D79DAD0" w14:textId="77777777" w:rsidR="008527D3" w:rsidRPr="00670459" w:rsidRDefault="008527D3" w:rsidP="008527D3">
                            <w:pPr>
                              <w:textAlignment w:val="baseline"/>
                              <w:rPr>
                                <w:rFonts w:ascii="Calibri" w:hAnsi="Calibri" w:cs="Times New Roman"/>
                                <w:color w:val="000000"/>
                                <w:kern w:val="24"/>
                                <w:sz w:val="20"/>
                                <w:szCs w:val="20"/>
                              </w:rPr>
                            </w:pPr>
                            <w:r w:rsidRPr="00670459">
                              <w:rPr>
                                <w:rFonts w:ascii="Calibri" w:hAnsi="Calibri" w:cs="Times New Roman"/>
                                <w:color w:val="000000"/>
                                <w:kern w:val="24"/>
                                <w:sz w:val="20"/>
                                <w:szCs w:val="20"/>
                              </w:rPr>
                              <w:t>No</w:t>
                            </w:r>
                          </w:p>
                        </w:txbxContent>
                      </wps:txbx>
                      <wps:bodyPr vert="horz" wrap="square" lIns="91440" tIns="45720" rIns="91440" bIns="45720" anchor="t" anchorCtr="0" compatLnSpc="1">
                        <a:spAutoFit/>
                      </wps:bodyPr>
                    </wps:wsp>
                  </a:graphicData>
                </a:graphic>
                <wp14:sizeRelH relativeFrom="page">
                  <wp14:pctWidth>0</wp14:pctWidth>
                </wp14:sizeRelH>
                <wp14:sizeRelV relativeFrom="page">
                  <wp14:pctHeight>0</wp14:pctHeight>
                </wp14:sizeRelV>
              </wp:anchor>
            </w:drawing>
          </mc:Choice>
          <mc:Fallback>
            <w:pict>
              <v:shape w14:anchorId="57E2CB7A" id="Text Box 204" o:spid="_x0000_s1043" type="#_x0000_t202" style="position:absolute;margin-left:205.7pt;margin-top:29.65pt;width:50.25pt;height:19.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" filled="f" stroked="f">
                <v:textbox style="mso-fit-shape-to-text:t">
                  <w:txbxContent>
                    <w:p w14:paraId="7D79DAD0" w14:textId="77777777" w:rsidR="008527D3" w:rsidRPr="00670459" w:rsidRDefault="008527D3" w:rsidP="008527D3">
                      <w:pPr>
                        <w:textAlignment w:val="baseline"/>
                        <w:rPr>
                          <w:rFonts w:ascii="Calibri" w:hAnsi="Calibri" w:cs="Times New Roman"/>
                          <w:color w:val="000000"/>
                          <w:kern w:val="24"/>
                          <w:sz w:val="20"/>
                          <w:szCs w:val="20"/>
                        </w:rPr>
                      </w:pPr>
                      <w:r w:rsidRPr="00670459">
                        <w:rPr>
                          <w:rFonts w:ascii="Calibri" w:hAnsi="Calibri" w:cs="Times New Roman"/>
                          <w:color w:val="000000"/>
                          <w:kern w:val="24"/>
                          <w:sz w:val="20"/>
                          <w:szCs w:val="20"/>
                        </w:rPr>
                        <w:t>No</w:t>
                      </w:r>
                    </w:p>
                  </w:txbxContent>
                </v:textbox>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697664" behindDoc="0" locked="0" layoutInCell="1" allowOverlap="1" wp14:anchorId="32A4F1F2" wp14:editId="2D2D9C47">
                <wp:simplePos x="0" y="0"/>
                <wp:positionH relativeFrom="column">
                  <wp:posOffset>5210175</wp:posOffset>
                </wp:positionH>
                <wp:positionV relativeFrom="paragraph">
                  <wp:posOffset>311785</wp:posOffset>
                </wp:positionV>
                <wp:extent cx="564515" cy="246380"/>
                <wp:effectExtent l="0" t="0" r="0" b="127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46380"/>
                        </a:xfrm>
                        <a:prstGeom prst="rect">
                          <a:avLst/>
                        </a:prstGeom>
                        <a:noFill/>
                        <a:ln cap="flat">
                          <a:noFill/>
                        </a:ln>
                      </wps:spPr>
                      <wps:txbx>
                        <w:txbxContent>
                          <w:p w14:paraId="26955837" w14:textId="77777777" w:rsidR="008527D3" w:rsidRPr="00670459" w:rsidRDefault="008527D3" w:rsidP="008527D3">
                            <w:pPr>
                              <w:textAlignment w:val="baseline"/>
                              <w:rPr>
                                <w:rFonts w:ascii="Calibri" w:hAnsi="Calibri" w:cs="Times New Roman"/>
                                <w:color w:val="000000"/>
                                <w:kern w:val="24"/>
                                <w:sz w:val="20"/>
                                <w:szCs w:val="20"/>
                              </w:rPr>
                            </w:pPr>
                            <w:r w:rsidRPr="00670459">
                              <w:rPr>
                                <w:rFonts w:ascii="Calibri" w:hAnsi="Calibri" w:cs="Times New Roman"/>
                                <w:color w:val="000000"/>
                                <w:kern w:val="24"/>
                                <w:sz w:val="20"/>
                                <w:szCs w:val="20"/>
                              </w:rPr>
                              <w:t>Yes</w:t>
                            </w:r>
                          </w:p>
                        </w:txbxContent>
                      </wps:txbx>
                      <wps:bodyPr vert="horz" wrap="square" lIns="91440" tIns="45720" rIns="91440" bIns="45720" anchor="t" anchorCtr="0" compatLnSpc="1">
                        <a:spAutoFit/>
                      </wps:bodyPr>
                    </wps:wsp>
                  </a:graphicData>
                </a:graphic>
                <wp14:sizeRelH relativeFrom="page">
                  <wp14:pctWidth>0</wp14:pctWidth>
                </wp14:sizeRelH>
                <wp14:sizeRelV relativeFrom="page">
                  <wp14:pctHeight>0</wp14:pctHeight>
                </wp14:sizeRelV>
              </wp:anchor>
            </w:drawing>
          </mc:Choice>
          <mc:Fallback>
            <w:pict>
              <v:shape w14:anchorId="32A4F1F2" id="Text Box 203" o:spid="_x0000_s1044" type="#_x0000_t202" style="position:absolute;margin-left:410.25pt;margin-top:24.55pt;width:44.45pt;height:1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" filled="f" stroked="f">
                <v:textbox style="mso-fit-shape-to-text:t">
                  <w:txbxContent>
                    <w:p w14:paraId="26955837" w14:textId="77777777" w:rsidR="008527D3" w:rsidRPr="00670459" w:rsidRDefault="008527D3" w:rsidP="008527D3">
                      <w:pPr>
                        <w:textAlignment w:val="baseline"/>
                        <w:rPr>
                          <w:rFonts w:ascii="Calibri" w:hAnsi="Calibri" w:cs="Times New Roman"/>
                          <w:color w:val="000000"/>
                          <w:kern w:val="24"/>
                          <w:sz w:val="20"/>
                          <w:szCs w:val="20"/>
                        </w:rPr>
                      </w:pPr>
                      <w:r w:rsidRPr="00670459">
                        <w:rPr>
                          <w:rFonts w:ascii="Calibri" w:hAnsi="Calibri" w:cs="Times New Roman"/>
                          <w:color w:val="000000"/>
                          <w:kern w:val="24"/>
                          <w:sz w:val="20"/>
                          <w:szCs w:val="20"/>
                        </w:rPr>
                        <w:t>Yes</w:t>
                      </w:r>
                    </w:p>
                  </w:txbxContent>
                </v:textbox>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694592" behindDoc="0" locked="0" layoutInCell="1" allowOverlap="1" wp14:anchorId="7CE29698" wp14:editId="715443D9">
                <wp:simplePos x="0" y="0"/>
                <wp:positionH relativeFrom="column">
                  <wp:posOffset>5135245</wp:posOffset>
                </wp:positionH>
                <wp:positionV relativeFrom="paragraph">
                  <wp:posOffset>638175</wp:posOffset>
                </wp:positionV>
                <wp:extent cx="720090" cy="0"/>
                <wp:effectExtent l="20320" t="76200" r="21590" b="7620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0"/>
                        </a:xfrm>
                        <a:prstGeom prst="straightConnector1">
                          <a:avLst/>
                        </a:prstGeom>
                        <a:noFill/>
                        <a:ln w="6350">
                          <a:solidFill>
                            <a:srgbClr val="4472C4"/>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2AAEA" id="Straight Arrow Connector 202" o:spid="_x0000_s1026" type="#_x0000_t32" style="position:absolute;margin-left:404.35pt;margin-top:50.25pt;width:56.7pt;height: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" strokecolor="#4472c4" strokeweight=".5pt">
                <v:stroke startarrow="open" endarrow="open" joinstyle="miter"/>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710976" behindDoc="0" locked="0" layoutInCell="1" allowOverlap="1" wp14:anchorId="1BB84294" wp14:editId="42D32014">
                <wp:simplePos x="0" y="0"/>
                <wp:positionH relativeFrom="column">
                  <wp:posOffset>3479800</wp:posOffset>
                </wp:positionH>
                <wp:positionV relativeFrom="paragraph">
                  <wp:posOffset>2720975</wp:posOffset>
                </wp:positionV>
                <wp:extent cx="1704975" cy="1080135"/>
                <wp:effectExtent l="0" t="0" r="28575" b="24765"/>
                <wp:wrapNone/>
                <wp:docPr id="201" name="Freeform: 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080135"/>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val f6"/>
                            <a:gd name="f11" fmla="?: f7 f3 1"/>
                            <a:gd name="f12" fmla="?: f8 f4 1"/>
                            <a:gd name="f13" fmla="?: f9 f5 1"/>
                            <a:gd name="f14" fmla="*/ f11 1 21600"/>
                            <a:gd name="f15" fmla="*/ f12 1 21600"/>
                            <a:gd name="f16" fmla="*/ 21600 f11 1"/>
                            <a:gd name="f17" fmla="*/ 21600 f12 1"/>
                            <a:gd name="f18" fmla="min f15 f14"/>
                            <a:gd name="f19" fmla="*/ f16 1 f13"/>
                            <a:gd name="f20" fmla="*/ f17 1 f13"/>
                            <a:gd name="f21" fmla="val f19"/>
                            <a:gd name="f22" fmla="val f20"/>
                            <a:gd name="f23" fmla="*/ f10 f18 1"/>
                            <a:gd name="f24" fmla="+- f22 0 f10"/>
                            <a:gd name="f25" fmla="+- f21 0 f10"/>
                            <a:gd name="f26" fmla="*/ f21 f18 1"/>
                            <a:gd name="f27" fmla="*/ f22 f18 1"/>
                            <a:gd name="f28" fmla="min f25 f24"/>
                            <a:gd name="f29" fmla="*/ f28 1 6"/>
                            <a:gd name="f30" fmla="+- f21 0 f29"/>
                            <a:gd name="f31" fmla="+- f22 0 f29"/>
                            <a:gd name="f32" fmla="*/ f29 29289 1"/>
                            <a:gd name="f33" fmla="*/ f29 f18 1"/>
                            <a:gd name="f34" fmla="*/ f32 1 100000"/>
                            <a:gd name="f35" fmla="*/ f30 f18 1"/>
                            <a:gd name="f36" fmla="*/ f31 f18 1"/>
                            <a:gd name="f37" fmla="+- f21 0 f34"/>
                            <a:gd name="f38" fmla="+- f22 0 f34"/>
                            <a:gd name="f39" fmla="*/ f34 f18 1"/>
                            <a:gd name="f40" fmla="*/ f37 f18 1"/>
                            <a:gd name="f41" fmla="*/ f38 f18 1"/>
                          </a:gdLst>
                          <a:ahLst/>
                          <a:cxnLst>
                            <a:cxn ang="3cd4">
                              <a:pos x="hc" y="t"/>
                            </a:cxn>
                            <a:cxn ang="0">
                              <a:pos x="r" y="vc"/>
                            </a:cxn>
                            <a:cxn ang="cd4">
                              <a:pos x="hc" y="b"/>
                            </a:cxn>
                            <a:cxn ang="cd2">
                              <a:pos x="l" y="vc"/>
                            </a:cxn>
                          </a:cxnLst>
                          <a:rect l="f39" t="f39" r="f40" b="f41"/>
                          <a:pathLst>
                            <a:path>
                              <a:moveTo>
                                <a:pt x="f23" y="f33"/>
                              </a:moveTo>
                              <a:arcTo wR="f33" hR="f33" stAng="f0" swAng="f1"/>
                              <a:lnTo>
                                <a:pt x="f35" y="f23"/>
                              </a:lnTo>
                              <a:arcTo wR="f33" hR="f33" stAng="f2" swAng="f1"/>
                              <a:lnTo>
                                <a:pt x="f26" y="f36"/>
                              </a:lnTo>
                              <a:arcTo wR="f33" hR="f33" stAng="f6" swAng="f1"/>
                              <a:lnTo>
                                <a:pt x="f33" y="f27"/>
                              </a:lnTo>
                              <a:arcTo wR="f33" hR="f33" stAng="f1" swAng="f1"/>
                              <a:close/>
                            </a:path>
                          </a:pathLst>
                        </a:custGeom>
                        <a:solidFill>
                          <a:srgbClr val="4472C4"/>
                        </a:solidFill>
                        <a:ln w="12701" cap="flat">
                          <a:solidFill>
                            <a:srgbClr val="2F528F"/>
                          </a:solidFill>
                          <a:prstDash val="solid"/>
                          <a:miter/>
                        </a:ln>
                      </wps:spPr>
                      <wps:txbx>
                        <w:txbxContent>
                          <w:p w14:paraId="447D4ADF"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No level 4 needs </w:t>
                            </w:r>
                            <w:r w:rsidRPr="00670459">
                              <w:rPr>
                                <w:rFonts w:ascii="Calibri" w:hAnsi="Calibri" w:cs="Times New Roman"/>
                                <w:color w:val="FFFFFF"/>
                                <w:kern w:val="24"/>
                                <w:sz w:val="20"/>
                                <w:szCs w:val="20"/>
                              </w:rPr>
                              <w:t>identified and parents decline EH, then case will close with advice given to families.</w:t>
                            </w:r>
                          </w:p>
                        </w:txbxContent>
                      </wps:txbx>
                      <wps:bodyPr vert="horz" wrap="square" lIns="91440" tIns="45720" rIns="91440" bIns="45720" anchor="ctr" anchorCtr="1" compatLnSpc="1">
                        <a:noAutofit/>
                      </wps:bodyPr>
                    </wps:wsp>
                  </a:graphicData>
                </a:graphic>
                <wp14:sizeRelH relativeFrom="page">
                  <wp14:pctWidth>0</wp14:pctWidth>
                </wp14:sizeRelH>
                <wp14:sizeRelV relativeFrom="page">
                  <wp14:pctHeight>0</wp14:pctHeight>
                </wp14:sizeRelV>
              </wp:anchor>
            </w:drawing>
          </mc:Choice>
          <mc:Fallback>
            <w:pict>
              <v:shape w14:anchorId="1BB84294" id="Freeform: Shape 201" o:spid="_x0000_s1045" style="position:absolute;margin-left:274pt;margin-top:214.25pt;width:134.25pt;height:85.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1704975,1080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" adj="-11796480,,5400" path="m,180022wa,,360044,360044,,180022,180022,l1524952,wa1344930,,1704974,360044,1524952,,1704974,180022l1704975,900112wa1344931,720090,1704975,1080134,1704975,900112,1524953,1080134l180022,1080135wa,720091,360044,1080135,180022,1080135,,900113l,180022xe" fillcolor="#4472c4" strokecolor="#2f528f" strokeweight=".35281mm">
                <v:stroke joinstyle="miter"/>
                <v:formulas/>
                <v:path arrowok="t" o:connecttype="custom" o:connectlocs="852488,0;1704975,540068;852488,1080135;0,540068" o:connectangles="270,0,90,180" textboxrect="52727,52727,1652248,1027408"/>
                <v:textbox>
                  <w:txbxContent>
                    <w:p w14:paraId="447D4ADF"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No level 4 needs </w:t>
                      </w:r>
                      <w:proofErr w:type="gramStart"/>
                      <w:r w:rsidRPr="00670459">
                        <w:rPr>
                          <w:rFonts w:ascii="Calibri" w:hAnsi="Calibri" w:cs="Times New Roman"/>
                          <w:color w:val="FFFFFF"/>
                          <w:kern w:val="24"/>
                          <w:sz w:val="20"/>
                          <w:szCs w:val="20"/>
                        </w:rPr>
                        <w:t>identified</w:t>
                      </w:r>
                      <w:proofErr w:type="gramEnd"/>
                      <w:r w:rsidRPr="00670459">
                        <w:rPr>
                          <w:rFonts w:ascii="Calibri" w:hAnsi="Calibri" w:cs="Times New Roman"/>
                          <w:color w:val="FFFFFF"/>
                          <w:kern w:val="24"/>
                          <w:sz w:val="20"/>
                          <w:szCs w:val="20"/>
                        </w:rPr>
                        <w:t xml:space="preserve"> and parents decline EH, then case will close with advice given to families.</w:t>
                      </w:r>
                    </w:p>
                  </w:txbxContent>
                </v:textbox>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691520" behindDoc="0" locked="0" layoutInCell="1" allowOverlap="1" wp14:anchorId="06DED6E6" wp14:editId="349648C3">
                <wp:simplePos x="0" y="0"/>
                <wp:positionH relativeFrom="column">
                  <wp:posOffset>3308350</wp:posOffset>
                </wp:positionH>
                <wp:positionV relativeFrom="paragraph">
                  <wp:posOffset>1797685</wp:posOffset>
                </wp:positionV>
                <wp:extent cx="1704975" cy="720090"/>
                <wp:effectExtent l="0" t="0" r="28575" b="2286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720090"/>
                        </a:xfrm>
                        <a:prstGeom prst="rect">
                          <a:avLst/>
                        </a:prstGeom>
                        <a:solidFill>
                          <a:srgbClr val="4472C4"/>
                        </a:solidFill>
                        <a:ln w="12701" cap="flat">
                          <a:solidFill>
                            <a:srgbClr val="2F528F"/>
                          </a:solidFill>
                          <a:prstDash val="solid"/>
                          <a:miter/>
                        </a:ln>
                      </wps:spPr>
                      <wps:txbx>
                        <w:txbxContent>
                          <w:p w14:paraId="55CA62B8"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Level 4 Threshold met!</w:t>
                            </w:r>
                          </w:p>
                        </w:txbxContent>
                      </wps:txbx>
                      <wps:bodyPr vert="horz" wrap="square" lIns="91440" tIns="45720" rIns="91440" bIns="45720" anchor="ctr" anchorCtr="1" compatLnSpc="1">
                        <a:noAutofit/>
                      </wps:bodyPr>
                    </wps:wsp>
                  </a:graphicData>
                </a:graphic>
                <wp14:sizeRelH relativeFrom="page">
                  <wp14:pctWidth>0</wp14:pctWidth>
                </wp14:sizeRelH>
                <wp14:sizeRelV relativeFrom="page">
                  <wp14:pctHeight>0</wp14:pctHeight>
                </wp14:sizeRelV>
              </wp:anchor>
            </w:drawing>
          </mc:Choice>
          <mc:Fallback>
            <w:pict>
              <v:rect w14:anchorId="06DED6E6" id="Rectangle 200" o:spid="_x0000_s1046" style="position:absolute;margin-left:260.5pt;margin-top:141.55pt;width:134.25pt;height:56.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" fillcolor="#4472c4" strokecolor="#2f528f" strokeweight=".35281mm">
                <v:path arrowok="t"/>
                <v:textbox>
                  <w:txbxContent>
                    <w:p w14:paraId="55CA62B8"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Level 4 Threshold met!</w:t>
                      </w:r>
                    </w:p>
                  </w:txbxContent>
                </v:textbox>
              </v:rect>
            </w:pict>
          </mc:Fallback>
        </mc:AlternateContent>
      </w:r>
      <w:r w:rsidRPr="00670459">
        <w:rPr>
          <w:rFonts w:ascii="Calibri" w:hAnsi="Calibri" w:cs="Calibri"/>
          <w:noProof/>
          <w:sz w:val="22"/>
          <w:szCs w:val="22"/>
          <w:lang w:eastAsia="en-US"/>
        </w:rPr>
        <mc:AlternateContent>
          <mc:Choice Requires="wps">
            <w:drawing>
              <wp:anchor distT="0" distB="0" distL="114299" distR="114299" simplePos="0" relativeHeight="251692544" behindDoc="0" locked="0" layoutInCell="1" allowOverlap="1" wp14:anchorId="2DE6F2B3" wp14:editId="4B60DDBE">
                <wp:simplePos x="0" y="0"/>
                <wp:positionH relativeFrom="column">
                  <wp:posOffset>4225924</wp:posOffset>
                </wp:positionH>
                <wp:positionV relativeFrom="paragraph">
                  <wp:posOffset>1276350</wp:posOffset>
                </wp:positionV>
                <wp:extent cx="0" cy="531495"/>
                <wp:effectExtent l="95250" t="38100" r="57150" b="5905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1495"/>
                        </a:xfrm>
                        <a:prstGeom prst="straightConnector1">
                          <a:avLst/>
                        </a:prstGeom>
                        <a:noFill/>
                        <a:ln w="6345" cap="flat">
                          <a:solidFill>
                            <a:srgbClr val="4472C4"/>
                          </a:solidFill>
                          <a:prstDash val="solid"/>
                          <a:miter/>
                          <a:headEnd type="arrow"/>
                          <a:tailEnd type="arrow"/>
                        </a:ln>
                      </wps:spPr>
                      <wps:bodyPr/>
                    </wps:wsp>
                  </a:graphicData>
                </a:graphic>
                <wp14:sizeRelH relativeFrom="page">
                  <wp14:pctWidth>0</wp14:pctWidth>
                </wp14:sizeRelH>
                <wp14:sizeRelV relativeFrom="page">
                  <wp14:pctHeight>0</wp14:pctHeight>
                </wp14:sizeRelV>
              </wp:anchor>
            </w:drawing>
          </mc:Choice>
          <mc:Fallback>
            <w:pict>
              <v:shape w14:anchorId="68EDCA96" id="Straight Arrow Connector 199" o:spid="_x0000_s1026" type="#_x0000_t32" style="position:absolute;margin-left:332.75pt;margin-top:100.5pt;width:0;height:41.85pt;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" strokecolor="#4472c4" strokeweight=".17625mm">
                <v:stroke startarrow="open" endarrow="open" joinstyle="miter"/>
                <o:lock v:ext="edit" shapetype="f"/>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693568" behindDoc="0" locked="0" layoutInCell="1" allowOverlap="1" wp14:anchorId="0FF978E6" wp14:editId="20EC5A94">
                <wp:simplePos x="0" y="0"/>
                <wp:positionH relativeFrom="column">
                  <wp:posOffset>2538730</wp:posOffset>
                </wp:positionH>
                <wp:positionV relativeFrom="paragraph">
                  <wp:posOffset>652145</wp:posOffset>
                </wp:positionV>
                <wp:extent cx="720090" cy="3810"/>
                <wp:effectExtent l="24130" t="80645" r="17780" b="7747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20090" cy="3810"/>
                        </a:xfrm>
                        <a:prstGeom prst="straightConnector1">
                          <a:avLst/>
                        </a:prstGeom>
                        <a:noFill/>
                        <a:ln w="6350">
                          <a:solidFill>
                            <a:srgbClr val="4472C4"/>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5DBE9" id="Straight Arrow Connector 198" o:spid="_x0000_s1026" type="#_x0000_t32" style="position:absolute;margin-left:199.9pt;margin-top:51.35pt;width:56.7pt;height:.3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" strokecolor="#4472c4" strokeweight=".5pt">
                <v:stroke startarrow="open" endarrow="open" joinstyle="miter"/>
                <o:lock v:ext="edit" shapetype="f"/>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695616" behindDoc="1" locked="0" layoutInCell="1" allowOverlap="1" wp14:anchorId="709FC80C" wp14:editId="1C934843">
                <wp:simplePos x="0" y="0"/>
                <wp:positionH relativeFrom="column">
                  <wp:posOffset>224155</wp:posOffset>
                </wp:positionH>
                <wp:positionV relativeFrom="paragraph">
                  <wp:posOffset>292100</wp:posOffset>
                </wp:positionV>
                <wp:extent cx="2314575" cy="720090"/>
                <wp:effectExtent l="14605" t="15875" r="13970" b="6985"/>
                <wp:wrapTight wrapText="bothSides">
                  <wp:wrapPolygon edited="0">
                    <wp:start x="5926667" y="-180457"/>
                    <wp:lineTo x="4402667" y="0"/>
                    <wp:lineTo x="1128889" y="1984971"/>
                    <wp:lineTo x="1128889" y="2706762"/>
                    <wp:lineTo x="733778" y="3248114"/>
                    <wp:lineTo x="-56444" y="5233086"/>
                    <wp:lineTo x="-56444" y="7578952"/>
                    <wp:lineTo x="56444" y="8842114"/>
                    <wp:lineTo x="1298222" y="11368419"/>
                    <wp:lineTo x="1467556" y="11909771"/>
                    <wp:lineTo x="4741333" y="13714286"/>
                    <wp:lineTo x="5644444" y="13714286"/>
                    <wp:lineTo x="8015105" y="13714286"/>
                    <wp:lineTo x="9031105" y="13714286"/>
                    <wp:lineTo x="12191994" y="11909771"/>
                    <wp:lineTo x="12361327" y="11368419"/>
                    <wp:lineTo x="13603105" y="8842114"/>
                    <wp:lineTo x="13772439" y="7398495"/>
                    <wp:lineTo x="13772439" y="5233086"/>
                    <wp:lineTo x="13207994" y="3969924"/>
                    <wp:lineTo x="12587105" y="2706762"/>
                    <wp:lineTo x="12643550" y="1984971"/>
                    <wp:lineTo x="9256883" y="0"/>
                    <wp:lineTo x="7732883" y="-180457"/>
                    <wp:lineTo x="5926667" y="-180457"/>
                  </wp:wrapPolygon>
                </wp:wrapTight>
                <wp:docPr id="197" name="Freeform: 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4575" cy="720090"/>
                        </a:xfrm>
                        <a:custGeom>
                          <a:avLst/>
                          <a:gdLst>
                            <a:gd name="T0" fmla="*/ 1157287 w 2314574"/>
                            <a:gd name="T1" fmla="*/ 0 h 720000"/>
                            <a:gd name="T2" fmla="*/ 2314574 w 2314574"/>
                            <a:gd name="T3" fmla="*/ 360000 h 720000"/>
                            <a:gd name="T4" fmla="*/ 1157287 w 2314574"/>
                            <a:gd name="T5" fmla="*/ 720000 h 720000"/>
                            <a:gd name="T6" fmla="*/ 0 w 2314574"/>
                            <a:gd name="T7" fmla="*/ 360000 h 720000"/>
                            <a:gd name="T8" fmla="*/ 338962 w 2314574"/>
                            <a:gd name="T9" fmla="*/ 105442 h 720000"/>
                            <a:gd name="T10" fmla="*/ 338962 w 2314574"/>
                            <a:gd name="T11" fmla="*/ 614558 h 720000"/>
                            <a:gd name="T12" fmla="*/ 1975612 w 2314574"/>
                            <a:gd name="T13" fmla="*/ 614558 h 720000"/>
                            <a:gd name="T14" fmla="*/ 1975612 w 2314574"/>
                            <a:gd name="T15" fmla="*/ 105442 h 720000"/>
                            <a:gd name="T16" fmla="*/ 17694720 60000 65536"/>
                            <a:gd name="T17" fmla="*/ 0 60000 65536"/>
                            <a:gd name="T18" fmla="*/ 5898240 60000 65536"/>
                            <a:gd name="T19" fmla="*/ 11796480 60000 65536"/>
                            <a:gd name="T20" fmla="*/ 17694720 60000 65536"/>
                            <a:gd name="T21" fmla="*/ 5898240 60000 65536"/>
                            <a:gd name="T22" fmla="*/ 5898240 60000 65536"/>
                            <a:gd name="T23" fmla="*/ 17694720 60000 65536"/>
                            <a:gd name="T24" fmla="*/ 338962 w 2314574"/>
                            <a:gd name="T25" fmla="*/ 105442 h 720000"/>
                            <a:gd name="T26" fmla="*/ 1975612 w 2314574"/>
                            <a:gd name="T27" fmla="*/ 614558 h 7200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14574" h="720000">
                              <a:moveTo>
                                <a:pt x="0" y="360000"/>
                              </a:moveTo>
                              <a:lnTo>
                                <a:pt x="0" y="359999"/>
                              </a:lnTo>
                              <a:cubicBezTo>
                                <a:pt x="0" y="558822"/>
                                <a:pt x="518135" y="720000"/>
                                <a:pt x="1157287" y="720000"/>
                              </a:cubicBezTo>
                              <a:cubicBezTo>
                                <a:pt x="1796438" y="720000"/>
                                <a:pt x="2314574" y="558822"/>
                                <a:pt x="2314574" y="360000"/>
                              </a:cubicBezTo>
                              <a:cubicBezTo>
                                <a:pt x="2314574" y="161177"/>
                                <a:pt x="1796438" y="0"/>
                                <a:pt x="1157287" y="0"/>
                              </a:cubicBezTo>
                              <a:cubicBezTo>
                                <a:pt x="518135" y="-1"/>
                                <a:pt x="0" y="161177"/>
                                <a:pt x="0" y="359999"/>
                              </a:cubicBezTo>
                              <a:close/>
                            </a:path>
                          </a:pathLst>
                        </a:custGeom>
                        <a:solidFill>
                          <a:srgbClr val="4472C4"/>
                        </a:solidFill>
                        <a:ln w="12700">
                          <a:solidFill>
                            <a:srgbClr val="2F528F"/>
                          </a:solidFill>
                          <a:miter lim="800000"/>
                          <a:headEnd/>
                          <a:tailEnd/>
                        </a:ln>
                      </wps:spPr>
                      <wps:txbx>
                        <w:txbxContent>
                          <w:p w14:paraId="5E640AA1"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assigned </w:t>
                            </w:r>
                            <w:r w:rsidRPr="00670459">
                              <w:rPr>
                                <w:rFonts w:ascii="Calibri" w:hAnsi="Calibri" w:cs="Times New Roman"/>
                                <w:color w:val="FFFFFF"/>
                                <w:kern w:val="24"/>
                                <w:sz w:val="20"/>
                                <w:szCs w:val="20"/>
                              </w:rPr>
                              <w:t>to  LCS early help tray for TM oversight and further enquiries by IFD.</w:t>
                            </w: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 w14:anchorId="709FC80C" id="Freeform: Shape 197" o:spid="_x0000_s1047" style="position:absolute;margin-left:17.65pt;margin-top:23pt;width:182.25pt;height:56.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2314574,7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" adj="-11796480,,5400" path="m,360000r,-1c,558822,518135,720000,1157287,720000v639151,,1157287,-161178,1157287,-360000c2314574,161177,1796438,,1157287,,518135,-1,,161177,,359999r,1xe" fillcolor="#4472c4" strokecolor="#2f528f" strokeweight="1pt">
                <v:stroke joinstyle="miter"/>
                <v:formulas/>
                <v:path arrowok="t" o:connecttype="custom" o:connectlocs="1157288,0;2314575,360045;1157288,720090;0,360045;338962,105455;338962,614635;1975613,614635;1975613,105455" o:connectangles="270,0,90,180,270,90,90,270" textboxrect="338962,105442,1975612,614558"/>
                <v:textbox>
                  <w:txbxContent>
                    <w:p w14:paraId="5E640AA1"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assigned </w:t>
                      </w:r>
                      <w:proofErr w:type="gramStart"/>
                      <w:r w:rsidRPr="00670459">
                        <w:rPr>
                          <w:rFonts w:ascii="Calibri" w:hAnsi="Calibri" w:cs="Times New Roman"/>
                          <w:color w:val="FFFFFF"/>
                          <w:kern w:val="24"/>
                          <w:sz w:val="20"/>
                          <w:szCs w:val="20"/>
                        </w:rPr>
                        <w:t>to  LCS</w:t>
                      </w:r>
                      <w:proofErr w:type="gramEnd"/>
                      <w:r w:rsidRPr="00670459">
                        <w:rPr>
                          <w:rFonts w:ascii="Calibri" w:hAnsi="Calibri" w:cs="Times New Roman"/>
                          <w:color w:val="FFFFFF"/>
                          <w:kern w:val="24"/>
                          <w:sz w:val="20"/>
                          <w:szCs w:val="20"/>
                        </w:rPr>
                        <w:t xml:space="preserve"> early help tray for TM oversight and further enquiries by IFD.</w:t>
                      </w:r>
                    </w:p>
                  </w:txbxContent>
                </v:textbox>
                <w10:wrap type="tight"/>
              </v:shape>
            </w:pict>
          </mc:Fallback>
        </mc:AlternateContent>
      </w:r>
      <w:r w:rsidRPr="00670459">
        <w:rPr>
          <w:rFonts w:ascii="Calibri" w:hAnsi="Calibri" w:cs="Calibri"/>
          <w:noProof/>
          <w:sz w:val="22"/>
          <w:szCs w:val="22"/>
          <w:lang w:eastAsia="en-US"/>
        </w:rPr>
        <mc:AlternateContent>
          <mc:Choice Requires="wps">
            <w:drawing>
              <wp:anchor distT="0" distB="0" distL="114299" distR="114299" simplePos="0" relativeHeight="251705856" behindDoc="0" locked="0" layoutInCell="1" allowOverlap="1" wp14:anchorId="3CCA72EA" wp14:editId="35394334">
                <wp:simplePos x="0" y="0"/>
                <wp:positionH relativeFrom="column">
                  <wp:posOffset>1381759</wp:posOffset>
                </wp:positionH>
                <wp:positionV relativeFrom="paragraph">
                  <wp:posOffset>1035050</wp:posOffset>
                </wp:positionV>
                <wp:extent cx="0" cy="415290"/>
                <wp:effectExtent l="95250" t="0" r="57150" b="6096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5290"/>
                        </a:xfrm>
                        <a:prstGeom prst="straightConnector1">
                          <a:avLst/>
                        </a:prstGeom>
                        <a:noFill/>
                        <a:ln w="6345" cap="flat">
                          <a:solidFill>
                            <a:srgbClr val="4472C4"/>
                          </a:solidFill>
                          <a:prstDash val="solid"/>
                          <a:miter/>
                          <a:tailEnd type="arrow"/>
                        </a:ln>
                      </wps:spPr>
                      <wps:bodyPr/>
                    </wps:wsp>
                  </a:graphicData>
                </a:graphic>
                <wp14:sizeRelH relativeFrom="page">
                  <wp14:pctWidth>0</wp14:pctWidth>
                </wp14:sizeRelH>
                <wp14:sizeRelV relativeFrom="page">
                  <wp14:pctHeight>0</wp14:pctHeight>
                </wp14:sizeRelV>
              </wp:anchor>
            </w:drawing>
          </mc:Choice>
          <mc:Fallback>
            <w:pict>
              <v:shape w14:anchorId="243EFC04" id="Straight Arrow Connector 196" o:spid="_x0000_s1026" type="#_x0000_t32" style="position:absolute;margin-left:108.8pt;margin-top:81.5pt;width:0;height:32.7pt;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" strokecolor="#4472c4" strokeweight=".17625mm">
                <v:stroke endarrow="open" joinstyle="miter"/>
                <o:lock v:ext="edit" shapetype="f"/>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706880" behindDoc="0" locked="0" layoutInCell="1" allowOverlap="1" wp14:anchorId="3DA74CE8" wp14:editId="32CFC82D">
                <wp:simplePos x="0" y="0"/>
                <wp:positionH relativeFrom="column">
                  <wp:posOffset>198120</wp:posOffset>
                </wp:positionH>
                <wp:positionV relativeFrom="paragraph">
                  <wp:posOffset>1445260</wp:posOffset>
                </wp:positionV>
                <wp:extent cx="2314575" cy="720090"/>
                <wp:effectExtent l="0" t="0" r="28575" b="2286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720090"/>
                        </a:xfrm>
                        <a:prstGeom prst="rect">
                          <a:avLst/>
                        </a:prstGeom>
                        <a:solidFill>
                          <a:srgbClr val="4472C4"/>
                        </a:solidFill>
                        <a:ln w="12701" cap="flat">
                          <a:solidFill>
                            <a:srgbClr val="2F528F"/>
                          </a:solidFill>
                          <a:prstDash val="solid"/>
                          <a:miter/>
                        </a:ln>
                      </wps:spPr>
                      <wps:txbx>
                        <w:txbxContent>
                          <w:p w14:paraId="67747BEE"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IDF will contact parents obtain consent and complete relevant enquiries.</w:t>
                            </w:r>
                          </w:p>
                        </w:txbxContent>
                      </wps:txbx>
                      <wps:bodyPr vert="horz" wrap="square" lIns="91440" tIns="45720" rIns="91440" bIns="45720" anchor="ctr" anchorCtr="1" compatLnSpc="1">
                        <a:noAutofit/>
                      </wps:bodyPr>
                    </wps:wsp>
                  </a:graphicData>
                </a:graphic>
                <wp14:sizeRelH relativeFrom="page">
                  <wp14:pctWidth>0</wp14:pctWidth>
                </wp14:sizeRelH>
                <wp14:sizeRelV relativeFrom="page">
                  <wp14:pctHeight>0</wp14:pctHeight>
                </wp14:sizeRelV>
              </wp:anchor>
            </w:drawing>
          </mc:Choice>
          <mc:Fallback>
            <w:pict>
              <v:rect w14:anchorId="3DA74CE8" id="Rectangle 195" o:spid="_x0000_s1048" style="position:absolute;margin-left:15.6pt;margin-top:113.8pt;width:182.25pt;height:56.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" fillcolor="#4472c4" strokecolor="#2f528f" strokeweight=".35281mm">
                <v:path arrowok="t"/>
                <v:textbox>
                  <w:txbxContent>
                    <w:p w14:paraId="67747BEE"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IDF will contact parents obtain consent and complete relevant enquiries.</w:t>
                      </w:r>
                    </w:p>
                  </w:txbxContent>
                </v:textbox>
              </v:rect>
            </w:pict>
          </mc:Fallback>
        </mc:AlternateContent>
      </w:r>
      <w:r w:rsidRPr="00670459">
        <w:rPr>
          <w:rFonts w:ascii="Calibri" w:hAnsi="Calibri" w:cs="Calibri"/>
          <w:noProof/>
          <w:sz w:val="22"/>
          <w:szCs w:val="22"/>
          <w:lang w:eastAsia="en-US"/>
        </w:rPr>
        <mc:AlternateContent>
          <mc:Choice Requires="wps">
            <w:drawing>
              <wp:anchor distT="0" distB="0" distL="114299" distR="114299" simplePos="0" relativeHeight="251707904" behindDoc="0" locked="0" layoutInCell="1" allowOverlap="1" wp14:anchorId="563E2836" wp14:editId="792D3A32">
                <wp:simplePos x="0" y="0"/>
                <wp:positionH relativeFrom="column">
                  <wp:posOffset>1386204</wp:posOffset>
                </wp:positionH>
                <wp:positionV relativeFrom="paragraph">
                  <wp:posOffset>2165350</wp:posOffset>
                </wp:positionV>
                <wp:extent cx="0" cy="555625"/>
                <wp:effectExtent l="95250" t="0" r="57150" b="5397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5625"/>
                        </a:xfrm>
                        <a:prstGeom prst="straightConnector1">
                          <a:avLst/>
                        </a:prstGeom>
                        <a:noFill/>
                        <a:ln w="6345" cap="flat">
                          <a:solidFill>
                            <a:srgbClr val="4472C4"/>
                          </a:solidFill>
                          <a:prstDash val="solid"/>
                          <a:miter/>
                          <a:tailEnd type="arrow"/>
                        </a:ln>
                      </wps:spPr>
                      <wps:bodyPr/>
                    </wps:wsp>
                  </a:graphicData>
                </a:graphic>
                <wp14:sizeRelH relativeFrom="page">
                  <wp14:pctWidth>0</wp14:pctWidth>
                </wp14:sizeRelH>
                <wp14:sizeRelV relativeFrom="page">
                  <wp14:pctHeight>0</wp14:pctHeight>
                </wp14:sizeRelV>
              </wp:anchor>
            </w:drawing>
          </mc:Choice>
          <mc:Fallback>
            <w:pict>
              <v:shape w14:anchorId="0487F808" id="Straight Arrow Connector 194" o:spid="_x0000_s1026" type="#_x0000_t32" style="position:absolute;margin-left:109.15pt;margin-top:170.5pt;width:0;height:43.75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" strokecolor="#4472c4" strokeweight=".17625mm">
                <v:stroke endarrow="open" joinstyle="miter"/>
                <o:lock v:ext="edit" shapetype="f"/>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708928" behindDoc="0" locked="0" layoutInCell="1" allowOverlap="1" wp14:anchorId="299987D8" wp14:editId="325D8AD5">
                <wp:simplePos x="0" y="0"/>
                <wp:positionH relativeFrom="column">
                  <wp:posOffset>0</wp:posOffset>
                </wp:positionH>
                <wp:positionV relativeFrom="paragraph">
                  <wp:posOffset>2748915</wp:posOffset>
                </wp:positionV>
                <wp:extent cx="2710815" cy="1080135"/>
                <wp:effectExtent l="19050" t="0" r="32385" b="24765"/>
                <wp:wrapNone/>
                <wp:docPr id="193"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0815" cy="1080135"/>
                        </a:xfrm>
                        <a:custGeom>
                          <a:avLst>
                            <a:gd name="f11" fmla="val 25000"/>
                          </a:avLst>
                          <a:gdLst>
                            <a:gd name="f1" fmla="val 10800000"/>
                            <a:gd name="f2" fmla="val 5400000"/>
                            <a:gd name="f3" fmla="val 180"/>
                            <a:gd name="f4" fmla="val w"/>
                            <a:gd name="f5" fmla="val h"/>
                            <a:gd name="f6" fmla="val ss"/>
                            <a:gd name="f7" fmla="val 0"/>
                            <a:gd name="f8" fmla="*/ 5419351 1 1725033"/>
                            <a:gd name="f9" fmla="+- 0 0 1"/>
                            <a:gd name="f10" fmla="val 115470"/>
                            <a:gd name="f11" fmla="val 25000"/>
                            <a:gd name="f12" fmla="+- 0 0 -180"/>
                            <a:gd name="f13" fmla="+- 0 0 -360"/>
                            <a:gd name="f14" fmla="abs f4"/>
                            <a:gd name="f15" fmla="abs f5"/>
                            <a:gd name="f16" fmla="abs f6"/>
                            <a:gd name="f17" fmla="val f7"/>
                            <a:gd name="f18" fmla="val f11"/>
                            <a:gd name="f19" fmla="+- 3600000 f2 0"/>
                            <a:gd name="f20" fmla="*/ f12 f1 1"/>
                            <a:gd name="f21" fmla="*/ f13 f1 1"/>
                            <a:gd name="f22" fmla="?: f14 f4 1"/>
                            <a:gd name="f23" fmla="?: f15 f5 1"/>
                            <a:gd name="f24" fmla="?: f16 f6 1"/>
                            <a:gd name="f25" fmla="*/ f19 f8 1"/>
                            <a:gd name="f26" fmla="*/ f20 1 f3"/>
                            <a:gd name="f27" fmla="*/ f21 1 f3"/>
                            <a:gd name="f28" fmla="*/ f22 1 21600"/>
                            <a:gd name="f29" fmla="*/ f23 1 21600"/>
                            <a:gd name="f30" fmla="*/ 21600 f22 1"/>
                            <a:gd name="f31" fmla="*/ 21600 f23 1"/>
                            <a:gd name="f32" fmla="*/ f25 1 f1"/>
                            <a:gd name="f33" fmla="+- f26 0 f2"/>
                            <a:gd name="f34" fmla="+- f27 0 f2"/>
                            <a:gd name="f35" fmla="min f29 f28"/>
                            <a:gd name="f36" fmla="*/ f30 1 f24"/>
                            <a:gd name="f37" fmla="*/ f31 1 f24"/>
                            <a:gd name="f38" fmla="+- 0 0 f32"/>
                            <a:gd name="f39" fmla="val f36"/>
                            <a:gd name="f40" fmla="val f37"/>
                            <a:gd name="f41" fmla="+- 0 0 f38"/>
                            <a:gd name="f42" fmla="*/ f17 f35 1"/>
                            <a:gd name="f43" fmla="+- f40 0 f17"/>
                            <a:gd name="f44" fmla="+- f39 0 f17"/>
                            <a:gd name="f45" fmla="*/ f41 f1 1"/>
                            <a:gd name="f46" fmla="*/ f39 f35 1"/>
                            <a:gd name="f47" fmla="*/ f43 1 2"/>
                            <a:gd name="f48" fmla="min f44 f43"/>
                            <a:gd name="f49" fmla="*/ 50000 f44 1"/>
                            <a:gd name="f50" fmla="*/ f45 1 f8"/>
                            <a:gd name="f51" fmla="+- f17 f47 0"/>
                            <a:gd name="f52" fmla="*/ f49 1 f48"/>
                            <a:gd name="f53" fmla="*/ f47 f10 1"/>
                            <a:gd name="f54" fmla="*/ f48 f18 1"/>
                            <a:gd name="f55" fmla="+- f50 0 f2"/>
                            <a:gd name="f56" fmla="*/ f53 1 100000"/>
                            <a:gd name="f57" fmla="*/ f54 1 100000"/>
                            <a:gd name="f58" fmla="sin 1 f55"/>
                            <a:gd name="f59" fmla="*/ f52 f9 1"/>
                            <a:gd name="f60" fmla="*/ f51 f35 1"/>
                            <a:gd name="f61" fmla="+- f39 0 f57"/>
                            <a:gd name="f62" fmla="+- 0 0 f58"/>
                            <a:gd name="f63" fmla="*/ f59 1 2"/>
                            <a:gd name="f64" fmla="*/ f57 f35 1"/>
                            <a:gd name="f65" fmla="+- 0 0 f62"/>
                            <a:gd name="f66" fmla="+- f18 f63 0"/>
                            <a:gd name="f67" fmla="*/ f61 f35 1"/>
                            <a:gd name="f68" fmla="*/ f65 f56 1"/>
                            <a:gd name="f69" fmla="?: f66 4 2"/>
                            <a:gd name="f70" fmla="?: f66 3 2"/>
                            <a:gd name="f71" fmla="?: f66 f63 0"/>
                            <a:gd name="f72" fmla="+- f51 0 f68"/>
                            <a:gd name="f73" fmla="+- f51 f68 0"/>
                            <a:gd name="f74" fmla="+- f18 f71 0"/>
                            <a:gd name="f75" fmla="*/ f74 1 f63"/>
                            <a:gd name="f76" fmla="*/ f72 f35 1"/>
                            <a:gd name="f77" fmla="*/ f73 f35 1"/>
                            <a:gd name="f78" fmla="*/ f75 f70 1"/>
                            <a:gd name="f79" fmla="*/ f78 1 f9"/>
                            <a:gd name="f80" fmla="+- f69 f79 0"/>
                            <a:gd name="f81" fmla="*/ f44 f80 1"/>
                            <a:gd name="f82" fmla="*/ f43 f80 1"/>
                            <a:gd name="f83" fmla="*/ f81 1 24"/>
                            <a:gd name="f84" fmla="*/ f82 1 24"/>
                            <a:gd name="f85" fmla="+- f39 0 f83"/>
                            <a:gd name="f86" fmla="+- f40 0 f84"/>
                            <a:gd name="f87" fmla="*/ f83 f35 1"/>
                            <a:gd name="f88" fmla="*/ f84 f35 1"/>
                            <a:gd name="f89" fmla="*/ f85 f35 1"/>
                            <a:gd name="f90" fmla="*/ f86 f35 1"/>
                          </a:gdLst>
                          <a:ahLst/>
                          <a:cxnLst>
                            <a:cxn ang="3cd4">
                              <a:pos x="hc" y="t"/>
                            </a:cxn>
                            <a:cxn ang="0">
                              <a:pos x="r" y="vc"/>
                            </a:cxn>
                            <a:cxn ang="cd4">
                              <a:pos x="hc" y="b"/>
                            </a:cxn>
                            <a:cxn ang="cd2">
                              <a:pos x="l" y="vc"/>
                            </a:cxn>
                            <a:cxn ang="f33">
                              <a:pos x="f67" y="f77"/>
                            </a:cxn>
                            <a:cxn ang="f33">
                              <a:pos x="f64" y="f77"/>
                            </a:cxn>
                            <a:cxn ang="f34">
                              <a:pos x="f64" y="f76"/>
                            </a:cxn>
                            <a:cxn ang="f34">
                              <a:pos x="f67" y="f76"/>
                            </a:cxn>
                          </a:cxnLst>
                          <a:rect l="f87" t="f88" r="f89" b="f90"/>
                          <a:pathLst>
                            <a:path>
                              <a:moveTo>
                                <a:pt x="f42" y="f60"/>
                              </a:moveTo>
                              <a:lnTo>
                                <a:pt x="f64" y="f76"/>
                              </a:lnTo>
                              <a:lnTo>
                                <a:pt x="f67" y="f76"/>
                              </a:lnTo>
                              <a:lnTo>
                                <a:pt x="f46" y="f60"/>
                              </a:lnTo>
                              <a:lnTo>
                                <a:pt x="f67" y="f77"/>
                              </a:lnTo>
                              <a:lnTo>
                                <a:pt x="f64" y="f77"/>
                              </a:lnTo>
                              <a:close/>
                            </a:path>
                          </a:pathLst>
                        </a:custGeom>
                        <a:solidFill>
                          <a:srgbClr val="4472C4"/>
                        </a:solidFill>
                        <a:ln w="12701" cap="flat">
                          <a:solidFill>
                            <a:srgbClr val="2F528F"/>
                          </a:solidFill>
                          <a:prstDash val="solid"/>
                          <a:miter/>
                        </a:ln>
                      </wps:spPr>
                      <wps:txbx>
                        <w:txbxContent>
                          <w:p w14:paraId="2F123172"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reassigned to IDF </w:t>
                            </w:r>
                            <w:r w:rsidRPr="00670459">
                              <w:rPr>
                                <w:rFonts w:ascii="Calibri" w:hAnsi="Calibri" w:cs="Times New Roman"/>
                                <w:color w:val="FFFFFF"/>
                                <w:kern w:val="24"/>
                                <w:sz w:val="20"/>
                                <w:szCs w:val="20"/>
                              </w:rPr>
                              <w:t xml:space="preserve">manager . If </w:t>
                            </w:r>
                            <w:r w:rsidRPr="00670459">
                              <w:rPr>
                                <w:rFonts w:ascii="Calibri" w:hAnsi="Calibri" w:cs="Times New Roman"/>
                                <w:color w:val="FFFFFF"/>
                                <w:kern w:val="24"/>
                                <w:sz w:val="20"/>
                                <w:szCs w:val="20"/>
                              </w:rPr>
                              <w:t xml:space="preserve">parents consent to  early help support,  the case will be transferred to most appropriate agency. </w:t>
                            </w:r>
                          </w:p>
                        </w:txbxContent>
                      </wps:txbx>
                      <wps:bodyPr vert="horz" wrap="square" lIns="91440" tIns="45720" rIns="91440" bIns="45720" anchor="ctr" anchorCtr="1" compatLnSpc="1">
                        <a:noAutofit/>
                      </wps:bodyPr>
                    </wps:wsp>
                  </a:graphicData>
                </a:graphic>
                <wp14:sizeRelH relativeFrom="page">
                  <wp14:pctWidth>0</wp14:pctWidth>
                </wp14:sizeRelH>
                <wp14:sizeRelV relativeFrom="page">
                  <wp14:pctHeight>0</wp14:pctHeight>
                </wp14:sizeRelV>
              </wp:anchor>
            </w:drawing>
          </mc:Choice>
          <mc:Fallback>
            <w:pict>
              <v:shape w14:anchorId="299987D8" id="Freeform: Shape 193" o:spid="_x0000_s1049" style="position:absolute;margin-left:0;margin-top:216.45pt;width:213.45pt;height:85.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2710815,1080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" adj="-11796480,,5400" path="m,540067l270034,,2440781,r270034,540067l2440781,1080135r-2170747,l,540067xe" fillcolor="#4472c4" strokecolor="#2f528f" strokeweight=".35281mm">
                <v:stroke joinstyle="miter"/>
                <v:formulas/>
                <v:path arrowok="t" o:connecttype="custom" o:connectlocs="1355408,0;2710815,540068;1355408,1080135;0,540068;2440781,1080135;270034,1080135;270034,0;2440781,0" o:connectangles="270,0,90,180,90,90,270,270" textboxrect="315912,125877,2394902,954258"/>
                <v:textbox>
                  <w:txbxContent>
                    <w:p w14:paraId="2F123172" w14:textId="77777777" w:rsidR="008527D3" w:rsidRPr="00670459" w:rsidRDefault="008527D3" w:rsidP="008527D3">
                      <w:pPr>
                        <w:jc w:val="center"/>
                        <w:textAlignment w:val="baseline"/>
                        <w:rPr>
                          <w:rFonts w:ascii="Calibri" w:hAnsi="Calibri" w:cs="Times New Roman"/>
                          <w:color w:val="FFFFFF"/>
                          <w:kern w:val="24"/>
                          <w:sz w:val="20"/>
                          <w:szCs w:val="20"/>
                        </w:rPr>
                      </w:pPr>
                      <w:r w:rsidRPr="00670459">
                        <w:rPr>
                          <w:rFonts w:ascii="Calibri" w:hAnsi="Calibri" w:cs="Times New Roman"/>
                          <w:color w:val="FFFFFF"/>
                          <w:kern w:val="24"/>
                          <w:sz w:val="20"/>
                          <w:szCs w:val="20"/>
                        </w:rPr>
                        <w:t xml:space="preserve">Contact reassigned to IDF </w:t>
                      </w:r>
                      <w:proofErr w:type="gramStart"/>
                      <w:r w:rsidRPr="00670459">
                        <w:rPr>
                          <w:rFonts w:ascii="Calibri" w:hAnsi="Calibri" w:cs="Times New Roman"/>
                          <w:color w:val="FFFFFF"/>
                          <w:kern w:val="24"/>
                          <w:sz w:val="20"/>
                          <w:szCs w:val="20"/>
                        </w:rPr>
                        <w:t>manager .</w:t>
                      </w:r>
                      <w:proofErr w:type="gramEnd"/>
                      <w:r w:rsidRPr="00670459">
                        <w:rPr>
                          <w:rFonts w:ascii="Calibri" w:hAnsi="Calibri" w:cs="Times New Roman"/>
                          <w:color w:val="FFFFFF"/>
                          <w:kern w:val="24"/>
                          <w:sz w:val="20"/>
                          <w:szCs w:val="20"/>
                        </w:rPr>
                        <w:t xml:space="preserve"> If </w:t>
                      </w:r>
                      <w:proofErr w:type="spellStart"/>
                      <w:r w:rsidRPr="00670459">
                        <w:rPr>
                          <w:rFonts w:ascii="Calibri" w:hAnsi="Calibri" w:cs="Times New Roman"/>
                          <w:color w:val="FFFFFF"/>
                          <w:kern w:val="24"/>
                          <w:sz w:val="20"/>
                          <w:szCs w:val="20"/>
                        </w:rPr>
                        <w:t>parents</w:t>
                      </w:r>
                      <w:proofErr w:type="spellEnd"/>
                      <w:r w:rsidRPr="00670459">
                        <w:rPr>
                          <w:rFonts w:ascii="Calibri" w:hAnsi="Calibri" w:cs="Times New Roman"/>
                          <w:color w:val="FFFFFF"/>
                          <w:kern w:val="24"/>
                          <w:sz w:val="20"/>
                          <w:szCs w:val="20"/>
                        </w:rPr>
                        <w:t xml:space="preserve"> consent </w:t>
                      </w:r>
                      <w:proofErr w:type="gramStart"/>
                      <w:r w:rsidRPr="00670459">
                        <w:rPr>
                          <w:rFonts w:ascii="Calibri" w:hAnsi="Calibri" w:cs="Times New Roman"/>
                          <w:color w:val="FFFFFF"/>
                          <w:kern w:val="24"/>
                          <w:sz w:val="20"/>
                          <w:szCs w:val="20"/>
                        </w:rPr>
                        <w:t>to  early</w:t>
                      </w:r>
                      <w:proofErr w:type="gramEnd"/>
                      <w:r w:rsidRPr="00670459">
                        <w:rPr>
                          <w:rFonts w:ascii="Calibri" w:hAnsi="Calibri" w:cs="Times New Roman"/>
                          <w:color w:val="FFFFFF"/>
                          <w:kern w:val="24"/>
                          <w:sz w:val="20"/>
                          <w:szCs w:val="20"/>
                        </w:rPr>
                        <w:t xml:space="preserve"> help support,  the case will be transferred to most appropriate agency. </w:t>
                      </w:r>
                    </w:p>
                  </w:txbxContent>
                </v:textbox>
              </v:shape>
            </w:pict>
          </mc:Fallback>
        </mc:AlternateContent>
      </w:r>
      <w:r w:rsidRPr="00670459">
        <w:rPr>
          <w:rFonts w:ascii="Calibri" w:hAnsi="Calibri" w:cs="Calibri"/>
          <w:noProof/>
          <w:sz w:val="22"/>
          <w:szCs w:val="22"/>
          <w:lang w:eastAsia="en-US"/>
        </w:rPr>
        <mc:AlternateContent>
          <mc:Choice Requires="wps">
            <w:drawing>
              <wp:anchor distT="0" distB="0" distL="114300" distR="114300" simplePos="0" relativeHeight="251709952" behindDoc="0" locked="0" layoutInCell="1" allowOverlap="1" wp14:anchorId="01FD3659" wp14:editId="3410C49C">
                <wp:simplePos x="0" y="0"/>
                <wp:positionH relativeFrom="column">
                  <wp:posOffset>2738755</wp:posOffset>
                </wp:positionH>
                <wp:positionV relativeFrom="paragraph">
                  <wp:posOffset>3280410</wp:posOffset>
                </wp:positionV>
                <wp:extent cx="720090" cy="7620"/>
                <wp:effectExtent l="24130" t="80010" r="17780" b="7429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20090" cy="7620"/>
                        </a:xfrm>
                        <a:prstGeom prst="straightConnector1">
                          <a:avLst/>
                        </a:prstGeom>
                        <a:noFill/>
                        <a:ln w="6350">
                          <a:solidFill>
                            <a:srgbClr val="4472C4"/>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DDE93" id="Straight Arrow Connector 192" o:spid="_x0000_s1026" type="#_x0000_t32" style="position:absolute;margin-left:215.65pt;margin-top:258.3pt;width:56.7pt;height:.6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" strokecolor="#4472c4" strokeweight=".5pt">
                <v:stroke startarrow="open" endarrow="open" joinstyle="miter"/>
                <o:lock v:ext="edit" shapetype="f"/>
              </v:shape>
            </w:pict>
          </mc:Fallback>
        </mc:AlternateContent>
      </w:r>
    </w:p>
    <w:bookmarkEnd w:id="64"/>
    <w:p w14:paraId="409C4A99" w14:textId="46E6AA52" w:rsidR="0087460F" w:rsidRDefault="0087460F" w:rsidP="00EB4C23">
      <w:pPr>
        <w:rPr>
          <w:rFonts w:asciiTheme="minorHAnsi" w:hAnsiTheme="minorHAnsi" w:cstheme="minorHAnsi"/>
          <w:b/>
          <w:sz w:val="22"/>
          <w:szCs w:val="22"/>
        </w:rPr>
      </w:pPr>
    </w:p>
    <w:p w14:paraId="1A20E45B" w14:textId="23D92C4D" w:rsidR="0087460F" w:rsidRDefault="0087460F" w:rsidP="00EB4C23">
      <w:pPr>
        <w:rPr>
          <w:rFonts w:asciiTheme="minorHAnsi" w:hAnsiTheme="minorHAnsi" w:cstheme="minorHAnsi"/>
          <w:b/>
          <w:sz w:val="22"/>
          <w:szCs w:val="22"/>
        </w:rPr>
      </w:pPr>
    </w:p>
    <w:p w14:paraId="5D8540DD" w14:textId="5C1655A5" w:rsidR="0087460F" w:rsidRDefault="0087460F" w:rsidP="00EB4C23">
      <w:pPr>
        <w:rPr>
          <w:rFonts w:asciiTheme="minorHAnsi" w:hAnsiTheme="minorHAnsi" w:cstheme="minorHAnsi"/>
          <w:b/>
          <w:sz w:val="22"/>
          <w:szCs w:val="22"/>
        </w:rPr>
      </w:pPr>
    </w:p>
    <w:p w14:paraId="5FE08257" w14:textId="42F536EC" w:rsidR="0087460F" w:rsidRDefault="0087460F" w:rsidP="00EB4C23">
      <w:pPr>
        <w:rPr>
          <w:rFonts w:asciiTheme="minorHAnsi" w:hAnsiTheme="minorHAnsi" w:cstheme="minorHAnsi"/>
          <w:b/>
          <w:sz w:val="22"/>
          <w:szCs w:val="22"/>
        </w:rPr>
      </w:pPr>
    </w:p>
    <w:p w14:paraId="5448C41D" w14:textId="06987836" w:rsidR="0087460F" w:rsidRDefault="0087460F" w:rsidP="00EB4C23">
      <w:pPr>
        <w:rPr>
          <w:rFonts w:asciiTheme="minorHAnsi" w:hAnsiTheme="minorHAnsi" w:cstheme="minorHAnsi"/>
          <w:b/>
          <w:sz w:val="22"/>
          <w:szCs w:val="22"/>
        </w:rPr>
      </w:pPr>
    </w:p>
    <w:p w14:paraId="224863C5" w14:textId="4E28403A" w:rsidR="0087460F" w:rsidRDefault="0087460F" w:rsidP="00EB4C23">
      <w:pPr>
        <w:rPr>
          <w:rFonts w:asciiTheme="minorHAnsi" w:hAnsiTheme="minorHAnsi" w:cstheme="minorHAnsi"/>
          <w:b/>
          <w:sz w:val="22"/>
          <w:szCs w:val="22"/>
        </w:rPr>
      </w:pPr>
    </w:p>
    <w:p w14:paraId="7934CBBB" w14:textId="7978BCE4" w:rsidR="0087460F" w:rsidRDefault="0087460F" w:rsidP="00EB4C23">
      <w:pPr>
        <w:rPr>
          <w:rFonts w:asciiTheme="minorHAnsi" w:hAnsiTheme="minorHAnsi" w:cstheme="minorHAnsi"/>
          <w:b/>
          <w:sz w:val="22"/>
          <w:szCs w:val="22"/>
        </w:rPr>
      </w:pPr>
    </w:p>
    <w:p w14:paraId="27F36FB0" w14:textId="41108C54" w:rsidR="0087460F" w:rsidRDefault="0087460F" w:rsidP="00EB4C23">
      <w:pPr>
        <w:rPr>
          <w:rFonts w:asciiTheme="minorHAnsi" w:hAnsiTheme="minorHAnsi" w:cstheme="minorHAnsi"/>
          <w:b/>
          <w:sz w:val="22"/>
          <w:szCs w:val="22"/>
        </w:rPr>
      </w:pPr>
    </w:p>
    <w:p w14:paraId="32E440BE" w14:textId="799484C6" w:rsidR="0087460F" w:rsidRDefault="0087460F" w:rsidP="00EB4C23">
      <w:pPr>
        <w:rPr>
          <w:rFonts w:asciiTheme="minorHAnsi" w:hAnsiTheme="minorHAnsi" w:cstheme="minorHAnsi"/>
          <w:b/>
          <w:sz w:val="22"/>
          <w:szCs w:val="22"/>
        </w:rPr>
      </w:pPr>
    </w:p>
    <w:p w14:paraId="51B69245" w14:textId="64164219" w:rsidR="0087460F" w:rsidRDefault="0087460F" w:rsidP="00EB4C23">
      <w:pPr>
        <w:rPr>
          <w:rFonts w:asciiTheme="minorHAnsi" w:hAnsiTheme="minorHAnsi" w:cstheme="minorHAnsi"/>
          <w:b/>
          <w:sz w:val="22"/>
          <w:szCs w:val="22"/>
        </w:rPr>
      </w:pPr>
    </w:p>
    <w:p w14:paraId="44F29B8A" w14:textId="2A45CA89" w:rsidR="0087460F" w:rsidRDefault="0087460F" w:rsidP="00EB4C23">
      <w:pPr>
        <w:rPr>
          <w:rFonts w:asciiTheme="minorHAnsi" w:hAnsiTheme="minorHAnsi" w:cstheme="minorHAnsi"/>
          <w:b/>
          <w:sz w:val="22"/>
          <w:szCs w:val="22"/>
        </w:rPr>
      </w:pPr>
    </w:p>
    <w:p w14:paraId="5277B599" w14:textId="557E8187" w:rsidR="0087460F" w:rsidRDefault="0087460F" w:rsidP="00EB4C23">
      <w:pPr>
        <w:rPr>
          <w:rFonts w:asciiTheme="minorHAnsi" w:hAnsiTheme="minorHAnsi" w:cstheme="minorHAnsi"/>
          <w:b/>
          <w:sz w:val="22"/>
          <w:szCs w:val="22"/>
        </w:rPr>
      </w:pPr>
    </w:p>
    <w:p w14:paraId="713BF4CD" w14:textId="242B57BB" w:rsidR="0087460F" w:rsidRDefault="0087460F" w:rsidP="00EB4C23">
      <w:pPr>
        <w:rPr>
          <w:rFonts w:asciiTheme="minorHAnsi" w:hAnsiTheme="minorHAnsi" w:cstheme="minorHAnsi"/>
          <w:b/>
          <w:sz w:val="22"/>
          <w:szCs w:val="22"/>
        </w:rPr>
      </w:pPr>
    </w:p>
    <w:p w14:paraId="2DD17322" w14:textId="573A9CCB" w:rsidR="0087460F" w:rsidRDefault="0087460F" w:rsidP="00EB4C23">
      <w:pPr>
        <w:rPr>
          <w:rFonts w:asciiTheme="minorHAnsi" w:hAnsiTheme="minorHAnsi" w:cstheme="minorHAnsi"/>
          <w:b/>
          <w:sz w:val="22"/>
          <w:szCs w:val="22"/>
        </w:rPr>
      </w:pPr>
    </w:p>
    <w:p w14:paraId="7E9DEF7C" w14:textId="0BF95CCA" w:rsidR="0087460F" w:rsidRDefault="0087460F" w:rsidP="00EB4C23">
      <w:pPr>
        <w:rPr>
          <w:rFonts w:asciiTheme="minorHAnsi" w:hAnsiTheme="minorHAnsi" w:cstheme="minorHAnsi"/>
          <w:b/>
          <w:sz w:val="22"/>
          <w:szCs w:val="22"/>
        </w:rPr>
      </w:pPr>
    </w:p>
    <w:p w14:paraId="786964DB" w14:textId="7E4F1D97" w:rsidR="0087460F" w:rsidRDefault="0087460F" w:rsidP="00EB4C23">
      <w:pPr>
        <w:rPr>
          <w:rFonts w:asciiTheme="minorHAnsi" w:hAnsiTheme="minorHAnsi" w:cstheme="minorHAnsi"/>
          <w:b/>
          <w:sz w:val="22"/>
          <w:szCs w:val="22"/>
        </w:rPr>
      </w:pPr>
    </w:p>
    <w:p w14:paraId="3C2F29C2" w14:textId="7861D3B6" w:rsidR="0087460F" w:rsidRDefault="0087460F" w:rsidP="00EB4C23">
      <w:pPr>
        <w:rPr>
          <w:rFonts w:asciiTheme="minorHAnsi" w:hAnsiTheme="minorHAnsi" w:cstheme="minorHAnsi"/>
          <w:b/>
          <w:sz w:val="22"/>
          <w:szCs w:val="22"/>
        </w:rPr>
      </w:pPr>
    </w:p>
    <w:p w14:paraId="5C03DDF5" w14:textId="1B66EF20" w:rsidR="0087460F" w:rsidRDefault="0087460F" w:rsidP="00EB4C23">
      <w:pPr>
        <w:rPr>
          <w:rFonts w:asciiTheme="minorHAnsi" w:hAnsiTheme="minorHAnsi" w:cstheme="minorHAnsi"/>
          <w:b/>
          <w:sz w:val="22"/>
          <w:szCs w:val="22"/>
        </w:rPr>
      </w:pPr>
    </w:p>
    <w:p w14:paraId="56F06069" w14:textId="5EAF886A" w:rsidR="0087460F" w:rsidRDefault="0087460F" w:rsidP="00EB4C23">
      <w:pPr>
        <w:rPr>
          <w:rFonts w:asciiTheme="minorHAnsi" w:hAnsiTheme="minorHAnsi" w:cstheme="minorHAnsi"/>
          <w:b/>
          <w:sz w:val="22"/>
          <w:szCs w:val="22"/>
        </w:rPr>
      </w:pPr>
    </w:p>
    <w:p w14:paraId="0F113668" w14:textId="2260FCD7" w:rsidR="0087460F" w:rsidRDefault="0087460F" w:rsidP="00EB4C23">
      <w:pPr>
        <w:rPr>
          <w:rFonts w:asciiTheme="minorHAnsi" w:hAnsiTheme="minorHAnsi" w:cstheme="minorHAnsi"/>
          <w:b/>
          <w:sz w:val="22"/>
          <w:szCs w:val="22"/>
        </w:rPr>
      </w:pPr>
    </w:p>
    <w:p w14:paraId="7DD07B66" w14:textId="421AFA35" w:rsidR="0087460F" w:rsidRDefault="0087460F" w:rsidP="00EB4C23">
      <w:pPr>
        <w:rPr>
          <w:rFonts w:asciiTheme="minorHAnsi" w:hAnsiTheme="minorHAnsi" w:cstheme="minorHAnsi"/>
          <w:b/>
          <w:sz w:val="22"/>
          <w:szCs w:val="22"/>
        </w:rPr>
      </w:pPr>
    </w:p>
    <w:p w14:paraId="1FFD8A5D" w14:textId="5CB1D3B8" w:rsidR="0087460F" w:rsidRDefault="0087460F" w:rsidP="00EB4C23">
      <w:pPr>
        <w:rPr>
          <w:rFonts w:asciiTheme="minorHAnsi" w:hAnsiTheme="minorHAnsi" w:cstheme="minorHAnsi"/>
          <w:b/>
          <w:sz w:val="22"/>
          <w:szCs w:val="22"/>
        </w:rPr>
      </w:pPr>
    </w:p>
    <w:p w14:paraId="2D14340E" w14:textId="7B1DBA60" w:rsidR="0087460F" w:rsidRDefault="0087460F" w:rsidP="00EB4C23">
      <w:pPr>
        <w:rPr>
          <w:rFonts w:asciiTheme="minorHAnsi" w:hAnsiTheme="minorHAnsi" w:cstheme="minorHAnsi"/>
          <w:b/>
          <w:sz w:val="22"/>
          <w:szCs w:val="22"/>
        </w:rPr>
      </w:pPr>
    </w:p>
    <w:p w14:paraId="3E83E50B" w14:textId="64F6ADB0" w:rsidR="0087460F" w:rsidRDefault="0087460F" w:rsidP="00EB4C23">
      <w:pPr>
        <w:rPr>
          <w:rFonts w:asciiTheme="minorHAnsi" w:hAnsiTheme="minorHAnsi" w:cstheme="minorHAnsi"/>
          <w:b/>
          <w:sz w:val="22"/>
          <w:szCs w:val="22"/>
        </w:rPr>
      </w:pPr>
    </w:p>
    <w:p w14:paraId="667218D8" w14:textId="4230037D" w:rsidR="0087460F" w:rsidRDefault="0087460F" w:rsidP="00EB4C23">
      <w:pPr>
        <w:rPr>
          <w:rFonts w:asciiTheme="minorHAnsi" w:hAnsiTheme="minorHAnsi" w:cstheme="minorHAnsi"/>
          <w:b/>
          <w:sz w:val="22"/>
          <w:szCs w:val="22"/>
        </w:rPr>
      </w:pPr>
    </w:p>
    <w:p w14:paraId="4702B743" w14:textId="77777777" w:rsidR="0087460F" w:rsidRDefault="0087460F" w:rsidP="00EB4C23">
      <w:pPr>
        <w:rPr>
          <w:rFonts w:asciiTheme="minorHAnsi" w:hAnsiTheme="minorHAnsi" w:cstheme="minorHAnsi"/>
          <w:b/>
          <w:sz w:val="22"/>
          <w:szCs w:val="22"/>
        </w:rPr>
      </w:pPr>
    </w:p>
    <w:p w14:paraId="4080B8A5" w14:textId="25386244" w:rsidR="0087460F" w:rsidRDefault="0087460F" w:rsidP="00EB4C23">
      <w:pPr>
        <w:rPr>
          <w:rFonts w:asciiTheme="minorHAnsi" w:hAnsiTheme="minorHAnsi" w:cstheme="minorHAnsi"/>
          <w:b/>
          <w:sz w:val="22"/>
          <w:szCs w:val="22"/>
        </w:rPr>
      </w:pPr>
    </w:p>
    <w:p w14:paraId="7F1E99C0" w14:textId="09FCACDD" w:rsidR="0087460F" w:rsidRDefault="0087460F" w:rsidP="00EB4C23">
      <w:pPr>
        <w:rPr>
          <w:rFonts w:asciiTheme="minorHAnsi" w:hAnsiTheme="minorHAnsi" w:cstheme="minorHAnsi"/>
          <w:b/>
          <w:sz w:val="22"/>
          <w:szCs w:val="22"/>
        </w:rPr>
      </w:pPr>
    </w:p>
    <w:p w14:paraId="3D803FD3" w14:textId="7C1D5B90" w:rsidR="0087460F" w:rsidRDefault="0087460F" w:rsidP="00EB4C23">
      <w:pPr>
        <w:rPr>
          <w:rFonts w:asciiTheme="minorHAnsi" w:hAnsiTheme="minorHAnsi" w:cstheme="minorHAnsi"/>
          <w:b/>
          <w:sz w:val="22"/>
          <w:szCs w:val="22"/>
        </w:rPr>
      </w:pPr>
    </w:p>
    <w:p w14:paraId="0D4EA252" w14:textId="1CB5D2C6" w:rsidR="0087460F" w:rsidRDefault="0087460F" w:rsidP="00EB4C23">
      <w:pPr>
        <w:rPr>
          <w:rFonts w:asciiTheme="minorHAnsi" w:hAnsiTheme="minorHAnsi" w:cstheme="minorHAnsi"/>
          <w:b/>
          <w:sz w:val="22"/>
          <w:szCs w:val="22"/>
        </w:rPr>
      </w:pPr>
    </w:p>
    <w:p w14:paraId="0663A523" w14:textId="37C2F3D3" w:rsidR="0087460F" w:rsidRDefault="0087460F" w:rsidP="00EB4C23">
      <w:pPr>
        <w:rPr>
          <w:rFonts w:asciiTheme="minorHAnsi" w:hAnsiTheme="minorHAnsi" w:cstheme="minorHAnsi"/>
          <w:b/>
          <w:sz w:val="22"/>
          <w:szCs w:val="22"/>
        </w:rPr>
      </w:pPr>
    </w:p>
    <w:p w14:paraId="4D10C3C3" w14:textId="1732EF14" w:rsidR="0087460F" w:rsidRDefault="0087460F" w:rsidP="00EB4C23">
      <w:pPr>
        <w:rPr>
          <w:rFonts w:asciiTheme="minorHAnsi" w:hAnsiTheme="minorHAnsi" w:cstheme="minorHAnsi"/>
          <w:b/>
          <w:sz w:val="22"/>
          <w:szCs w:val="22"/>
        </w:rPr>
      </w:pPr>
    </w:p>
    <w:bookmarkEnd w:id="63"/>
    <w:p w14:paraId="5DF28530" w14:textId="77777777" w:rsidR="0032401F" w:rsidRPr="00326646" w:rsidRDefault="0032401F" w:rsidP="0032401F">
      <w:pPr>
        <w:rPr>
          <w:rFonts w:asciiTheme="minorHAnsi" w:hAnsiTheme="minorHAnsi" w:cstheme="minorHAnsi"/>
          <w:sz w:val="22"/>
          <w:szCs w:val="22"/>
        </w:rPr>
        <w:sectPr w:rsidR="0032401F" w:rsidRPr="00326646" w:rsidSect="008527D3">
          <w:headerReference w:type="even" r:id="rId126"/>
          <w:headerReference w:type="default" r:id="rId127"/>
          <w:footerReference w:type="default" r:id="rId128"/>
          <w:headerReference w:type="first" r:id="rId129"/>
          <w:pgSz w:w="16838" w:h="11906" w:orient="landscape"/>
          <w:pgMar w:top="720" w:right="720" w:bottom="567" w:left="720" w:header="709" w:footer="709" w:gutter="0"/>
          <w:cols w:space="708"/>
          <w:docGrid w:linePitch="360"/>
        </w:sectPr>
      </w:pPr>
    </w:p>
    <w:p w14:paraId="3BEC62A5" w14:textId="4B44FB4A" w:rsidR="00DA074F" w:rsidRPr="00326646" w:rsidRDefault="00DA074F" w:rsidP="00DA074F">
      <w:pPr>
        <w:pStyle w:val="Heading1"/>
        <w:rPr>
          <w:rFonts w:asciiTheme="minorHAnsi" w:hAnsiTheme="minorHAnsi" w:cstheme="minorHAnsi"/>
          <w:sz w:val="22"/>
          <w:szCs w:val="22"/>
        </w:rPr>
      </w:pPr>
      <w:bookmarkStart w:id="65" w:name="_Toc524597927"/>
      <w:r w:rsidRPr="00326646">
        <w:rPr>
          <w:rFonts w:asciiTheme="minorHAnsi" w:hAnsiTheme="minorHAnsi" w:cstheme="minorHAnsi"/>
          <w:sz w:val="22"/>
          <w:szCs w:val="22"/>
        </w:rPr>
        <w:t>Appendix 1</w:t>
      </w:r>
      <w:r w:rsidR="008527D3">
        <w:rPr>
          <w:rFonts w:asciiTheme="minorHAnsi" w:hAnsiTheme="minorHAnsi" w:cstheme="minorHAnsi"/>
          <w:sz w:val="22"/>
          <w:szCs w:val="22"/>
        </w:rPr>
        <w:t>1</w:t>
      </w:r>
      <w:r w:rsidRPr="00326646">
        <w:rPr>
          <w:rFonts w:asciiTheme="minorHAnsi" w:hAnsiTheme="minorHAnsi" w:cstheme="minorHAnsi"/>
          <w:sz w:val="22"/>
          <w:szCs w:val="22"/>
        </w:rPr>
        <w:t xml:space="preserve">A: </w:t>
      </w:r>
      <w:bookmarkStart w:id="66" w:name="_Hlk81305254"/>
      <w:bookmarkEnd w:id="65"/>
    </w:p>
    <w:bookmarkEnd w:id="66"/>
    <w:p w14:paraId="76913678" w14:textId="77777777" w:rsidR="00DA074F" w:rsidRPr="00326646" w:rsidRDefault="00DA074F" w:rsidP="0032401F">
      <w:pPr>
        <w:autoSpaceDE w:val="0"/>
        <w:autoSpaceDN w:val="0"/>
        <w:adjustRightInd w:val="0"/>
        <w:rPr>
          <w:rFonts w:asciiTheme="minorHAnsi" w:hAnsiTheme="minorHAnsi" w:cstheme="minorHAnsi"/>
          <w:b/>
          <w:sz w:val="22"/>
          <w:szCs w:val="22"/>
        </w:rPr>
      </w:pPr>
    </w:p>
    <w:p w14:paraId="3BE39454" w14:textId="77777777" w:rsidR="00DA074F" w:rsidRPr="00326646" w:rsidRDefault="00944A71" w:rsidP="0032401F">
      <w:pPr>
        <w:autoSpaceDE w:val="0"/>
        <w:autoSpaceDN w:val="0"/>
        <w:adjustRightInd w:val="0"/>
        <w:rPr>
          <w:rFonts w:asciiTheme="minorHAnsi" w:hAnsiTheme="minorHAnsi" w:cstheme="minorHAnsi"/>
          <w:b/>
          <w:sz w:val="22"/>
          <w:szCs w:val="22"/>
        </w:rPr>
      </w:pPr>
      <w:r w:rsidRPr="00326646">
        <w:rPr>
          <w:rFonts w:asciiTheme="minorHAnsi" w:hAnsiTheme="minorHAnsi" w:cstheme="minorHAnsi"/>
          <w:b/>
          <w:noProof/>
          <w:sz w:val="22"/>
          <w:szCs w:val="22"/>
        </w:rPr>
        <w:drawing>
          <wp:inline distT="0" distB="0" distL="0" distR="0" wp14:anchorId="64E75315" wp14:editId="196B48CA">
            <wp:extent cx="6105525" cy="8639175"/>
            <wp:effectExtent l="0" t="0" r="0" b="0"/>
            <wp:docPr id="71" name="Picture 2" descr="1650 Sefton Children's Service Front Door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0 Sefton Children's Service Front Door Flye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14:paraId="24BE2260" w14:textId="77777777" w:rsidR="00DA074F" w:rsidRPr="00326646" w:rsidRDefault="00DA074F" w:rsidP="0032401F">
      <w:pPr>
        <w:autoSpaceDE w:val="0"/>
        <w:autoSpaceDN w:val="0"/>
        <w:adjustRightInd w:val="0"/>
        <w:rPr>
          <w:rFonts w:asciiTheme="minorHAnsi" w:hAnsiTheme="minorHAnsi" w:cstheme="minorHAnsi"/>
          <w:b/>
          <w:sz w:val="22"/>
          <w:szCs w:val="22"/>
        </w:rPr>
      </w:pPr>
    </w:p>
    <w:p w14:paraId="2D3977C5" w14:textId="77777777" w:rsidR="00DA074F" w:rsidRPr="00326646" w:rsidRDefault="00DA074F" w:rsidP="0032401F">
      <w:pPr>
        <w:autoSpaceDE w:val="0"/>
        <w:autoSpaceDN w:val="0"/>
        <w:adjustRightInd w:val="0"/>
        <w:rPr>
          <w:rFonts w:asciiTheme="minorHAnsi" w:hAnsiTheme="minorHAnsi" w:cstheme="minorHAnsi"/>
          <w:b/>
          <w:sz w:val="22"/>
          <w:szCs w:val="22"/>
        </w:rPr>
      </w:pPr>
    </w:p>
    <w:p w14:paraId="10B49191" w14:textId="77777777" w:rsidR="00DA074F" w:rsidRPr="00326646" w:rsidRDefault="00DA074F" w:rsidP="0032401F">
      <w:pPr>
        <w:autoSpaceDE w:val="0"/>
        <w:autoSpaceDN w:val="0"/>
        <w:adjustRightInd w:val="0"/>
        <w:rPr>
          <w:rFonts w:asciiTheme="minorHAnsi" w:hAnsiTheme="minorHAnsi" w:cstheme="minorHAnsi"/>
          <w:b/>
          <w:sz w:val="22"/>
          <w:szCs w:val="22"/>
        </w:rPr>
      </w:pPr>
    </w:p>
    <w:p w14:paraId="7A4128B6" w14:textId="77777777" w:rsidR="00DA074F" w:rsidRPr="00326646" w:rsidRDefault="00DA074F" w:rsidP="0032401F">
      <w:pPr>
        <w:autoSpaceDE w:val="0"/>
        <w:autoSpaceDN w:val="0"/>
        <w:adjustRightInd w:val="0"/>
        <w:rPr>
          <w:rFonts w:asciiTheme="minorHAnsi" w:hAnsiTheme="minorHAnsi" w:cstheme="minorHAnsi"/>
          <w:b/>
          <w:sz w:val="22"/>
          <w:szCs w:val="22"/>
        </w:rPr>
      </w:pPr>
    </w:p>
    <w:p w14:paraId="30C3C16F" w14:textId="4DBEB930" w:rsidR="0032401F" w:rsidRPr="00326646" w:rsidRDefault="0032401F" w:rsidP="0032401F">
      <w:pPr>
        <w:autoSpaceDE w:val="0"/>
        <w:autoSpaceDN w:val="0"/>
        <w:adjustRightInd w:val="0"/>
        <w:rPr>
          <w:rFonts w:asciiTheme="minorHAnsi" w:hAnsiTheme="minorHAnsi" w:cstheme="minorHAnsi"/>
          <w:b/>
          <w:bCs/>
          <w:sz w:val="22"/>
          <w:szCs w:val="22"/>
        </w:rPr>
      </w:pPr>
      <w:r w:rsidRPr="00326646">
        <w:rPr>
          <w:rFonts w:asciiTheme="minorHAnsi" w:hAnsiTheme="minorHAnsi" w:cstheme="minorHAnsi"/>
          <w:b/>
          <w:sz w:val="22"/>
          <w:szCs w:val="22"/>
        </w:rPr>
        <w:t>Appendix 1</w:t>
      </w:r>
      <w:r w:rsidR="008527D3">
        <w:rPr>
          <w:rFonts w:asciiTheme="minorHAnsi" w:hAnsiTheme="minorHAnsi" w:cstheme="minorHAnsi"/>
          <w:b/>
          <w:sz w:val="22"/>
          <w:szCs w:val="22"/>
        </w:rPr>
        <w:t>2</w:t>
      </w:r>
      <w:r w:rsidRPr="00326646">
        <w:rPr>
          <w:rFonts w:asciiTheme="minorHAnsi" w:hAnsiTheme="minorHAnsi" w:cstheme="minorHAnsi"/>
          <w:b/>
          <w:sz w:val="22"/>
          <w:szCs w:val="22"/>
        </w:rPr>
        <w:t xml:space="preserve">: </w:t>
      </w:r>
      <w:r w:rsidRPr="00326646">
        <w:rPr>
          <w:rFonts w:asciiTheme="minorHAnsi" w:hAnsiTheme="minorHAnsi" w:cstheme="minorHAnsi"/>
          <w:b/>
          <w:bCs/>
          <w:sz w:val="22"/>
          <w:szCs w:val="22"/>
        </w:rPr>
        <w:t>Body Map Guidance for Schools</w:t>
      </w:r>
    </w:p>
    <w:p w14:paraId="60E087C7" w14:textId="77777777" w:rsidR="0032401F" w:rsidRPr="00326646" w:rsidRDefault="0032401F" w:rsidP="0032401F">
      <w:pPr>
        <w:autoSpaceDE w:val="0"/>
        <w:autoSpaceDN w:val="0"/>
        <w:adjustRightInd w:val="0"/>
        <w:rPr>
          <w:rFonts w:asciiTheme="minorHAnsi" w:hAnsiTheme="minorHAnsi" w:cstheme="minorHAnsi"/>
          <w:sz w:val="22"/>
          <w:szCs w:val="22"/>
        </w:rPr>
      </w:pPr>
    </w:p>
    <w:p w14:paraId="20C5CFEF" w14:textId="77777777" w:rsidR="0032401F" w:rsidRPr="00326646" w:rsidRDefault="0032401F" w:rsidP="0032401F">
      <w:pPr>
        <w:autoSpaceDE w:val="0"/>
        <w:autoSpaceDN w:val="0"/>
        <w:adjustRightInd w:val="0"/>
        <w:rPr>
          <w:rFonts w:asciiTheme="minorHAnsi" w:hAnsiTheme="minorHAnsi" w:cstheme="minorHAnsi"/>
          <w:b/>
          <w:sz w:val="22"/>
          <w:szCs w:val="22"/>
        </w:rPr>
      </w:pPr>
      <w:r w:rsidRPr="00326646">
        <w:rPr>
          <w:rFonts w:asciiTheme="minorHAnsi" w:hAnsiTheme="minorHAnsi" w:cstheme="minorHAnsi"/>
          <w:b/>
          <w:sz w:val="22"/>
          <w:szCs w:val="22"/>
        </w:rPr>
        <w:t>Medical assistance should be sought where appropriate</w:t>
      </w:r>
    </w:p>
    <w:p w14:paraId="5FC6DA37" w14:textId="77777777" w:rsidR="0032401F" w:rsidRPr="00326646" w:rsidRDefault="0032401F" w:rsidP="0032401F">
      <w:pPr>
        <w:autoSpaceDE w:val="0"/>
        <w:autoSpaceDN w:val="0"/>
        <w:adjustRightInd w:val="0"/>
        <w:rPr>
          <w:rFonts w:asciiTheme="minorHAnsi" w:hAnsiTheme="minorHAnsi" w:cstheme="minorHAnsi"/>
          <w:sz w:val="22"/>
          <w:szCs w:val="22"/>
        </w:rPr>
      </w:pPr>
    </w:p>
    <w:p w14:paraId="6AAE5A60" w14:textId="77777777" w:rsidR="0032401F" w:rsidRPr="00326646" w:rsidRDefault="0032401F" w:rsidP="0032401F">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Body Maps should be used to document and illustrate visible signs of harm and physical injuries.  </w:t>
      </w:r>
    </w:p>
    <w:p w14:paraId="3DCE1261" w14:textId="77777777" w:rsidR="0032401F" w:rsidRPr="00326646" w:rsidRDefault="0032401F" w:rsidP="0032401F">
      <w:pPr>
        <w:autoSpaceDE w:val="0"/>
        <w:autoSpaceDN w:val="0"/>
        <w:adjustRightInd w:val="0"/>
        <w:rPr>
          <w:rFonts w:asciiTheme="minorHAnsi" w:hAnsiTheme="minorHAnsi" w:cstheme="minorHAnsi"/>
          <w:sz w:val="22"/>
          <w:szCs w:val="22"/>
        </w:rPr>
      </w:pPr>
    </w:p>
    <w:p w14:paraId="25A3F698" w14:textId="77777777" w:rsidR="0032401F" w:rsidRPr="00326646" w:rsidRDefault="0032401F" w:rsidP="0032401F">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 xml:space="preserve">Always use a black pen (never a pencil) and do not use correction fluid or any other eraser.  </w:t>
      </w:r>
    </w:p>
    <w:p w14:paraId="1E37F984" w14:textId="77777777" w:rsidR="0032401F" w:rsidRPr="00326646" w:rsidRDefault="0032401F" w:rsidP="0032401F">
      <w:pPr>
        <w:autoSpaceDE w:val="0"/>
        <w:autoSpaceDN w:val="0"/>
        <w:adjustRightInd w:val="0"/>
        <w:rPr>
          <w:rFonts w:asciiTheme="minorHAnsi" w:hAnsiTheme="minorHAnsi" w:cstheme="minorHAnsi"/>
          <w:sz w:val="22"/>
          <w:szCs w:val="22"/>
        </w:rPr>
      </w:pPr>
    </w:p>
    <w:p w14:paraId="646BFDB0" w14:textId="77777777" w:rsidR="0032401F" w:rsidRPr="00326646" w:rsidRDefault="0032401F" w:rsidP="0032401F">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Do not remove clothing for the purpose of the examination unless the injury site is freely available because of treatment.</w:t>
      </w:r>
    </w:p>
    <w:p w14:paraId="1DF046BF" w14:textId="77777777" w:rsidR="0032401F" w:rsidRPr="00326646" w:rsidRDefault="0032401F" w:rsidP="0032401F">
      <w:pPr>
        <w:autoSpaceDE w:val="0"/>
        <w:autoSpaceDN w:val="0"/>
        <w:adjustRightInd w:val="0"/>
        <w:rPr>
          <w:rFonts w:asciiTheme="minorHAnsi" w:hAnsiTheme="minorHAnsi" w:cstheme="minorHAnsi"/>
          <w:sz w:val="22"/>
          <w:szCs w:val="22"/>
        </w:rPr>
      </w:pPr>
    </w:p>
    <w:p w14:paraId="25D6BFE4" w14:textId="77777777" w:rsidR="0032401F" w:rsidRPr="00326646" w:rsidRDefault="0032401F" w:rsidP="0032401F">
      <w:pPr>
        <w:autoSpaceDE w:val="0"/>
        <w:autoSpaceDN w:val="0"/>
        <w:adjustRightInd w:val="0"/>
        <w:rPr>
          <w:rFonts w:asciiTheme="minorHAnsi" w:hAnsiTheme="minorHAnsi" w:cstheme="minorHAnsi"/>
          <w:b/>
          <w:sz w:val="22"/>
          <w:szCs w:val="22"/>
        </w:rPr>
      </w:pPr>
      <w:r w:rsidRPr="00326646">
        <w:rPr>
          <w:rFonts w:asciiTheme="minorHAnsi" w:hAnsiTheme="minorHAnsi" w:cstheme="minorHAnsi"/>
          <w:sz w:val="22"/>
          <w:szCs w:val="22"/>
        </w:rPr>
        <w:t>*</w:t>
      </w:r>
      <w:r w:rsidRPr="00326646">
        <w:rPr>
          <w:rFonts w:asciiTheme="minorHAnsi" w:hAnsiTheme="minorHAnsi" w:cstheme="minorHAnsi"/>
          <w:b/>
          <w:sz w:val="22"/>
          <w:szCs w:val="22"/>
        </w:rPr>
        <w:t>At no time should an individual teacher/member of staff or school be asked to or consider taking photographic evidence of any injuries or marks to a child’s person, this type of behaviour could lead to the staff member being taken into managing allegations procedures, the body map below should be used in accordance with recording guidance Any concerns should be reported and recorded without delay to the appropriate safeguarding services, e.g.  MASH or the child’s social worker if already an open case to Children’s social care.</w:t>
      </w:r>
    </w:p>
    <w:p w14:paraId="3A8C51A4" w14:textId="77777777" w:rsidR="0032401F" w:rsidRPr="00326646" w:rsidRDefault="0032401F" w:rsidP="0032401F">
      <w:pPr>
        <w:autoSpaceDE w:val="0"/>
        <w:autoSpaceDN w:val="0"/>
        <w:adjustRightInd w:val="0"/>
        <w:rPr>
          <w:rFonts w:asciiTheme="minorHAnsi" w:hAnsiTheme="minorHAnsi" w:cstheme="minorHAnsi"/>
          <w:sz w:val="22"/>
          <w:szCs w:val="22"/>
        </w:rPr>
      </w:pPr>
    </w:p>
    <w:p w14:paraId="3424C2D1" w14:textId="77777777" w:rsidR="0032401F" w:rsidRPr="00326646" w:rsidRDefault="0032401F" w:rsidP="0032401F">
      <w:pPr>
        <w:autoSpaceDE w:val="0"/>
        <w:autoSpaceDN w:val="0"/>
        <w:adjustRightInd w:val="0"/>
        <w:rPr>
          <w:rFonts w:asciiTheme="minorHAnsi" w:hAnsiTheme="minorHAnsi" w:cstheme="minorHAnsi"/>
          <w:b/>
          <w:sz w:val="22"/>
          <w:szCs w:val="22"/>
        </w:rPr>
      </w:pPr>
      <w:r w:rsidRPr="00326646">
        <w:rPr>
          <w:rFonts w:asciiTheme="minorHAnsi" w:hAnsiTheme="minorHAnsi" w:cstheme="minorHAnsi"/>
          <w:b/>
          <w:sz w:val="22"/>
          <w:szCs w:val="22"/>
        </w:rPr>
        <w:t>When you notice an injury to a child, try to record the following information in respect of each mark identified e.g. red areas, swelling, bruising, cuts, lacerations and wounds, scalds and burns:</w:t>
      </w:r>
    </w:p>
    <w:p w14:paraId="01529549" w14:textId="77777777" w:rsidR="0032401F" w:rsidRPr="00326646" w:rsidRDefault="0032401F" w:rsidP="0032401F">
      <w:pPr>
        <w:autoSpaceDE w:val="0"/>
        <w:autoSpaceDN w:val="0"/>
        <w:adjustRightInd w:val="0"/>
        <w:rPr>
          <w:rFonts w:asciiTheme="minorHAnsi" w:hAnsiTheme="minorHAnsi" w:cstheme="minorHAnsi"/>
          <w:b/>
          <w:sz w:val="22"/>
          <w:szCs w:val="22"/>
        </w:rPr>
      </w:pPr>
    </w:p>
    <w:p w14:paraId="5835BE53"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Exact site of injury on the body, e.g. upper outer arm/left cheek;</w:t>
      </w:r>
    </w:p>
    <w:p w14:paraId="20D367D2"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Size of injury - in appropriate centimetres or inches;</w:t>
      </w:r>
    </w:p>
    <w:p w14:paraId="6942B748"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Approximate shape of injury, e.g. round/square or straight line;</w:t>
      </w:r>
    </w:p>
    <w:p w14:paraId="3F7E36BF"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Colour of injury - if more than one colour, say so;</w:t>
      </w:r>
    </w:p>
    <w:p w14:paraId="6807254F"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Is the skin broken?</w:t>
      </w:r>
    </w:p>
    <w:p w14:paraId="752F456D"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Is there any swelling at the site of the injury, or elsewhere?</w:t>
      </w:r>
    </w:p>
    <w:p w14:paraId="31875EDC"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Is there a scab/any blistering/any bleeding?</w:t>
      </w:r>
    </w:p>
    <w:p w14:paraId="314EE5EE"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Is the injury clean or is there grit/fluff etc?</w:t>
      </w:r>
    </w:p>
    <w:p w14:paraId="3AD7A44B"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Is mobility restricted as a result of the injury?</w:t>
      </w:r>
    </w:p>
    <w:p w14:paraId="7DC699FF"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 xml:space="preserve">Does the site of the injury feel hot? </w:t>
      </w:r>
    </w:p>
    <w:p w14:paraId="470EDA26"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Does the child feel hot?</w:t>
      </w:r>
    </w:p>
    <w:p w14:paraId="1FD3D03A"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Does the child feel pain?</w:t>
      </w:r>
    </w:p>
    <w:p w14:paraId="1BE8148B" w14:textId="77777777" w:rsidR="0032401F" w:rsidRPr="00326646" w:rsidRDefault="0032401F" w:rsidP="0032401F">
      <w:pPr>
        <w:numPr>
          <w:ilvl w:val="0"/>
          <w:numId w:val="34"/>
        </w:numPr>
        <w:ind w:left="567" w:hanging="567"/>
        <w:rPr>
          <w:rFonts w:asciiTheme="minorHAnsi" w:hAnsiTheme="minorHAnsi" w:cstheme="minorHAnsi"/>
          <w:sz w:val="22"/>
          <w:szCs w:val="22"/>
        </w:rPr>
      </w:pPr>
      <w:r w:rsidRPr="00326646">
        <w:rPr>
          <w:rFonts w:asciiTheme="minorHAnsi" w:hAnsiTheme="minorHAnsi" w:cstheme="minorHAnsi"/>
          <w:sz w:val="22"/>
          <w:szCs w:val="22"/>
        </w:rPr>
        <w:t>Has the child’s body shape changed/are they holding themselves differently?</w:t>
      </w:r>
    </w:p>
    <w:p w14:paraId="3168D94F" w14:textId="77777777" w:rsidR="0032401F" w:rsidRPr="00326646" w:rsidRDefault="0032401F" w:rsidP="0032401F">
      <w:pPr>
        <w:rPr>
          <w:rFonts w:asciiTheme="minorHAnsi" w:hAnsiTheme="minorHAnsi" w:cstheme="minorHAnsi"/>
          <w:sz w:val="22"/>
          <w:szCs w:val="22"/>
        </w:rPr>
      </w:pPr>
    </w:p>
    <w:p w14:paraId="1E658A1C" w14:textId="77777777" w:rsidR="0032401F" w:rsidRPr="00326646" w:rsidRDefault="0032401F" w:rsidP="0032401F">
      <w:pPr>
        <w:autoSpaceDE w:val="0"/>
        <w:autoSpaceDN w:val="0"/>
        <w:adjustRightInd w:val="0"/>
        <w:rPr>
          <w:rFonts w:asciiTheme="minorHAnsi" w:hAnsiTheme="minorHAnsi" w:cstheme="minorHAnsi"/>
          <w:sz w:val="22"/>
          <w:szCs w:val="22"/>
        </w:rPr>
      </w:pPr>
      <w:r w:rsidRPr="00326646">
        <w:rPr>
          <w:rFonts w:asciiTheme="minorHAnsi" w:hAnsiTheme="minorHAnsi" w:cstheme="minorHAnsi"/>
          <w:sz w:val="22"/>
          <w:szCs w:val="22"/>
        </w:rPr>
        <w:t>Importantly the date and time of the recording must be stated as well as the name and designation of the person making the record Add any further comments as required.</w:t>
      </w:r>
    </w:p>
    <w:p w14:paraId="387028EB" w14:textId="77777777" w:rsidR="0032401F" w:rsidRPr="00326646" w:rsidRDefault="0032401F" w:rsidP="0032401F">
      <w:pPr>
        <w:autoSpaceDE w:val="0"/>
        <w:autoSpaceDN w:val="0"/>
        <w:adjustRightInd w:val="0"/>
        <w:rPr>
          <w:rFonts w:asciiTheme="minorHAnsi" w:hAnsiTheme="minorHAnsi" w:cstheme="minorHAnsi"/>
          <w:b/>
          <w:sz w:val="22"/>
          <w:szCs w:val="22"/>
        </w:rPr>
      </w:pPr>
    </w:p>
    <w:p w14:paraId="41DE838E" w14:textId="77777777" w:rsidR="0032401F" w:rsidRPr="00326646" w:rsidRDefault="0032401F" w:rsidP="0032401F">
      <w:pPr>
        <w:autoSpaceDE w:val="0"/>
        <w:autoSpaceDN w:val="0"/>
        <w:adjustRightInd w:val="0"/>
        <w:rPr>
          <w:rFonts w:asciiTheme="minorHAnsi" w:hAnsiTheme="minorHAnsi" w:cstheme="minorHAnsi"/>
          <w:sz w:val="22"/>
          <w:szCs w:val="22"/>
        </w:rPr>
      </w:pPr>
      <w:r w:rsidRPr="00326646">
        <w:rPr>
          <w:rFonts w:asciiTheme="minorHAnsi" w:hAnsiTheme="minorHAnsi" w:cstheme="minorHAnsi"/>
          <w:b/>
          <w:sz w:val="22"/>
          <w:szCs w:val="22"/>
        </w:rPr>
        <w:t>Ensure First Aid is provided where required and record</w:t>
      </w:r>
    </w:p>
    <w:p w14:paraId="1069C3AB" w14:textId="77777777" w:rsidR="0032401F" w:rsidRPr="00326646" w:rsidRDefault="0032401F" w:rsidP="0032401F">
      <w:pPr>
        <w:autoSpaceDE w:val="0"/>
        <w:autoSpaceDN w:val="0"/>
        <w:adjustRightInd w:val="0"/>
        <w:rPr>
          <w:rFonts w:asciiTheme="minorHAnsi" w:hAnsiTheme="minorHAnsi" w:cstheme="minorHAnsi"/>
          <w:sz w:val="22"/>
          <w:szCs w:val="22"/>
        </w:rPr>
      </w:pPr>
    </w:p>
    <w:p w14:paraId="44842BDF" w14:textId="77777777" w:rsidR="0032401F" w:rsidRPr="00326646" w:rsidRDefault="0032401F" w:rsidP="0032401F">
      <w:pPr>
        <w:rPr>
          <w:rFonts w:asciiTheme="minorHAnsi" w:hAnsiTheme="minorHAnsi" w:cstheme="minorHAnsi"/>
          <w:sz w:val="22"/>
          <w:szCs w:val="22"/>
        </w:rPr>
      </w:pPr>
      <w:r w:rsidRPr="00326646">
        <w:rPr>
          <w:rFonts w:asciiTheme="minorHAnsi" w:hAnsiTheme="minorHAnsi" w:cstheme="minorHAnsi"/>
          <w:sz w:val="22"/>
          <w:szCs w:val="22"/>
        </w:rPr>
        <w:t>A copy of the body map should be kept on the child’s child protection file.</w:t>
      </w:r>
    </w:p>
    <w:p w14:paraId="1D93DF0F" w14:textId="77777777" w:rsidR="0032401F" w:rsidRPr="00326646" w:rsidRDefault="0032401F" w:rsidP="0032401F">
      <w:pPr>
        <w:rPr>
          <w:rFonts w:asciiTheme="minorHAnsi" w:hAnsiTheme="minorHAnsi" w:cstheme="minorHAnsi"/>
          <w:sz w:val="22"/>
          <w:szCs w:val="22"/>
        </w:rPr>
      </w:pPr>
    </w:p>
    <w:p w14:paraId="4CE0FC25"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6E35EC08"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25ACF1E2"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76C8320E"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793543CF"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0B775ECE"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7D7CA906"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326D411E"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2467F225"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42C12B8A"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07B02C85"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0CA8A690"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3D0A974A"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5A5AB578" w14:textId="77777777" w:rsidR="0032401F" w:rsidRPr="00326646" w:rsidRDefault="0032401F" w:rsidP="0032401F">
      <w:pPr>
        <w:autoSpaceDE w:val="0"/>
        <w:autoSpaceDN w:val="0"/>
        <w:adjustRightInd w:val="0"/>
        <w:rPr>
          <w:rFonts w:asciiTheme="minorHAnsi" w:hAnsiTheme="minorHAnsi" w:cstheme="minorHAnsi"/>
          <w:color w:val="FF0000"/>
          <w:sz w:val="22"/>
          <w:szCs w:val="22"/>
        </w:rPr>
      </w:pPr>
    </w:p>
    <w:p w14:paraId="64F09049" w14:textId="77777777" w:rsidR="00207439" w:rsidRPr="00326646" w:rsidRDefault="00207439" w:rsidP="0032401F">
      <w:pPr>
        <w:autoSpaceDE w:val="0"/>
        <w:autoSpaceDN w:val="0"/>
        <w:adjustRightInd w:val="0"/>
        <w:rPr>
          <w:rFonts w:asciiTheme="minorHAnsi" w:hAnsiTheme="minorHAnsi" w:cstheme="minorHAnsi"/>
          <w:b/>
          <w:sz w:val="22"/>
          <w:szCs w:val="22"/>
        </w:rPr>
      </w:pPr>
    </w:p>
    <w:p w14:paraId="7BDC3C99" w14:textId="4A3082A8" w:rsidR="0032401F" w:rsidRPr="00326646" w:rsidRDefault="0032401F" w:rsidP="0032401F">
      <w:pPr>
        <w:autoSpaceDE w:val="0"/>
        <w:autoSpaceDN w:val="0"/>
        <w:adjustRightInd w:val="0"/>
        <w:rPr>
          <w:rFonts w:asciiTheme="minorHAnsi" w:hAnsiTheme="minorHAnsi" w:cstheme="minorHAnsi"/>
          <w:b/>
          <w:sz w:val="22"/>
          <w:szCs w:val="22"/>
        </w:rPr>
      </w:pPr>
      <w:r w:rsidRPr="00326646">
        <w:rPr>
          <w:rFonts w:asciiTheme="minorHAnsi" w:hAnsiTheme="minorHAnsi" w:cstheme="minorHAnsi"/>
          <w:b/>
          <w:sz w:val="22"/>
          <w:szCs w:val="22"/>
        </w:rPr>
        <w:t>Appendix 1</w:t>
      </w:r>
      <w:r w:rsidR="008527D3">
        <w:rPr>
          <w:rFonts w:asciiTheme="minorHAnsi" w:hAnsiTheme="minorHAnsi" w:cstheme="minorHAnsi"/>
          <w:b/>
          <w:sz w:val="22"/>
          <w:szCs w:val="22"/>
        </w:rPr>
        <w:t>3</w:t>
      </w:r>
      <w:r w:rsidRPr="00326646">
        <w:rPr>
          <w:rFonts w:asciiTheme="minorHAnsi" w:hAnsiTheme="minorHAnsi" w:cstheme="minorHAnsi"/>
          <w:b/>
          <w:sz w:val="22"/>
          <w:szCs w:val="22"/>
        </w:rPr>
        <w:t>: Body Map</w:t>
      </w:r>
    </w:p>
    <w:p w14:paraId="4B0DB1FE" w14:textId="77777777" w:rsidR="0032401F" w:rsidRPr="00326646" w:rsidRDefault="0032401F" w:rsidP="0032401F">
      <w:pPr>
        <w:rPr>
          <w:rFonts w:asciiTheme="minorHAnsi" w:hAnsiTheme="minorHAnsi" w:cstheme="minorHAnsi"/>
          <w:sz w:val="22"/>
          <w:szCs w:val="22"/>
          <w:lang w:eastAsia="en-US"/>
        </w:rPr>
      </w:pPr>
    </w:p>
    <w:p w14:paraId="67723337" w14:textId="77777777" w:rsidR="0032401F" w:rsidRPr="00326646" w:rsidRDefault="0032401F" w:rsidP="0032401F">
      <w:pPr>
        <w:rPr>
          <w:rFonts w:asciiTheme="minorHAnsi" w:hAnsiTheme="minorHAnsi" w:cstheme="minorHAnsi"/>
          <w:sz w:val="22"/>
          <w:szCs w:val="22"/>
          <w:lang w:eastAsia="en-US"/>
        </w:rPr>
      </w:pPr>
    </w:p>
    <w:p w14:paraId="2323ABEF" w14:textId="77777777" w:rsidR="0032401F" w:rsidRPr="00326646" w:rsidRDefault="0032401F" w:rsidP="0032401F">
      <w:pPr>
        <w:rPr>
          <w:rFonts w:asciiTheme="minorHAnsi" w:hAnsiTheme="minorHAnsi" w:cstheme="minorHAnsi"/>
          <w:sz w:val="22"/>
          <w:szCs w:val="22"/>
        </w:rPr>
      </w:pPr>
      <w:r w:rsidRPr="00326646">
        <w:rPr>
          <w:rFonts w:asciiTheme="minorHAnsi" w:hAnsiTheme="minorHAnsi" w:cstheme="minorHAnsi"/>
          <w:b/>
          <w:sz w:val="22"/>
          <w:szCs w:val="22"/>
        </w:rPr>
        <w:t>This must be completed at time of observation</w:t>
      </w:r>
    </w:p>
    <w:p w14:paraId="2A87B955" w14:textId="77777777" w:rsidR="0032401F" w:rsidRPr="00326646" w:rsidRDefault="0032401F" w:rsidP="0032401F">
      <w:pPr>
        <w:rPr>
          <w:rFonts w:asciiTheme="minorHAnsi" w:hAnsiTheme="minorHAnsi" w:cstheme="minorHAnsi"/>
          <w:sz w:val="22"/>
          <w:szCs w:val="22"/>
        </w:rPr>
      </w:pPr>
    </w:p>
    <w:tbl>
      <w:tblPr>
        <w:tblW w:w="0" w:type="auto"/>
        <w:tblLook w:val="00A0" w:firstRow="1" w:lastRow="0" w:firstColumn="1" w:lastColumn="0" w:noHBand="0" w:noVBand="0"/>
      </w:tblPr>
      <w:tblGrid>
        <w:gridCol w:w="1908"/>
        <w:gridCol w:w="1260"/>
        <w:gridCol w:w="3060"/>
        <w:gridCol w:w="1080"/>
        <w:gridCol w:w="450"/>
        <w:gridCol w:w="2322"/>
      </w:tblGrid>
      <w:tr w:rsidR="0032401F" w:rsidRPr="00326646" w14:paraId="09A185C9" w14:textId="77777777" w:rsidTr="00462086">
        <w:tc>
          <w:tcPr>
            <w:tcW w:w="1908" w:type="dxa"/>
            <w:shd w:val="clear" w:color="auto" w:fill="auto"/>
          </w:tcPr>
          <w:p w14:paraId="33DDACA0"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Name of Pupil:</w:t>
            </w:r>
          </w:p>
        </w:tc>
        <w:tc>
          <w:tcPr>
            <w:tcW w:w="4320" w:type="dxa"/>
            <w:gridSpan w:val="2"/>
            <w:tcBorders>
              <w:bottom w:val="dotted" w:sz="4" w:space="0" w:color="auto"/>
            </w:tcBorders>
            <w:shd w:val="clear" w:color="auto" w:fill="auto"/>
          </w:tcPr>
          <w:p w14:paraId="5A34392F"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c>
          <w:tcPr>
            <w:tcW w:w="1530" w:type="dxa"/>
            <w:gridSpan w:val="2"/>
            <w:shd w:val="clear" w:color="auto" w:fill="auto"/>
          </w:tcPr>
          <w:p w14:paraId="2082AFB8"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Date of Birth:</w:t>
            </w:r>
          </w:p>
        </w:tc>
        <w:tc>
          <w:tcPr>
            <w:tcW w:w="2322" w:type="dxa"/>
            <w:tcBorders>
              <w:bottom w:val="dotted" w:sz="4" w:space="0" w:color="auto"/>
            </w:tcBorders>
            <w:shd w:val="clear" w:color="auto" w:fill="auto"/>
          </w:tcPr>
          <w:p w14:paraId="509BF20C"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r>
      <w:tr w:rsidR="0032401F" w:rsidRPr="00326646" w14:paraId="13F7943A" w14:textId="77777777" w:rsidTr="00462086">
        <w:tc>
          <w:tcPr>
            <w:tcW w:w="1908" w:type="dxa"/>
            <w:shd w:val="clear" w:color="auto" w:fill="auto"/>
          </w:tcPr>
          <w:p w14:paraId="1496382E" w14:textId="77777777" w:rsidR="0032401F" w:rsidRPr="00326646" w:rsidRDefault="0032401F" w:rsidP="00462086">
            <w:pPr>
              <w:overflowPunct w:val="0"/>
              <w:autoSpaceDE w:val="0"/>
              <w:autoSpaceDN w:val="0"/>
              <w:adjustRightInd w:val="0"/>
              <w:spacing w:before="240"/>
              <w:textAlignment w:val="baseline"/>
              <w:rPr>
                <w:rFonts w:asciiTheme="minorHAnsi" w:hAnsiTheme="minorHAnsi" w:cstheme="minorHAnsi"/>
                <w:sz w:val="22"/>
                <w:szCs w:val="22"/>
              </w:rPr>
            </w:pPr>
            <w:r w:rsidRPr="00326646">
              <w:rPr>
                <w:rFonts w:asciiTheme="minorHAnsi" w:hAnsiTheme="minorHAnsi" w:cstheme="minorHAnsi"/>
                <w:sz w:val="22"/>
                <w:szCs w:val="22"/>
              </w:rPr>
              <w:t>Name of Staff:</w:t>
            </w:r>
          </w:p>
        </w:tc>
        <w:tc>
          <w:tcPr>
            <w:tcW w:w="4320" w:type="dxa"/>
            <w:gridSpan w:val="2"/>
            <w:tcBorders>
              <w:top w:val="dotted" w:sz="4" w:space="0" w:color="auto"/>
              <w:bottom w:val="dotted" w:sz="4" w:space="0" w:color="auto"/>
            </w:tcBorders>
            <w:shd w:val="clear" w:color="auto" w:fill="auto"/>
          </w:tcPr>
          <w:p w14:paraId="61F5ED1D" w14:textId="77777777" w:rsidR="0032401F" w:rsidRPr="00326646" w:rsidRDefault="0032401F" w:rsidP="00462086">
            <w:pPr>
              <w:overflowPunct w:val="0"/>
              <w:autoSpaceDE w:val="0"/>
              <w:autoSpaceDN w:val="0"/>
              <w:adjustRightInd w:val="0"/>
              <w:spacing w:before="240"/>
              <w:textAlignment w:val="baseline"/>
              <w:rPr>
                <w:rFonts w:asciiTheme="minorHAnsi" w:hAnsiTheme="minorHAnsi" w:cstheme="minorHAnsi"/>
                <w:sz w:val="22"/>
                <w:szCs w:val="22"/>
              </w:rPr>
            </w:pPr>
          </w:p>
        </w:tc>
        <w:tc>
          <w:tcPr>
            <w:tcW w:w="1080" w:type="dxa"/>
            <w:shd w:val="clear" w:color="auto" w:fill="auto"/>
          </w:tcPr>
          <w:p w14:paraId="3296586A" w14:textId="77777777" w:rsidR="0032401F" w:rsidRPr="00326646" w:rsidRDefault="0032401F" w:rsidP="00462086">
            <w:pPr>
              <w:overflowPunct w:val="0"/>
              <w:autoSpaceDE w:val="0"/>
              <w:autoSpaceDN w:val="0"/>
              <w:adjustRightInd w:val="0"/>
              <w:spacing w:before="240"/>
              <w:textAlignment w:val="baseline"/>
              <w:rPr>
                <w:rFonts w:asciiTheme="minorHAnsi" w:hAnsiTheme="minorHAnsi" w:cstheme="minorHAnsi"/>
                <w:sz w:val="22"/>
                <w:szCs w:val="22"/>
              </w:rPr>
            </w:pPr>
            <w:r w:rsidRPr="00326646">
              <w:rPr>
                <w:rFonts w:asciiTheme="minorHAnsi" w:hAnsiTheme="minorHAnsi" w:cstheme="minorHAnsi"/>
                <w:sz w:val="22"/>
                <w:szCs w:val="22"/>
              </w:rPr>
              <w:t>Job title:</w:t>
            </w:r>
          </w:p>
        </w:tc>
        <w:tc>
          <w:tcPr>
            <w:tcW w:w="2772" w:type="dxa"/>
            <w:gridSpan w:val="2"/>
            <w:tcBorders>
              <w:bottom w:val="dotted" w:sz="4" w:space="0" w:color="auto"/>
            </w:tcBorders>
            <w:shd w:val="clear" w:color="auto" w:fill="auto"/>
          </w:tcPr>
          <w:p w14:paraId="4CCA9D0B" w14:textId="77777777" w:rsidR="0032401F" w:rsidRPr="00326646" w:rsidRDefault="0032401F" w:rsidP="00462086">
            <w:pPr>
              <w:overflowPunct w:val="0"/>
              <w:autoSpaceDE w:val="0"/>
              <w:autoSpaceDN w:val="0"/>
              <w:adjustRightInd w:val="0"/>
              <w:spacing w:before="240"/>
              <w:textAlignment w:val="baseline"/>
              <w:rPr>
                <w:rFonts w:asciiTheme="minorHAnsi" w:hAnsiTheme="minorHAnsi" w:cstheme="minorHAnsi"/>
                <w:sz w:val="22"/>
                <w:szCs w:val="22"/>
              </w:rPr>
            </w:pPr>
          </w:p>
        </w:tc>
      </w:tr>
      <w:tr w:rsidR="0032401F" w:rsidRPr="00326646" w14:paraId="629BB699" w14:textId="77777777" w:rsidTr="00462086">
        <w:tc>
          <w:tcPr>
            <w:tcW w:w="3168" w:type="dxa"/>
            <w:gridSpan w:val="2"/>
            <w:shd w:val="clear" w:color="auto" w:fill="auto"/>
          </w:tcPr>
          <w:p w14:paraId="1BFE37C2" w14:textId="77777777" w:rsidR="0032401F" w:rsidRPr="00326646" w:rsidRDefault="0032401F" w:rsidP="00462086">
            <w:pPr>
              <w:overflowPunct w:val="0"/>
              <w:autoSpaceDE w:val="0"/>
              <w:autoSpaceDN w:val="0"/>
              <w:adjustRightInd w:val="0"/>
              <w:spacing w:before="240"/>
              <w:textAlignment w:val="baseline"/>
              <w:rPr>
                <w:rFonts w:asciiTheme="minorHAnsi" w:hAnsiTheme="minorHAnsi" w:cstheme="minorHAnsi"/>
                <w:sz w:val="22"/>
                <w:szCs w:val="22"/>
              </w:rPr>
            </w:pPr>
            <w:r w:rsidRPr="00326646">
              <w:rPr>
                <w:rFonts w:asciiTheme="minorHAnsi" w:hAnsiTheme="minorHAnsi" w:cstheme="minorHAnsi"/>
                <w:sz w:val="22"/>
                <w:szCs w:val="22"/>
              </w:rPr>
              <w:t>Date and time of observation:</w:t>
            </w:r>
          </w:p>
        </w:tc>
        <w:tc>
          <w:tcPr>
            <w:tcW w:w="6912" w:type="dxa"/>
            <w:gridSpan w:val="4"/>
            <w:tcBorders>
              <w:bottom w:val="dotted" w:sz="4" w:space="0" w:color="auto"/>
            </w:tcBorders>
            <w:shd w:val="clear" w:color="auto" w:fill="auto"/>
          </w:tcPr>
          <w:p w14:paraId="02ADDA48" w14:textId="77777777" w:rsidR="0032401F" w:rsidRPr="00326646" w:rsidRDefault="0032401F" w:rsidP="00462086">
            <w:pPr>
              <w:overflowPunct w:val="0"/>
              <w:autoSpaceDE w:val="0"/>
              <w:autoSpaceDN w:val="0"/>
              <w:adjustRightInd w:val="0"/>
              <w:spacing w:before="240"/>
              <w:textAlignment w:val="baseline"/>
              <w:rPr>
                <w:rFonts w:asciiTheme="minorHAnsi" w:hAnsiTheme="minorHAnsi" w:cstheme="minorHAnsi"/>
                <w:sz w:val="22"/>
                <w:szCs w:val="22"/>
              </w:rPr>
            </w:pPr>
          </w:p>
        </w:tc>
      </w:tr>
    </w:tbl>
    <w:p w14:paraId="0AB8FF81" w14:textId="77777777" w:rsidR="0032401F" w:rsidRPr="00326646" w:rsidRDefault="0032401F" w:rsidP="0032401F">
      <w:pPr>
        <w:rPr>
          <w:rFonts w:asciiTheme="minorHAnsi" w:hAnsiTheme="minorHAnsi" w:cstheme="minorHAnsi"/>
          <w:sz w:val="22"/>
          <w:szCs w:val="22"/>
        </w:rPr>
      </w:pPr>
    </w:p>
    <w:p w14:paraId="762E9BE7" w14:textId="77777777" w:rsidR="0032401F" w:rsidRPr="00326646" w:rsidRDefault="0032401F" w:rsidP="0032401F">
      <w:pPr>
        <w:rPr>
          <w:rFonts w:asciiTheme="minorHAnsi" w:hAnsiTheme="minorHAnsi" w:cstheme="minorHAnsi"/>
          <w:sz w:val="22"/>
          <w:szCs w:val="22"/>
        </w:rPr>
      </w:pPr>
    </w:p>
    <w:p w14:paraId="751FD4EA" w14:textId="77777777" w:rsidR="0032401F" w:rsidRPr="00326646" w:rsidRDefault="0032401F" w:rsidP="0032401F">
      <w:pPr>
        <w:rPr>
          <w:rFonts w:asciiTheme="minorHAnsi" w:hAnsiTheme="minorHAnsi" w:cstheme="minorHAnsi"/>
          <w:sz w:val="22"/>
          <w:szCs w:val="22"/>
        </w:rPr>
      </w:pPr>
    </w:p>
    <w:tbl>
      <w:tblPr>
        <w:tblW w:w="0" w:type="auto"/>
        <w:tblLook w:val="00A0" w:firstRow="1" w:lastRow="0" w:firstColumn="1" w:lastColumn="0" w:noHBand="0" w:noVBand="0"/>
      </w:tblPr>
      <w:tblGrid>
        <w:gridCol w:w="5040"/>
        <w:gridCol w:w="5040"/>
      </w:tblGrid>
      <w:tr w:rsidR="0032401F" w:rsidRPr="00326646" w14:paraId="4C53C395" w14:textId="77777777" w:rsidTr="00462086">
        <w:tc>
          <w:tcPr>
            <w:tcW w:w="5040" w:type="dxa"/>
            <w:shd w:val="clear" w:color="auto" w:fill="auto"/>
          </w:tcPr>
          <w:p w14:paraId="613819B4"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43D42009" wp14:editId="3BDDCB04">
                  <wp:extent cx="2924175" cy="5778883"/>
                  <wp:effectExtent l="0" t="0" r="0" b="0"/>
                  <wp:docPr id="70" name="Picture 16"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DY-1"/>
                          <pic:cNvPicPr>
                            <a:picLocks noChangeAspect="1" noChangeArrowheads="1"/>
                          </pic:cNvPicPr>
                        </pic:nvPicPr>
                        <pic:blipFill>
                          <a:blip r:embed="rId1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24175" cy="5778500"/>
                          </a:xfrm>
                          <a:prstGeom prst="rect">
                            <a:avLst/>
                          </a:prstGeom>
                          <a:blipFill>
                            <a:blip r:embed="rId132"/>
                            <a:tile tx="0" ty="0" sx="100000" sy="100000" flip="none" algn="tl"/>
                          </a:blipFill>
                          <a:ln>
                            <a:noFill/>
                          </a:ln>
                        </pic:spPr>
                      </pic:pic>
                    </a:graphicData>
                  </a:graphic>
                </wp:inline>
              </w:drawing>
            </w:r>
          </w:p>
        </w:tc>
        <w:tc>
          <w:tcPr>
            <w:tcW w:w="5040" w:type="dxa"/>
            <w:shd w:val="clear" w:color="auto" w:fill="auto"/>
          </w:tcPr>
          <w:p w14:paraId="403F029B"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46C238D0" wp14:editId="240A4DAB">
                  <wp:extent cx="2800350" cy="5778883"/>
                  <wp:effectExtent l="0" t="0" r="0" b="0"/>
                  <wp:docPr id="69" name="Picture 15"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DY-2"/>
                          <pic:cNvPicPr>
                            <a:picLocks noChangeAspect="1" noChangeArrowheads="1"/>
                          </pic:cNvPicPr>
                        </pic:nvPicPr>
                        <pic:blipFill>
                          <a:blip r:embed="rId13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00350" cy="5778500"/>
                          </a:xfrm>
                          <a:prstGeom prst="rect">
                            <a:avLst/>
                          </a:prstGeom>
                          <a:noFill/>
                          <a:ln>
                            <a:noFill/>
                          </a:ln>
                        </pic:spPr>
                      </pic:pic>
                    </a:graphicData>
                  </a:graphic>
                </wp:inline>
              </w:drawing>
            </w:r>
          </w:p>
        </w:tc>
      </w:tr>
    </w:tbl>
    <w:p w14:paraId="44830BB6" w14:textId="77777777" w:rsidR="0032401F" w:rsidRPr="00326646" w:rsidRDefault="0032401F" w:rsidP="0032401F">
      <w:pPr>
        <w:rPr>
          <w:rFonts w:asciiTheme="minorHAnsi" w:hAnsiTheme="minorHAnsi" w:cstheme="minorHAnsi"/>
          <w:sz w:val="22"/>
          <w:szCs w:val="22"/>
        </w:rPr>
      </w:pPr>
    </w:p>
    <w:p w14:paraId="72652420" w14:textId="77777777" w:rsidR="0032401F" w:rsidRPr="00326646" w:rsidRDefault="0032401F" w:rsidP="0032401F">
      <w:pPr>
        <w:rPr>
          <w:rFonts w:asciiTheme="minorHAnsi" w:hAnsiTheme="minorHAnsi" w:cstheme="minorHAnsi"/>
          <w:sz w:val="22"/>
          <w:szCs w:val="22"/>
        </w:rPr>
      </w:pPr>
    </w:p>
    <w:p w14:paraId="2D27C5C1" w14:textId="77777777" w:rsidR="0032401F" w:rsidRPr="00326646" w:rsidRDefault="0032401F" w:rsidP="0032401F">
      <w:pPr>
        <w:rPr>
          <w:rFonts w:asciiTheme="minorHAnsi" w:hAnsiTheme="minorHAnsi" w:cstheme="minorHAnsi"/>
          <w:sz w:val="22"/>
          <w:szCs w:val="22"/>
        </w:rPr>
      </w:pPr>
    </w:p>
    <w:tbl>
      <w:tblPr>
        <w:tblW w:w="0" w:type="auto"/>
        <w:tblLook w:val="00A0" w:firstRow="1" w:lastRow="0" w:firstColumn="1" w:lastColumn="0" w:noHBand="0" w:noVBand="0"/>
      </w:tblPr>
      <w:tblGrid>
        <w:gridCol w:w="1728"/>
        <w:gridCol w:w="3312"/>
        <w:gridCol w:w="738"/>
        <w:gridCol w:w="2250"/>
        <w:gridCol w:w="2052"/>
      </w:tblGrid>
      <w:tr w:rsidR="0032401F" w:rsidRPr="00326646" w14:paraId="055EA013" w14:textId="77777777" w:rsidTr="00462086">
        <w:tc>
          <w:tcPr>
            <w:tcW w:w="1728" w:type="dxa"/>
            <w:shd w:val="clear" w:color="auto" w:fill="auto"/>
          </w:tcPr>
          <w:p w14:paraId="69DA46C4"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br w:type="page"/>
              <w:t>Name of pupil:</w:t>
            </w:r>
          </w:p>
        </w:tc>
        <w:tc>
          <w:tcPr>
            <w:tcW w:w="4050" w:type="dxa"/>
            <w:gridSpan w:val="2"/>
            <w:tcBorders>
              <w:bottom w:val="dotted" w:sz="4" w:space="0" w:color="auto"/>
            </w:tcBorders>
            <w:shd w:val="clear" w:color="auto" w:fill="auto"/>
          </w:tcPr>
          <w:p w14:paraId="75D9BC3E"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c>
          <w:tcPr>
            <w:tcW w:w="2250" w:type="dxa"/>
            <w:shd w:val="clear" w:color="auto" w:fill="auto"/>
          </w:tcPr>
          <w:p w14:paraId="3D179E12"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Date and time of observation:</w:t>
            </w:r>
          </w:p>
        </w:tc>
        <w:tc>
          <w:tcPr>
            <w:tcW w:w="2052" w:type="dxa"/>
            <w:tcBorders>
              <w:bottom w:val="dotted" w:sz="4" w:space="0" w:color="auto"/>
            </w:tcBorders>
            <w:shd w:val="clear" w:color="auto" w:fill="auto"/>
          </w:tcPr>
          <w:p w14:paraId="4E17E2A5"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r>
      <w:tr w:rsidR="0032401F" w:rsidRPr="00326646" w14:paraId="462089E3" w14:textId="77777777" w:rsidTr="00462086">
        <w:tc>
          <w:tcPr>
            <w:tcW w:w="5040" w:type="dxa"/>
            <w:gridSpan w:val="2"/>
            <w:shd w:val="clear" w:color="auto" w:fill="auto"/>
          </w:tcPr>
          <w:p w14:paraId="1A2F9AFF"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2F59F4EA"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29158B67"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3A526540" wp14:editId="060310B6">
                  <wp:extent cx="2962275" cy="3790188"/>
                  <wp:effectExtent l="0" t="0" r="0" b="0"/>
                  <wp:docPr id="68" name="Picture 14"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AD-1"/>
                          <pic:cNvPicPr>
                            <a:picLocks noChangeAspect="1" noChangeArrowheads="1"/>
                          </pic:cNvPicPr>
                        </pic:nvPicPr>
                        <pic:blipFill>
                          <a:blip r:embed="rId13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62275" cy="3789680"/>
                          </a:xfrm>
                          <a:prstGeom prst="rect">
                            <a:avLst/>
                          </a:prstGeom>
                          <a:noFill/>
                          <a:ln>
                            <a:noFill/>
                          </a:ln>
                        </pic:spPr>
                      </pic:pic>
                    </a:graphicData>
                  </a:graphic>
                </wp:inline>
              </w:drawing>
            </w:r>
          </w:p>
        </w:tc>
        <w:tc>
          <w:tcPr>
            <w:tcW w:w="5040" w:type="dxa"/>
            <w:gridSpan w:val="3"/>
            <w:shd w:val="clear" w:color="auto" w:fill="auto"/>
          </w:tcPr>
          <w:p w14:paraId="3A91B274"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0277E349"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4C572483"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3EA4BC08" wp14:editId="50CE554C">
                  <wp:extent cx="3036060" cy="3867150"/>
                  <wp:effectExtent l="0" t="0" r="0" b="0"/>
                  <wp:docPr id="67" name="Picture 13"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EAD-2"/>
                          <pic:cNvPicPr>
                            <a:picLocks noChangeAspect="1" noChangeArrowheads="1"/>
                          </pic:cNvPicPr>
                        </pic:nvPicPr>
                        <pic:blipFill>
                          <a:blip r:embed="rId1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35935" cy="3867150"/>
                          </a:xfrm>
                          <a:prstGeom prst="rect">
                            <a:avLst/>
                          </a:prstGeom>
                          <a:noFill/>
                          <a:ln>
                            <a:noFill/>
                          </a:ln>
                        </pic:spPr>
                      </pic:pic>
                    </a:graphicData>
                  </a:graphic>
                </wp:inline>
              </w:drawing>
            </w:r>
          </w:p>
        </w:tc>
      </w:tr>
      <w:tr w:rsidR="0032401F" w:rsidRPr="00326646" w14:paraId="4EE9C62D" w14:textId="77777777" w:rsidTr="00462086">
        <w:tc>
          <w:tcPr>
            <w:tcW w:w="5040" w:type="dxa"/>
            <w:gridSpan w:val="2"/>
            <w:shd w:val="clear" w:color="auto" w:fill="auto"/>
          </w:tcPr>
          <w:p w14:paraId="6956A134"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FRONT</w:t>
            </w:r>
          </w:p>
        </w:tc>
        <w:tc>
          <w:tcPr>
            <w:tcW w:w="5040" w:type="dxa"/>
            <w:gridSpan w:val="3"/>
            <w:shd w:val="clear" w:color="auto" w:fill="auto"/>
          </w:tcPr>
          <w:p w14:paraId="3B733CA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BACK</w:t>
            </w:r>
          </w:p>
        </w:tc>
      </w:tr>
      <w:tr w:rsidR="0032401F" w:rsidRPr="00326646" w14:paraId="64531AE9" w14:textId="77777777" w:rsidTr="00462086">
        <w:tc>
          <w:tcPr>
            <w:tcW w:w="5040" w:type="dxa"/>
            <w:gridSpan w:val="2"/>
            <w:shd w:val="clear" w:color="auto" w:fill="auto"/>
          </w:tcPr>
          <w:p w14:paraId="79649671"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16AB2F03" wp14:editId="403736DE">
                  <wp:extent cx="3036060" cy="3752850"/>
                  <wp:effectExtent l="0" t="0" r="0" b="0"/>
                  <wp:docPr id="66" name="Picture 12"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AD-3"/>
                          <pic:cNvPicPr>
                            <a:picLocks noChangeAspect="1" noChangeArrowheads="1"/>
                          </pic:cNvPicPr>
                        </pic:nvPicPr>
                        <pic:blipFill>
                          <a:blip r:embed="rId13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35935" cy="3752850"/>
                          </a:xfrm>
                          <a:prstGeom prst="rect">
                            <a:avLst/>
                          </a:prstGeom>
                          <a:noFill/>
                          <a:ln>
                            <a:noFill/>
                          </a:ln>
                        </pic:spPr>
                      </pic:pic>
                    </a:graphicData>
                  </a:graphic>
                </wp:inline>
              </w:drawing>
            </w:r>
          </w:p>
        </w:tc>
        <w:tc>
          <w:tcPr>
            <w:tcW w:w="5040" w:type="dxa"/>
            <w:gridSpan w:val="3"/>
            <w:shd w:val="clear" w:color="auto" w:fill="auto"/>
          </w:tcPr>
          <w:p w14:paraId="22EC750C"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2140C601" wp14:editId="4CF8E8A8">
                  <wp:extent cx="2943225" cy="3685921"/>
                  <wp:effectExtent l="0" t="0" r="0" b="0"/>
                  <wp:docPr id="65" name="Picture 11"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D-4"/>
                          <pic:cNvPicPr>
                            <a:picLocks noChangeAspect="1" noChangeArrowheads="1"/>
                          </pic:cNvPicPr>
                        </pic:nvPicPr>
                        <pic:blipFill>
                          <a:blip r:embed="rId13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43225" cy="3685540"/>
                          </a:xfrm>
                          <a:prstGeom prst="rect">
                            <a:avLst/>
                          </a:prstGeom>
                          <a:noFill/>
                          <a:ln>
                            <a:noFill/>
                          </a:ln>
                        </pic:spPr>
                      </pic:pic>
                    </a:graphicData>
                  </a:graphic>
                </wp:inline>
              </w:drawing>
            </w:r>
          </w:p>
        </w:tc>
      </w:tr>
      <w:tr w:rsidR="0032401F" w:rsidRPr="00326646" w14:paraId="58927657" w14:textId="77777777" w:rsidTr="00462086">
        <w:tc>
          <w:tcPr>
            <w:tcW w:w="5040" w:type="dxa"/>
            <w:gridSpan w:val="2"/>
            <w:shd w:val="clear" w:color="auto" w:fill="auto"/>
          </w:tcPr>
          <w:p w14:paraId="633C3668"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RIGHT</w:t>
            </w:r>
          </w:p>
        </w:tc>
        <w:tc>
          <w:tcPr>
            <w:tcW w:w="5040" w:type="dxa"/>
            <w:gridSpan w:val="3"/>
            <w:shd w:val="clear" w:color="auto" w:fill="auto"/>
          </w:tcPr>
          <w:p w14:paraId="180024DA"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LEFT</w:t>
            </w:r>
          </w:p>
        </w:tc>
      </w:tr>
    </w:tbl>
    <w:p w14:paraId="05D2DBD3" w14:textId="77777777" w:rsidR="0032401F" w:rsidRPr="00326646" w:rsidRDefault="0032401F" w:rsidP="0032401F">
      <w:pPr>
        <w:rPr>
          <w:rFonts w:asciiTheme="minorHAnsi" w:hAnsiTheme="minorHAnsi" w:cstheme="minorHAnsi"/>
          <w:sz w:val="22"/>
          <w:szCs w:val="22"/>
        </w:rPr>
      </w:pPr>
    </w:p>
    <w:tbl>
      <w:tblPr>
        <w:tblW w:w="0" w:type="auto"/>
        <w:tblLook w:val="00A0" w:firstRow="1" w:lastRow="0" w:firstColumn="1" w:lastColumn="0" w:noHBand="0" w:noVBand="0"/>
      </w:tblPr>
      <w:tblGrid>
        <w:gridCol w:w="2077"/>
        <w:gridCol w:w="595"/>
        <w:gridCol w:w="1092"/>
        <w:gridCol w:w="1680"/>
        <w:gridCol w:w="16"/>
        <w:gridCol w:w="724"/>
        <w:gridCol w:w="942"/>
        <w:gridCol w:w="408"/>
        <w:gridCol w:w="900"/>
        <w:gridCol w:w="270"/>
        <w:gridCol w:w="102"/>
        <w:gridCol w:w="1680"/>
        <w:gridCol w:w="16"/>
      </w:tblGrid>
      <w:tr w:rsidR="0032401F" w:rsidRPr="00326646" w14:paraId="599DDA99" w14:textId="77777777" w:rsidTr="009C04B6">
        <w:trPr>
          <w:gridAfter w:val="1"/>
          <w:wAfter w:w="16" w:type="dxa"/>
        </w:trPr>
        <w:tc>
          <w:tcPr>
            <w:tcW w:w="2077" w:type="dxa"/>
            <w:shd w:val="clear" w:color="auto" w:fill="auto"/>
          </w:tcPr>
          <w:p w14:paraId="0547D69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2FFF32E5"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6C505A33"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61A13CA7"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Name of pupil:</w:t>
            </w:r>
          </w:p>
        </w:tc>
        <w:tc>
          <w:tcPr>
            <w:tcW w:w="4107" w:type="dxa"/>
            <w:gridSpan w:val="5"/>
            <w:tcBorders>
              <w:bottom w:val="dotted" w:sz="4" w:space="0" w:color="auto"/>
            </w:tcBorders>
            <w:shd w:val="clear" w:color="auto" w:fill="auto"/>
          </w:tcPr>
          <w:p w14:paraId="01A0C2B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c>
          <w:tcPr>
            <w:tcW w:w="2250" w:type="dxa"/>
            <w:gridSpan w:val="3"/>
            <w:shd w:val="clear" w:color="auto" w:fill="auto"/>
          </w:tcPr>
          <w:p w14:paraId="0F59A29F"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7CC06894"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7C78F1A8"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46DBB43D"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Date and time of observation:</w:t>
            </w:r>
          </w:p>
        </w:tc>
        <w:tc>
          <w:tcPr>
            <w:tcW w:w="2052" w:type="dxa"/>
            <w:gridSpan w:val="3"/>
            <w:tcBorders>
              <w:bottom w:val="dotted" w:sz="4" w:space="0" w:color="auto"/>
            </w:tcBorders>
            <w:shd w:val="clear" w:color="auto" w:fill="auto"/>
          </w:tcPr>
          <w:p w14:paraId="759E6BE3"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r>
      <w:tr w:rsidR="0032401F" w:rsidRPr="00326646" w14:paraId="678C312F" w14:textId="77777777" w:rsidTr="00462086">
        <w:trPr>
          <w:trHeight w:val="6083"/>
        </w:trPr>
        <w:tc>
          <w:tcPr>
            <w:tcW w:w="5460" w:type="dxa"/>
            <w:gridSpan w:val="5"/>
            <w:shd w:val="clear" w:color="auto" w:fill="auto"/>
          </w:tcPr>
          <w:p w14:paraId="17D81898"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04025C23" wp14:editId="69955BCA">
                  <wp:extent cx="3074413" cy="3905250"/>
                  <wp:effectExtent l="0" t="0" r="0" b="0"/>
                  <wp:docPr id="64" name="Picture 10"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AND-1"/>
                          <pic:cNvPicPr>
                            <a:picLocks noChangeAspect="1" noChangeArrowheads="1"/>
                          </pic:cNvPicPr>
                        </pic:nvPicPr>
                        <pic:blipFill>
                          <a:blip r:embed="rId13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4035" cy="3905250"/>
                          </a:xfrm>
                          <a:prstGeom prst="rect">
                            <a:avLst/>
                          </a:prstGeom>
                          <a:noFill/>
                          <a:ln>
                            <a:noFill/>
                          </a:ln>
                        </pic:spPr>
                      </pic:pic>
                    </a:graphicData>
                  </a:graphic>
                </wp:inline>
              </w:drawing>
            </w:r>
          </w:p>
        </w:tc>
        <w:tc>
          <w:tcPr>
            <w:tcW w:w="5042" w:type="dxa"/>
            <w:gridSpan w:val="8"/>
            <w:shd w:val="clear" w:color="auto" w:fill="auto"/>
          </w:tcPr>
          <w:p w14:paraId="5834401B"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21EF539D" wp14:editId="756771D8">
                  <wp:extent cx="2943225" cy="3905250"/>
                  <wp:effectExtent l="0" t="0" r="0" b="0"/>
                  <wp:docPr id="63" name="Picture 9"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AND-2"/>
                          <pic:cNvPicPr>
                            <a:picLocks noChangeAspect="1" noChangeArrowheads="1"/>
                          </pic:cNvPicPr>
                        </pic:nvPicPr>
                        <pic:blipFill>
                          <a:blip r:embed="rId13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43225" cy="3905250"/>
                          </a:xfrm>
                          <a:prstGeom prst="rect">
                            <a:avLst/>
                          </a:prstGeom>
                          <a:noFill/>
                          <a:ln>
                            <a:noFill/>
                          </a:ln>
                        </pic:spPr>
                      </pic:pic>
                    </a:graphicData>
                  </a:graphic>
                </wp:inline>
              </w:drawing>
            </w:r>
          </w:p>
        </w:tc>
      </w:tr>
      <w:tr w:rsidR="0032401F" w:rsidRPr="00326646" w14:paraId="7018F746" w14:textId="77777777" w:rsidTr="00462086">
        <w:tc>
          <w:tcPr>
            <w:tcW w:w="5460" w:type="dxa"/>
            <w:gridSpan w:val="5"/>
            <w:shd w:val="clear" w:color="auto" w:fill="auto"/>
          </w:tcPr>
          <w:p w14:paraId="0847CF10"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R</w:t>
            </w:r>
          </w:p>
        </w:tc>
        <w:tc>
          <w:tcPr>
            <w:tcW w:w="5042" w:type="dxa"/>
            <w:gridSpan w:val="8"/>
            <w:shd w:val="clear" w:color="auto" w:fill="auto"/>
          </w:tcPr>
          <w:p w14:paraId="45DF5D5F"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L</w:t>
            </w:r>
          </w:p>
          <w:p w14:paraId="250DE712"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p w14:paraId="2166640C"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287B8442" w14:textId="77777777" w:rsidTr="00462086">
        <w:tc>
          <w:tcPr>
            <w:tcW w:w="10502" w:type="dxa"/>
            <w:gridSpan w:val="13"/>
            <w:shd w:val="clear" w:color="auto" w:fill="auto"/>
          </w:tcPr>
          <w:p w14:paraId="08D32D3F"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BACK</w:t>
            </w:r>
          </w:p>
        </w:tc>
      </w:tr>
      <w:tr w:rsidR="0032401F" w:rsidRPr="00326646" w14:paraId="799B2911" w14:textId="77777777" w:rsidTr="00462086">
        <w:tc>
          <w:tcPr>
            <w:tcW w:w="5460" w:type="dxa"/>
            <w:gridSpan w:val="5"/>
            <w:shd w:val="clear" w:color="auto" w:fill="auto"/>
          </w:tcPr>
          <w:p w14:paraId="258D9E90"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1C875412" wp14:editId="0EB0FFE6">
                  <wp:extent cx="2847975" cy="3676650"/>
                  <wp:effectExtent l="0" t="0" r="0" b="0"/>
                  <wp:docPr id="62" name="Picture 8"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AND-3"/>
                          <pic:cNvPicPr>
                            <a:picLocks noChangeAspect="1" noChangeArrowheads="1"/>
                          </pic:cNvPicPr>
                        </pic:nvPicPr>
                        <pic:blipFill>
                          <a:blip r:embed="rId14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c>
          <w:tcPr>
            <w:tcW w:w="5042" w:type="dxa"/>
            <w:gridSpan w:val="8"/>
            <w:shd w:val="clear" w:color="auto" w:fill="auto"/>
          </w:tcPr>
          <w:p w14:paraId="4508B1D6"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3755C75D" wp14:editId="70CE0616">
                  <wp:extent cx="2838450" cy="3562350"/>
                  <wp:effectExtent l="0" t="0" r="0" b="0"/>
                  <wp:docPr id="61" name="Picture 7"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4"/>
                          <pic:cNvPicPr>
                            <a:picLocks noChangeAspect="1" noChangeArrowheads="1"/>
                          </pic:cNvPicPr>
                        </pic:nvPicPr>
                        <pic:blipFill>
                          <a:blip r:embed="rId14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32401F" w:rsidRPr="00326646" w14:paraId="6E86C468" w14:textId="77777777" w:rsidTr="00462086">
        <w:tc>
          <w:tcPr>
            <w:tcW w:w="5460" w:type="dxa"/>
            <w:gridSpan w:val="5"/>
            <w:shd w:val="clear" w:color="auto" w:fill="auto"/>
          </w:tcPr>
          <w:p w14:paraId="50837892"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c>
          <w:tcPr>
            <w:tcW w:w="5042" w:type="dxa"/>
            <w:gridSpan w:val="8"/>
            <w:shd w:val="clear" w:color="auto" w:fill="auto"/>
          </w:tcPr>
          <w:p w14:paraId="5EB55B9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327EF997" w14:textId="77777777" w:rsidTr="00462086">
        <w:tc>
          <w:tcPr>
            <w:tcW w:w="10502" w:type="dxa"/>
            <w:gridSpan w:val="13"/>
            <w:shd w:val="clear" w:color="auto" w:fill="auto"/>
          </w:tcPr>
          <w:p w14:paraId="4329B7DA"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68DDD2DE" w14:textId="77777777" w:rsidTr="009C04B6">
        <w:trPr>
          <w:gridAfter w:val="1"/>
          <w:wAfter w:w="16" w:type="dxa"/>
        </w:trPr>
        <w:tc>
          <w:tcPr>
            <w:tcW w:w="2077" w:type="dxa"/>
            <w:shd w:val="clear" w:color="auto" w:fill="auto"/>
          </w:tcPr>
          <w:p w14:paraId="4C39F610"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66A1A657"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62775256"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169E9B5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Name of Pupil:</w:t>
            </w:r>
          </w:p>
        </w:tc>
        <w:tc>
          <w:tcPr>
            <w:tcW w:w="4107" w:type="dxa"/>
            <w:gridSpan w:val="5"/>
            <w:tcBorders>
              <w:bottom w:val="dotted" w:sz="4" w:space="0" w:color="auto"/>
            </w:tcBorders>
            <w:shd w:val="clear" w:color="auto" w:fill="auto"/>
          </w:tcPr>
          <w:p w14:paraId="5DB91F62"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c>
          <w:tcPr>
            <w:tcW w:w="2250" w:type="dxa"/>
            <w:gridSpan w:val="3"/>
            <w:shd w:val="clear" w:color="auto" w:fill="auto"/>
          </w:tcPr>
          <w:p w14:paraId="21F5CBD8"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6D99DDC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p w14:paraId="42DD2F79"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Date and time of observation:</w:t>
            </w:r>
          </w:p>
        </w:tc>
        <w:tc>
          <w:tcPr>
            <w:tcW w:w="2052" w:type="dxa"/>
            <w:gridSpan w:val="3"/>
            <w:tcBorders>
              <w:bottom w:val="dotted" w:sz="4" w:space="0" w:color="auto"/>
            </w:tcBorders>
            <w:shd w:val="clear" w:color="auto" w:fill="auto"/>
          </w:tcPr>
          <w:p w14:paraId="3A730043"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r>
      <w:tr w:rsidR="0032401F" w:rsidRPr="00326646" w14:paraId="75E7C403" w14:textId="77777777" w:rsidTr="00462086">
        <w:trPr>
          <w:gridAfter w:val="1"/>
          <w:wAfter w:w="16" w:type="dxa"/>
          <w:trHeight w:val="4220"/>
        </w:trPr>
        <w:tc>
          <w:tcPr>
            <w:tcW w:w="5444" w:type="dxa"/>
            <w:gridSpan w:val="4"/>
            <w:shd w:val="clear" w:color="auto" w:fill="auto"/>
          </w:tcPr>
          <w:p w14:paraId="20EF8842"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2ACC68E3" wp14:editId="7EE09FB5">
                  <wp:extent cx="2428366" cy="2628900"/>
                  <wp:effectExtent l="0" t="0" r="0" b="0"/>
                  <wp:docPr id="60" name="Picture 6"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OT-1"/>
                          <pic:cNvPicPr>
                            <a:picLocks noChangeAspect="1" noChangeArrowheads="1"/>
                          </pic:cNvPicPr>
                        </pic:nvPicPr>
                        <pic:blipFill>
                          <a:blip r:embed="rId14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28240" cy="2628900"/>
                          </a:xfrm>
                          <a:prstGeom prst="rect">
                            <a:avLst/>
                          </a:prstGeom>
                          <a:noFill/>
                          <a:ln>
                            <a:noFill/>
                          </a:ln>
                        </pic:spPr>
                      </pic:pic>
                    </a:graphicData>
                  </a:graphic>
                </wp:inline>
              </w:drawing>
            </w:r>
          </w:p>
          <w:p w14:paraId="204B1E40"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c>
          <w:tcPr>
            <w:tcW w:w="5042" w:type="dxa"/>
            <w:gridSpan w:val="8"/>
            <w:shd w:val="clear" w:color="auto" w:fill="auto"/>
          </w:tcPr>
          <w:p w14:paraId="7CD441A8"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0A5BDB64" wp14:editId="00FC4FE4">
                  <wp:extent cx="2371725" cy="2628900"/>
                  <wp:effectExtent l="0" t="0" r="0" b="0"/>
                  <wp:docPr id="59" name="Picture 5"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OT-2"/>
                          <pic:cNvPicPr>
                            <a:picLocks noChangeAspect="1" noChangeArrowheads="1"/>
                          </pic:cNvPicPr>
                        </pic:nvPicPr>
                        <pic:blipFill>
                          <a:blip r:embed="rId1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1725" cy="2628900"/>
                          </a:xfrm>
                          <a:prstGeom prst="rect">
                            <a:avLst/>
                          </a:prstGeom>
                          <a:noFill/>
                          <a:ln>
                            <a:noFill/>
                          </a:ln>
                        </pic:spPr>
                      </pic:pic>
                    </a:graphicData>
                  </a:graphic>
                </wp:inline>
              </w:drawing>
            </w:r>
          </w:p>
        </w:tc>
      </w:tr>
      <w:tr w:rsidR="0032401F" w:rsidRPr="00326646" w14:paraId="33067F54" w14:textId="77777777" w:rsidTr="00462086">
        <w:trPr>
          <w:gridAfter w:val="1"/>
          <w:wAfter w:w="16" w:type="dxa"/>
        </w:trPr>
        <w:tc>
          <w:tcPr>
            <w:tcW w:w="2077" w:type="dxa"/>
            <w:shd w:val="clear" w:color="auto" w:fill="auto"/>
          </w:tcPr>
          <w:p w14:paraId="57579C34"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R</w:t>
            </w:r>
          </w:p>
        </w:tc>
        <w:tc>
          <w:tcPr>
            <w:tcW w:w="1687" w:type="dxa"/>
            <w:gridSpan w:val="2"/>
            <w:shd w:val="clear" w:color="auto" w:fill="auto"/>
          </w:tcPr>
          <w:p w14:paraId="57104D22"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TOP</w:t>
            </w:r>
          </w:p>
        </w:tc>
        <w:tc>
          <w:tcPr>
            <w:tcW w:w="1680" w:type="dxa"/>
            <w:shd w:val="clear" w:color="auto" w:fill="auto"/>
          </w:tcPr>
          <w:p w14:paraId="276BEDD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L</w:t>
            </w:r>
          </w:p>
        </w:tc>
        <w:tc>
          <w:tcPr>
            <w:tcW w:w="1682" w:type="dxa"/>
            <w:gridSpan w:val="3"/>
            <w:shd w:val="clear" w:color="auto" w:fill="auto"/>
          </w:tcPr>
          <w:p w14:paraId="728F23F2"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R</w:t>
            </w:r>
          </w:p>
        </w:tc>
        <w:tc>
          <w:tcPr>
            <w:tcW w:w="1680" w:type="dxa"/>
            <w:gridSpan w:val="4"/>
            <w:shd w:val="clear" w:color="auto" w:fill="auto"/>
          </w:tcPr>
          <w:p w14:paraId="7862DD84"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BOTTOM</w:t>
            </w:r>
          </w:p>
        </w:tc>
        <w:tc>
          <w:tcPr>
            <w:tcW w:w="1680" w:type="dxa"/>
            <w:shd w:val="clear" w:color="auto" w:fill="auto"/>
          </w:tcPr>
          <w:p w14:paraId="03D912A8"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L</w:t>
            </w:r>
          </w:p>
          <w:p w14:paraId="39AD7AB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p w14:paraId="4F48B2F7"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55B84888" w14:textId="77777777" w:rsidTr="00462086">
        <w:trPr>
          <w:gridAfter w:val="1"/>
          <w:wAfter w:w="16" w:type="dxa"/>
        </w:trPr>
        <w:tc>
          <w:tcPr>
            <w:tcW w:w="10486" w:type="dxa"/>
            <w:gridSpan w:val="12"/>
            <w:shd w:val="clear" w:color="auto" w:fill="auto"/>
          </w:tcPr>
          <w:p w14:paraId="1B4F8BF0"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0141EF77" w14:textId="77777777" w:rsidTr="00462086">
        <w:trPr>
          <w:gridAfter w:val="1"/>
          <w:wAfter w:w="16" w:type="dxa"/>
        </w:trPr>
        <w:tc>
          <w:tcPr>
            <w:tcW w:w="5444" w:type="dxa"/>
            <w:gridSpan w:val="4"/>
            <w:shd w:val="clear" w:color="auto" w:fill="auto"/>
          </w:tcPr>
          <w:p w14:paraId="19C37B26"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6A919905" wp14:editId="6EA841B0">
                  <wp:extent cx="3000375" cy="1485900"/>
                  <wp:effectExtent l="0" t="0" r="0" b="0"/>
                  <wp:docPr id="58" name="Picture 4"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OT-3"/>
                          <pic:cNvPicPr>
                            <a:picLocks noChangeAspect="1" noChangeArrowheads="1"/>
                          </pic:cNvPicPr>
                        </pic:nvPicPr>
                        <pic:blipFill>
                          <a:blip r:embed="rId1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p>
        </w:tc>
        <w:tc>
          <w:tcPr>
            <w:tcW w:w="5042" w:type="dxa"/>
            <w:gridSpan w:val="8"/>
            <w:shd w:val="clear" w:color="auto" w:fill="auto"/>
          </w:tcPr>
          <w:p w14:paraId="7B58304D"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47ECDF51" wp14:editId="6540134B">
                  <wp:extent cx="2838450" cy="1485900"/>
                  <wp:effectExtent l="0" t="0" r="0" b="0"/>
                  <wp:docPr id="57" name="Picture 3"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OT-4"/>
                          <pic:cNvPicPr>
                            <a:picLocks noChangeAspect="1" noChangeArrowheads="1"/>
                          </pic:cNvPicPr>
                        </pic:nvPicPr>
                        <pic:blipFill>
                          <a:blip r:embed="rId14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38450" cy="1485900"/>
                          </a:xfrm>
                          <a:prstGeom prst="rect">
                            <a:avLst/>
                          </a:prstGeom>
                          <a:noFill/>
                          <a:ln>
                            <a:noFill/>
                          </a:ln>
                        </pic:spPr>
                      </pic:pic>
                    </a:graphicData>
                  </a:graphic>
                </wp:inline>
              </w:drawing>
            </w:r>
          </w:p>
        </w:tc>
      </w:tr>
      <w:tr w:rsidR="0032401F" w:rsidRPr="00326646" w14:paraId="5F6084F2" w14:textId="77777777" w:rsidTr="00462086">
        <w:trPr>
          <w:gridAfter w:val="1"/>
          <w:wAfter w:w="16" w:type="dxa"/>
        </w:trPr>
        <w:tc>
          <w:tcPr>
            <w:tcW w:w="5444" w:type="dxa"/>
            <w:gridSpan w:val="4"/>
            <w:shd w:val="clear" w:color="auto" w:fill="auto"/>
          </w:tcPr>
          <w:p w14:paraId="598C5483"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R</w:t>
            </w:r>
          </w:p>
        </w:tc>
        <w:tc>
          <w:tcPr>
            <w:tcW w:w="5042" w:type="dxa"/>
            <w:gridSpan w:val="8"/>
            <w:shd w:val="clear" w:color="auto" w:fill="auto"/>
          </w:tcPr>
          <w:p w14:paraId="77930CD7"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L</w:t>
            </w:r>
          </w:p>
        </w:tc>
      </w:tr>
      <w:tr w:rsidR="0032401F" w:rsidRPr="00326646" w14:paraId="06BF6110" w14:textId="77777777" w:rsidTr="00462086">
        <w:trPr>
          <w:gridAfter w:val="1"/>
          <w:wAfter w:w="16" w:type="dxa"/>
        </w:trPr>
        <w:tc>
          <w:tcPr>
            <w:tcW w:w="5444" w:type="dxa"/>
            <w:gridSpan w:val="4"/>
            <w:shd w:val="clear" w:color="auto" w:fill="auto"/>
          </w:tcPr>
          <w:p w14:paraId="14D92709"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p w14:paraId="69BB460E"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p w14:paraId="507B735B"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c>
          <w:tcPr>
            <w:tcW w:w="5042" w:type="dxa"/>
            <w:gridSpan w:val="8"/>
            <w:shd w:val="clear" w:color="auto" w:fill="auto"/>
          </w:tcPr>
          <w:p w14:paraId="2B0555F5"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23BCBFF6" w14:textId="77777777" w:rsidTr="00462086">
        <w:trPr>
          <w:gridAfter w:val="1"/>
          <w:wAfter w:w="16" w:type="dxa"/>
        </w:trPr>
        <w:tc>
          <w:tcPr>
            <w:tcW w:w="10486" w:type="dxa"/>
            <w:gridSpan w:val="12"/>
            <w:shd w:val="clear" w:color="auto" w:fill="auto"/>
          </w:tcPr>
          <w:p w14:paraId="76FB5A1B"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INNER</w:t>
            </w:r>
          </w:p>
        </w:tc>
      </w:tr>
      <w:tr w:rsidR="0032401F" w:rsidRPr="00326646" w14:paraId="01CED8D3" w14:textId="77777777" w:rsidTr="00462086">
        <w:trPr>
          <w:gridAfter w:val="1"/>
          <w:wAfter w:w="16" w:type="dxa"/>
        </w:trPr>
        <w:tc>
          <w:tcPr>
            <w:tcW w:w="5444" w:type="dxa"/>
            <w:gridSpan w:val="4"/>
            <w:shd w:val="clear" w:color="auto" w:fill="auto"/>
          </w:tcPr>
          <w:p w14:paraId="1B1D077A"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66312186" wp14:editId="05E0067F">
                  <wp:extent cx="2943225" cy="1581150"/>
                  <wp:effectExtent l="0" t="0" r="0" b="0"/>
                  <wp:docPr id="56" name="Picture 2"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OT-5"/>
                          <pic:cNvPicPr>
                            <a:picLocks noChangeAspect="1" noChangeArrowheads="1"/>
                          </pic:cNvPicPr>
                        </pic:nvPicPr>
                        <pic:blipFill>
                          <a:blip r:embed="rId14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5042" w:type="dxa"/>
            <w:gridSpan w:val="8"/>
            <w:shd w:val="clear" w:color="auto" w:fill="auto"/>
          </w:tcPr>
          <w:p w14:paraId="43B49542" w14:textId="77777777" w:rsidR="0032401F" w:rsidRPr="00326646" w:rsidRDefault="00944A71" w:rsidP="0046208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noProof/>
                <w:sz w:val="22"/>
                <w:szCs w:val="22"/>
              </w:rPr>
              <w:drawing>
                <wp:inline distT="0" distB="0" distL="0" distR="0" wp14:anchorId="7E65F06D" wp14:editId="27C591F1">
                  <wp:extent cx="2981325" cy="1494153"/>
                  <wp:effectExtent l="0" t="0" r="0" b="0"/>
                  <wp:docPr id="55" name="Picture 1"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OT-6"/>
                          <pic:cNvPicPr>
                            <a:picLocks noChangeAspect="1" noChangeArrowheads="1"/>
                          </pic:cNvPicPr>
                        </pic:nvPicPr>
                        <pic:blipFill>
                          <a:blip r:embed="rId14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1325" cy="1493520"/>
                          </a:xfrm>
                          <a:prstGeom prst="rect">
                            <a:avLst/>
                          </a:prstGeom>
                          <a:noFill/>
                          <a:ln>
                            <a:noFill/>
                          </a:ln>
                        </pic:spPr>
                      </pic:pic>
                    </a:graphicData>
                  </a:graphic>
                </wp:inline>
              </w:drawing>
            </w:r>
          </w:p>
        </w:tc>
      </w:tr>
      <w:tr w:rsidR="0032401F" w:rsidRPr="00326646" w14:paraId="170BCC6A" w14:textId="77777777" w:rsidTr="00462086">
        <w:trPr>
          <w:gridAfter w:val="1"/>
          <w:wAfter w:w="16" w:type="dxa"/>
        </w:trPr>
        <w:tc>
          <w:tcPr>
            <w:tcW w:w="5444" w:type="dxa"/>
            <w:gridSpan w:val="4"/>
            <w:shd w:val="clear" w:color="auto" w:fill="auto"/>
          </w:tcPr>
          <w:p w14:paraId="7760D3F1"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R</w:t>
            </w:r>
          </w:p>
        </w:tc>
        <w:tc>
          <w:tcPr>
            <w:tcW w:w="5042" w:type="dxa"/>
            <w:gridSpan w:val="8"/>
            <w:shd w:val="clear" w:color="auto" w:fill="auto"/>
          </w:tcPr>
          <w:p w14:paraId="58AFB4B8"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L</w:t>
            </w:r>
          </w:p>
          <w:p w14:paraId="67B4E476"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p w14:paraId="21AD791B"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025AC21E" w14:textId="77777777" w:rsidTr="00462086">
        <w:trPr>
          <w:gridAfter w:val="1"/>
          <w:wAfter w:w="16" w:type="dxa"/>
        </w:trPr>
        <w:tc>
          <w:tcPr>
            <w:tcW w:w="10486" w:type="dxa"/>
            <w:gridSpan w:val="12"/>
            <w:shd w:val="clear" w:color="auto" w:fill="auto"/>
          </w:tcPr>
          <w:p w14:paraId="3AADBC8D"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r w:rsidRPr="00326646">
              <w:rPr>
                <w:rFonts w:asciiTheme="minorHAnsi" w:hAnsiTheme="minorHAnsi" w:cstheme="minorHAnsi"/>
                <w:b/>
                <w:sz w:val="22"/>
                <w:szCs w:val="22"/>
              </w:rPr>
              <w:t>OUTER</w:t>
            </w:r>
          </w:p>
          <w:p w14:paraId="36272FFC"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p w14:paraId="1868AA52" w14:textId="77777777" w:rsidR="0032401F" w:rsidRPr="00326646" w:rsidRDefault="0032401F" w:rsidP="00462086">
            <w:pPr>
              <w:overflowPunct w:val="0"/>
              <w:autoSpaceDE w:val="0"/>
              <w:autoSpaceDN w:val="0"/>
              <w:adjustRightInd w:val="0"/>
              <w:textAlignment w:val="baseline"/>
              <w:rPr>
                <w:rFonts w:asciiTheme="minorHAnsi" w:hAnsiTheme="minorHAnsi" w:cstheme="minorHAnsi"/>
                <w:b/>
                <w:sz w:val="22"/>
                <w:szCs w:val="22"/>
              </w:rPr>
            </w:pPr>
          </w:p>
        </w:tc>
      </w:tr>
      <w:tr w:rsidR="0032401F" w:rsidRPr="00326646" w14:paraId="71ABE1D5" w14:textId="77777777" w:rsidTr="00462086">
        <w:trPr>
          <w:gridAfter w:val="1"/>
          <w:wAfter w:w="16" w:type="dxa"/>
        </w:trPr>
        <w:tc>
          <w:tcPr>
            <w:tcW w:w="2672" w:type="dxa"/>
            <w:gridSpan w:val="2"/>
            <w:shd w:val="clear" w:color="auto" w:fill="auto"/>
          </w:tcPr>
          <w:p w14:paraId="6ED5A075" w14:textId="77777777" w:rsidR="0032401F" w:rsidRPr="00326646" w:rsidRDefault="0032401F" w:rsidP="009C04B6">
            <w:pPr>
              <w:overflowPunct w:val="0"/>
              <w:autoSpaceDE w:val="0"/>
              <w:autoSpaceDN w:val="0"/>
              <w:adjustRightInd w:val="0"/>
              <w:textAlignment w:val="baseline"/>
              <w:rPr>
                <w:rFonts w:asciiTheme="minorHAnsi" w:hAnsiTheme="minorHAnsi" w:cstheme="minorHAnsi"/>
                <w:sz w:val="22"/>
                <w:szCs w:val="22"/>
              </w:rPr>
            </w:pPr>
            <w:r w:rsidRPr="00326646">
              <w:rPr>
                <w:rFonts w:asciiTheme="minorHAnsi" w:hAnsiTheme="minorHAnsi" w:cstheme="minorHAnsi"/>
                <w:sz w:val="22"/>
                <w:szCs w:val="22"/>
              </w:rPr>
              <w:t>Printed Name, Signature and Job title of staff:</w:t>
            </w:r>
          </w:p>
        </w:tc>
        <w:tc>
          <w:tcPr>
            <w:tcW w:w="4862" w:type="dxa"/>
            <w:gridSpan w:val="6"/>
            <w:tcBorders>
              <w:bottom w:val="dotted" w:sz="4" w:space="0" w:color="auto"/>
            </w:tcBorders>
            <w:shd w:val="clear" w:color="auto" w:fill="auto"/>
          </w:tcPr>
          <w:p w14:paraId="1479A51D"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c>
          <w:tcPr>
            <w:tcW w:w="1170" w:type="dxa"/>
            <w:gridSpan w:val="2"/>
            <w:shd w:val="clear" w:color="auto" w:fill="auto"/>
          </w:tcPr>
          <w:p w14:paraId="19C016A4"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c>
          <w:tcPr>
            <w:tcW w:w="1782" w:type="dxa"/>
            <w:gridSpan w:val="2"/>
            <w:tcBorders>
              <w:bottom w:val="dotted" w:sz="4" w:space="0" w:color="auto"/>
            </w:tcBorders>
            <w:shd w:val="clear" w:color="auto" w:fill="auto"/>
          </w:tcPr>
          <w:p w14:paraId="79314187" w14:textId="77777777" w:rsidR="0032401F" w:rsidRPr="00326646" w:rsidRDefault="0032401F" w:rsidP="00462086">
            <w:pPr>
              <w:overflowPunct w:val="0"/>
              <w:autoSpaceDE w:val="0"/>
              <w:autoSpaceDN w:val="0"/>
              <w:adjustRightInd w:val="0"/>
              <w:textAlignment w:val="baseline"/>
              <w:rPr>
                <w:rFonts w:asciiTheme="minorHAnsi" w:hAnsiTheme="minorHAnsi" w:cstheme="minorHAnsi"/>
                <w:sz w:val="22"/>
                <w:szCs w:val="22"/>
              </w:rPr>
            </w:pPr>
          </w:p>
        </w:tc>
      </w:tr>
    </w:tbl>
    <w:p w14:paraId="6A03AA14" w14:textId="77777777" w:rsidR="0032401F" w:rsidRPr="00326646" w:rsidRDefault="0032401F" w:rsidP="0032401F">
      <w:pPr>
        <w:autoSpaceDE w:val="0"/>
        <w:autoSpaceDN w:val="0"/>
        <w:adjustRightInd w:val="0"/>
        <w:spacing w:line="276" w:lineRule="auto"/>
        <w:rPr>
          <w:rFonts w:asciiTheme="minorHAnsi" w:eastAsia="Calibri" w:hAnsiTheme="minorHAnsi" w:cstheme="minorHAnsi"/>
          <w:b/>
          <w:sz w:val="22"/>
          <w:szCs w:val="22"/>
          <w:lang w:eastAsia="en-US"/>
        </w:rPr>
        <w:sectPr w:rsidR="0032401F" w:rsidRPr="00326646" w:rsidSect="00605A65">
          <w:pgSz w:w="11906" w:h="16838"/>
          <w:pgMar w:top="720" w:right="567" w:bottom="720" w:left="720" w:header="708" w:footer="708" w:gutter="0"/>
          <w:cols w:space="708"/>
          <w:docGrid w:linePitch="360"/>
        </w:sectPr>
      </w:pPr>
    </w:p>
    <w:p w14:paraId="29A0AB4A" w14:textId="2AA2004E" w:rsidR="0032401F" w:rsidRPr="00326646" w:rsidRDefault="0032401F" w:rsidP="0032401F">
      <w:pPr>
        <w:pStyle w:val="Heading1"/>
        <w:rPr>
          <w:rFonts w:asciiTheme="minorHAnsi" w:hAnsiTheme="minorHAnsi" w:cstheme="minorHAnsi"/>
          <w:sz w:val="22"/>
          <w:szCs w:val="22"/>
        </w:rPr>
      </w:pPr>
      <w:bookmarkStart w:id="67" w:name="_Toc524597938"/>
      <w:r w:rsidRPr="00326646">
        <w:rPr>
          <w:rFonts w:asciiTheme="minorHAnsi" w:hAnsiTheme="minorHAnsi" w:cstheme="minorHAnsi"/>
          <w:sz w:val="22"/>
          <w:szCs w:val="22"/>
        </w:rPr>
        <w:t>Appendix 1</w:t>
      </w:r>
      <w:r w:rsidR="008527D3">
        <w:rPr>
          <w:rFonts w:asciiTheme="minorHAnsi" w:hAnsiTheme="minorHAnsi" w:cstheme="minorHAnsi"/>
          <w:sz w:val="22"/>
          <w:szCs w:val="22"/>
        </w:rPr>
        <w:t>4</w:t>
      </w:r>
      <w:r w:rsidRPr="00326646">
        <w:rPr>
          <w:rFonts w:asciiTheme="minorHAnsi" w:hAnsiTheme="minorHAnsi" w:cstheme="minorHAnsi"/>
          <w:sz w:val="22"/>
          <w:szCs w:val="22"/>
        </w:rPr>
        <w:t>: Record of concern about a child/young person’s safety and welfare</w:t>
      </w:r>
      <w:bookmarkEnd w:id="67"/>
    </w:p>
    <w:p w14:paraId="13D8108D" w14:textId="77777777" w:rsidR="0032401F" w:rsidRPr="00326646" w:rsidRDefault="0032401F" w:rsidP="0032401F">
      <w:pPr>
        <w:autoSpaceDE w:val="0"/>
        <w:autoSpaceDN w:val="0"/>
        <w:adjustRightInd w:val="0"/>
        <w:spacing w:line="276" w:lineRule="auto"/>
        <w:rPr>
          <w:rFonts w:asciiTheme="minorHAnsi" w:eastAsia="Calibri" w:hAnsiTheme="minorHAnsi" w:cstheme="minorHAnsi"/>
          <w:b/>
          <w:sz w:val="22"/>
          <w:szCs w:val="22"/>
          <w:lang w:eastAsia="en-US"/>
        </w:rPr>
      </w:pPr>
    </w:p>
    <w:p w14:paraId="62FF9C74" w14:textId="77777777" w:rsidR="0032401F" w:rsidRPr="00326646" w:rsidRDefault="0032401F" w:rsidP="0032401F">
      <w:pPr>
        <w:spacing w:after="120"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b/>
          <w:sz w:val="22"/>
          <w:szCs w:val="22"/>
          <w:lang w:eastAsia="en-US"/>
        </w:rPr>
        <w:t>Part 1</w:t>
      </w:r>
      <w:r w:rsidRPr="00326646">
        <w:rPr>
          <w:rFonts w:asciiTheme="minorHAnsi" w:eastAsia="Calibri" w:hAnsiTheme="minorHAnsi" w:cstheme="minorHAnsi"/>
          <w:sz w:val="22"/>
          <w:szCs w:val="22"/>
          <w:lang w:eastAsia="en-US"/>
        </w:rPr>
        <w:t xml:space="preserve"> (for use by any staff – must be handwritten and legible)</w:t>
      </w:r>
    </w:p>
    <w:tbl>
      <w:tblPr>
        <w:tblW w:w="5000" w:type="pct"/>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3936"/>
        <w:gridCol w:w="1596"/>
        <w:gridCol w:w="2461"/>
        <w:gridCol w:w="2463"/>
      </w:tblGrid>
      <w:tr w:rsidR="0032401F" w:rsidRPr="00326646" w14:paraId="0D269B50" w14:textId="77777777" w:rsidTr="00462086">
        <w:trPr>
          <w:jc w:val="center"/>
        </w:trPr>
        <w:tc>
          <w:tcPr>
            <w:tcW w:w="2645" w:type="pct"/>
            <w:gridSpan w:val="2"/>
            <w:shd w:val="clear" w:color="auto" w:fill="auto"/>
          </w:tcPr>
          <w:p w14:paraId="032206EE"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Pupil’s name:</w:t>
            </w:r>
          </w:p>
          <w:p w14:paraId="4B70847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1177" w:type="pct"/>
            <w:shd w:val="clear" w:color="auto" w:fill="auto"/>
          </w:tcPr>
          <w:p w14:paraId="3695D4CC" w14:textId="77777777" w:rsidR="0032401F" w:rsidRPr="00326646" w:rsidRDefault="0032401F" w:rsidP="00462086">
            <w:pPr>
              <w:tabs>
                <w:tab w:val="left" w:pos="2835"/>
              </w:tabs>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 of birth:</w:t>
            </w:r>
          </w:p>
        </w:tc>
        <w:tc>
          <w:tcPr>
            <w:tcW w:w="1178" w:type="pct"/>
            <w:shd w:val="clear" w:color="auto" w:fill="auto"/>
          </w:tcPr>
          <w:p w14:paraId="2D115640" w14:textId="77777777" w:rsidR="0032401F" w:rsidRPr="00326646" w:rsidRDefault="0032401F" w:rsidP="00462086">
            <w:pPr>
              <w:tabs>
                <w:tab w:val="left" w:pos="2835"/>
              </w:tabs>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Class/Form:</w:t>
            </w:r>
          </w:p>
        </w:tc>
      </w:tr>
      <w:tr w:rsidR="0032401F" w:rsidRPr="00326646" w14:paraId="2DDD6810" w14:textId="77777777" w:rsidTr="00462086">
        <w:trPr>
          <w:jc w:val="center"/>
        </w:trPr>
        <w:tc>
          <w:tcPr>
            <w:tcW w:w="2645" w:type="pct"/>
            <w:gridSpan w:val="2"/>
            <w:shd w:val="clear" w:color="auto" w:fill="auto"/>
          </w:tcPr>
          <w:p w14:paraId="1D20F92C"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 &amp; time of incident:</w:t>
            </w:r>
          </w:p>
          <w:p w14:paraId="1503CDC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2355" w:type="pct"/>
            <w:gridSpan w:val="2"/>
            <w:shd w:val="clear" w:color="auto" w:fill="auto"/>
          </w:tcPr>
          <w:p w14:paraId="4DFAE985"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 &amp; time</w:t>
            </w:r>
            <w:r w:rsidRPr="00326646">
              <w:rPr>
                <w:rFonts w:asciiTheme="minorHAnsi" w:eastAsia="Calibri" w:hAnsiTheme="minorHAnsi" w:cstheme="minorHAnsi"/>
                <w:sz w:val="22"/>
                <w:szCs w:val="22"/>
                <w:lang w:eastAsia="en-US"/>
              </w:rPr>
              <w:br/>
              <w:t>(of writing):</w:t>
            </w:r>
          </w:p>
        </w:tc>
      </w:tr>
      <w:tr w:rsidR="0032401F" w:rsidRPr="00326646" w14:paraId="307A4F98" w14:textId="77777777" w:rsidTr="00462086">
        <w:trPr>
          <w:jc w:val="center"/>
        </w:trPr>
        <w:tc>
          <w:tcPr>
            <w:tcW w:w="5000" w:type="pct"/>
            <w:gridSpan w:val="4"/>
            <w:shd w:val="clear" w:color="auto" w:fill="auto"/>
          </w:tcPr>
          <w:p w14:paraId="21EDF200" w14:textId="77777777" w:rsidR="0032401F" w:rsidRPr="00326646" w:rsidRDefault="0032401F" w:rsidP="00462086">
            <w:pPr>
              <w:tabs>
                <w:tab w:val="left" w:pos="4848"/>
              </w:tabs>
              <w:overflowPunct w:val="0"/>
              <w:autoSpaceDE w:val="0"/>
              <w:autoSpaceDN w:val="0"/>
              <w:adjustRightInd w:val="0"/>
              <w:spacing w:before="200"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Name (print): </w:t>
            </w:r>
            <w:r w:rsidRPr="00326646">
              <w:rPr>
                <w:rFonts w:asciiTheme="minorHAnsi" w:eastAsia="Calibri" w:hAnsiTheme="minorHAnsi" w:cstheme="minorHAnsi"/>
                <w:sz w:val="22"/>
                <w:szCs w:val="22"/>
                <w:u w:val="dottedHeavy"/>
                <w:lang w:eastAsia="en-US"/>
              </w:rPr>
              <w:tab/>
            </w:r>
            <w:r w:rsidRPr="00326646">
              <w:rPr>
                <w:rFonts w:asciiTheme="minorHAnsi" w:eastAsia="Calibri" w:hAnsiTheme="minorHAnsi" w:cstheme="minorHAnsi"/>
                <w:sz w:val="22"/>
                <w:szCs w:val="22"/>
                <w:lang w:eastAsia="en-US"/>
              </w:rPr>
              <w:t xml:space="preserve"> Job title:</w:t>
            </w:r>
          </w:p>
          <w:p w14:paraId="4069A8B7" w14:textId="77777777" w:rsidR="0032401F" w:rsidRPr="00326646" w:rsidRDefault="0032401F" w:rsidP="00462086">
            <w:pPr>
              <w:tabs>
                <w:tab w:val="left" w:pos="4848"/>
              </w:tabs>
              <w:overflowPunct w:val="0"/>
              <w:autoSpaceDE w:val="0"/>
              <w:autoSpaceDN w:val="0"/>
              <w:adjustRightInd w:val="0"/>
              <w:spacing w:before="200" w:after="200" w:line="276" w:lineRule="auto"/>
              <w:textAlignment w:val="baseline"/>
              <w:rPr>
                <w:rFonts w:asciiTheme="minorHAnsi" w:eastAsia="Calibri" w:hAnsiTheme="minorHAnsi" w:cstheme="minorHAnsi"/>
                <w:sz w:val="22"/>
                <w:szCs w:val="22"/>
                <w:u w:val="dottedHeavy"/>
                <w:lang w:eastAsia="en-US"/>
              </w:rPr>
            </w:pPr>
            <w:r w:rsidRPr="00326646">
              <w:rPr>
                <w:rFonts w:asciiTheme="minorHAnsi" w:eastAsia="Calibri" w:hAnsiTheme="minorHAnsi" w:cstheme="minorHAnsi"/>
                <w:sz w:val="22"/>
                <w:szCs w:val="22"/>
                <w:lang w:eastAsia="en-US"/>
              </w:rPr>
              <w:t xml:space="preserve">Signature: </w:t>
            </w:r>
            <w:r w:rsidRPr="00326646">
              <w:rPr>
                <w:rFonts w:asciiTheme="minorHAnsi" w:eastAsia="Calibri" w:hAnsiTheme="minorHAnsi" w:cstheme="minorHAnsi"/>
                <w:sz w:val="22"/>
                <w:szCs w:val="22"/>
                <w:u w:val="dottedHeavy"/>
                <w:lang w:eastAsia="en-US"/>
              </w:rPr>
              <w:tab/>
            </w:r>
          </w:p>
        </w:tc>
      </w:tr>
      <w:tr w:rsidR="0032401F" w:rsidRPr="00326646" w14:paraId="736826A5" w14:textId="77777777" w:rsidTr="00462086">
        <w:trPr>
          <w:trHeight w:val="2992"/>
          <w:jc w:val="center"/>
        </w:trPr>
        <w:tc>
          <w:tcPr>
            <w:tcW w:w="1882" w:type="pct"/>
            <w:shd w:val="clear" w:color="auto" w:fill="auto"/>
          </w:tcPr>
          <w:p w14:paraId="5F4C4F43"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i/>
                <w:sz w:val="22"/>
                <w:szCs w:val="22"/>
                <w:lang w:eastAsia="en-US"/>
              </w:rPr>
            </w:pPr>
            <w:r w:rsidRPr="00326646">
              <w:rPr>
                <w:rFonts w:asciiTheme="minorHAnsi" w:eastAsia="Calibri" w:hAnsiTheme="minorHAnsi" w:cstheme="minorHAnsi"/>
                <w:sz w:val="22"/>
                <w:szCs w:val="22"/>
                <w:lang w:eastAsia="en-US"/>
              </w:rPr>
              <w:t xml:space="preserve">Record the following factually: Nature of concern, e.g. disclosure, change in behaviour, demeanour, appearance, injury, witnesses etc </w:t>
            </w:r>
            <w:r w:rsidRPr="00326646">
              <w:rPr>
                <w:rFonts w:asciiTheme="minorHAnsi" w:eastAsia="Calibri" w:hAnsiTheme="minorHAnsi" w:cstheme="minorHAnsi"/>
                <w:i/>
                <w:sz w:val="22"/>
                <w:szCs w:val="22"/>
                <w:lang w:eastAsia="en-US"/>
              </w:rPr>
              <w:t>(please include as much detail in this section as possible Remember – the quality of your information will inform the level of intervention initiated Attach additional sheets if necessary</w:t>
            </w:r>
          </w:p>
        </w:tc>
        <w:tc>
          <w:tcPr>
            <w:tcW w:w="3118" w:type="pct"/>
            <w:gridSpan w:val="3"/>
            <w:shd w:val="clear" w:color="auto" w:fill="auto"/>
          </w:tcPr>
          <w:p w14:paraId="0D899D67"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7C6210F3" w14:textId="77777777" w:rsidTr="00462086">
        <w:trPr>
          <w:trHeight w:val="1108"/>
          <w:jc w:val="center"/>
        </w:trPr>
        <w:tc>
          <w:tcPr>
            <w:tcW w:w="1882" w:type="pct"/>
            <w:shd w:val="clear" w:color="auto" w:fill="auto"/>
          </w:tcPr>
          <w:p w14:paraId="7D9F8AE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What is the pupil’s perspective?</w:t>
            </w:r>
          </w:p>
        </w:tc>
        <w:tc>
          <w:tcPr>
            <w:tcW w:w="3118" w:type="pct"/>
            <w:gridSpan w:val="3"/>
            <w:shd w:val="clear" w:color="auto" w:fill="auto"/>
          </w:tcPr>
          <w:p w14:paraId="6CA12053"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288B70C3" w14:textId="77777777" w:rsidTr="00462086">
        <w:trPr>
          <w:trHeight w:val="1417"/>
          <w:jc w:val="center"/>
        </w:trPr>
        <w:tc>
          <w:tcPr>
            <w:tcW w:w="1882" w:type="pct"/>
            <w:shd w:val="clear" w:color="auto" w:fill="auto"/>
          </w:tcPr>
          <w:p w14:paraId="593143C5"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i/>
                <w:sz w:val="22"/>
                <w:szCs w:val="22"/>
                <w:lang w:eastAsia="en-US"/>
              </w:rPr>
            </w:pPr>
            <w:r w:rsidRPr="00326646">
              <w:rPr>
                <w:rFonts w:asciiTheme="minorHAnsi" w:eastAsia="Calibri" w:hAnsiTheme="minorHAnsi" w:cstheme="minorHAnsi"/>
                <w:sz w:val="22"/>
                <w:szCs w:val="22"/>
                <w:lang w:eastAsia="en-US"/>
              </w:rPr>
              <w:t xml:space="preserve">Professional opinion, where relevant </w:t>
            </w:r>
            <w:r w:rsidRPr="00326646">
              <w:rPr>
                <w:rFonts w:asciiTheme="minorHAnsi" w:eastAsia="Calibri" w:hAnsiTheme="minorHAnsi" w:cstheme="minorHAnsi"/>
                <w:i/>
                <w:sz w:val="22"/>
                <w:szCs w:val="22"/>
                <w:lang w:eastAsia="en-US"/>
              </w:rPr>
              <w:t>(how and why might this have happened?)</w:t>
            </w:r>
          </w:p>
        </w:tc>
        <w:tc>
          <w:tcPr>
            <w:tcW w:w="3118" w:type="pct"/>
            <w:gridSpan w:val="3"/>
            <w:shd w:val="clear" w:color="auto" w:fill="auto"/>
          </w:tcPr>
          <w:p w14:paraId="5201C265"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29A4ACA5" w14:textId="77777777" w:rsidTr="00462086">
        <w:trPr>
          <w:trHeight w:val="1257"/>
          <w:jc w:val="center"/>
        </w:trPr>
        <w:tc>
          <w:tcPr>
            <w:tcW w:w="1882" w:type="pct"/>
            <w:shd w:val="clear" w:color="auto" w:fill="auto"/>
          </w:tcPr>
          <w:p w14:paraId="0871BB0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i/>
                <w:sz w:val="22"/>
                <w:szCs w:val="22"/>
                <w:lang w:eastAsia="en-US"/>
              </w:rPr>
            </w:pPr>
            <w:r w:rsidRPr="00326646">
              <w:rPr>
                <w:rFonts w:asciiTheme="minorHAnsi" w:eastAsia="Calibri" w:hAnsiTheme="minorHAnsi" w:cstheme="minorHAnsi"/>
                <w:sz w:val="22"/>
                <w:szCs w:val="22"/>
                <w:lang w:eastAsia="en-US"/>
              </w:rPr>
              <w:t xml:space="preserve">Any other relevant information Previous concerns etc </w:t>
            </w:r>
            <w:r w:rsidRPr="00326646">
              <w:rPr>
                <w:rFonts w:asciiTheme="minorHAnsi" w:eastAsia="Calibri" w:hAnsiTheme="minorHAnsi" w:cstheme="minorHAnsi"/>
                <w:i/>
                <w:sz w:val="22"/>
                <w:szCs w:val="22"/>
                <w:lang w:eastAsia="en-US"/>
              </w:rPr>
              <w:t>(distinguish between fact and opinion)</w:t>
            </w:r>
          </w:p>
        </w:tc>
        <w:tc>
          <w:tcPr>
            <w:tcW w:w="3118" w:type="pct"/>
            <w:gridSpan w:val="3"/>
            <w:shd w:val="clear" w:color="auto" w:fill="auto"/>
          </w:tcPr>
          <w:p w14:paraId="0E212C14"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612A4FA2" w14:textId="77777777" w:rsidTr="00462086">
        <w:trPr>
          <w:trHeight w:val="1417"/>
          <w:jc w:val="center"/>
        </w:trPr>
        <w:tc>
          <w:tcPr>
            <w:tcW w:w="1882" w:type="pct"/>
            <w:shd w:val="clear" w:color="auto" w:fill="auto"/>
          </w:tcPr>
          <w:p w14:paraId="2D800451"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Note actions, including names of anyone to whom your information was passed and when</w:t>
            </w:r>
          </w:p>
        </w:tc>
        <w:tc>
          <w:tcPr>
            <w:tcW w:w="3118" w:type="pct"/>
            <w:gridSpan w:val="3"/>
            <w:shd w:val="clear" w:color="auto" w:fill="auto"/>
          </w:tcPr>
          <w:p w14:paraId="2332711E"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bl>
    <w:p w14:paraId="2F3DDB7C" w14:textId="77777777" w:rsidR="0032401F" w:rsidRPr="00326646" w:rsidRDefault="0032401F" w:rsidP="0032401F">
      <w:pPr>
        <w:spacing w:after="200" w:line="276" w:lineRule="auto"/>
        <w:rPr>
          <w:rFonts w:asciiTheme="minorHAnsi" w:eastAsia="Calibri" w:hAnsiTheme="minorHAnsi" w:cstheme="minorHAnsi"/>
          <w:sz w:val="22"/>
          <w:szCs w:val="22"/>
          <w:lang w:eastAsia="en-US"/>
        </w:rPr>
      </w:pPr>
    </w:p>
    <w:p w14:paraId="7319F185" w14:textId="77777777" w:rsidR="0032401F" w:rsidRPr="00326646" w:rsidRDefault="0032401F" w:rsidP="0032401F">
      <w:pPr>
        <w:spacing w:after="200"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Check to make sure your report is clear to someone else reading it</w:t>
      </w:r>
    </w:p>
    <w:p w14:paraId="4553747A" w14:textId="77777777" w:rsidR="0032401F" w:rsidRPr="00326646" w:rsidRDefault="0032401F" w:rsidP="0032401F">
      <w:pPr>
        <w:spacing w:after="200" w:line="276" w:lineRule="auto"/>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Please pass this form to your DSL without delay</w:t>
      </w:r>
      <w:r w:rsidRPr="00326646">
        <w:rPr>
          <w:rFonts w:asciiTheme="minorHAnsi" w:eastAsia="Calibri" w:hAnsiTheme="minorHAnsi" w:cstheme="minorHAnsi"/>
          <w:b/>
          <w:sz w:val="22"/>
          <w:szCs w:val="22"/>
          <w:lang w:eastAsia="en-US"/>
        </w:rPr>
        <w:br w:type="page"/>
      </w:r>
    </w:p>
    <w:p w14:paraId="2DA83B39" w14:textId="77777777" w:rsidR="0032401F" w:rsidRPr="00326646" w:rsidRDefault="0032401F" w:rsidP="0032401F">
      <w:pPr>
        <w:spacing w:after="200" w:line="276" w:lineRule="auto"/>
        <w:rPr>
          <w:rFonts w:asciiTheme="minorHAnsi" w:eastAsia="Calibri" w:hAnsiTheme="minorHAnsi" w:cstheme="minorHAnsi"/>
          <w:sz w:val="22"/>
          <w:szCs w:val="22"/>
          <w:lang w:eastAsia="en-US"/>
        </w:rPr>
      </w:pPr>
      <w:r w:rsidRPr="00326646">
        <w:rPr>
          <w:rFonts w:asciiTheme="minorHAnsi" w:eastAsia="Calibri" w:hAnsiTheme="minorHAnsi" w:cstheme="minorHAnsi"/>
          <w:b/>
          <w:sz w:val="22"/>
          <w:szCs w:val="22"/>
          <w:lang w:eastAsia="en-US"/>
        </w:rPr>
        <w:t>Part 2</w:t>
      </w:r>
      <w:r w:rsidRPr="00326646">
        <w:rPr>
          <w:rFonts w:asciiTheme="minorHAnsi" w:eastAsia="Calibri" w:hAnsiTheme="minorHAnsi" w:cstheme="minorHAnsi"/>
          <w:sz w:val="22"/>
          <w:szCs w:val="22"/>
          <w:lang w:eastAsia="en-US"/>
        </w:rPr>
        <w:t xml:space="preserve"> (for use by DSL)</w:t>
      </w:r>
    </w:p>
    <w:tbl>
      <w:tblPr>
        <w:tblW w:w="5000" w:type="pct"/>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2321"/>
        <w:gridCol w:w="698"/>
        <w:gridCol w:w="1274"/>
        <w:gridCol w:w="506"/>
        <w:gridCol w:w="471"/>
        <w:gridCol w:w="544"/>
        <w:gridCol w:w="454"/>
        <w:gridCol w:w="312"/>
        <w:gridCol w:w="73"/>
        <w:gridCol w:w="1675"/>
        <w:gridCol w:w="31"/>
        <w:gridCol w:w="2097"/>
      </w:tblGrid>
      <w:tr w:rsidR="0032401F" w:rsidRPr="00326646" w14:paraId="0436DCA0" w14:textId="77777777" w:rsidTr="00462086">
        <w:trPr>
          <w:trHeight w:val="567"/>
          <w:jc w:val="center"/>
        </w:trPr>
        <w:tc>
          <w:tcPr>
            <w:tcW w:w="1110" w:type="pct"/>
            <w:shd w:val="clear" w:color="auto" w:fill="auto"/>
          </w:tcPr>
          <w:p w14:paraId="29F4B773" w14:textId="77777777" w:rsidR="0032401F" w:rsidRPr="00326646" w:rsidRDefault="0032401F" w:rsidP="00462086">
            <w:pPr>
              <w:overflowPunct w:val="0"/>
              <w:autoSpaceDE w:val="0"/>
              <w:autoSpaceDN w:val="0"/>
              <w:adjustRightInd w:val="0"/>
              <w:spacing w:before="120" w:after="12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Information received by DSL:</w:t>
            </w:r>
          </w:p>
        </w:tc>
        <w:tc>
          <w:tcPr>
            <w:tcW w:w="943" w:type="pct"/>
            <w:gridSpan w:val="2"/>
            <w:shd w:val="clear" w:color="auto" w:fill="auto"/>
          </w:tcPr>
          <w:p w14:paraId="2C2E8408"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w:t>
            </w:r>
          </w:p>
        </w:tc>
        <w:tc>
          <w:tcPr>
            <w:tcW w:w="944" w:type="pct"/>
            <w:gridSpan w:val="4"/>
            <w:shd w:val="clear" w:color="auto" w:fill="auto"/>
          </w:tcPr>
          <w:p w14:paraId="0F8BE4C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Time completed:</w:t>
            </w:r>
          </w:p>
        </w:tc>
        <w:tc>
          <w:tcPr>
            <w:tcW w:w="2003" w:type="pct"/>
            <w:gridSpan w:val="5"/>
            <w:shd w:val="clear" w:color="auto" w:fill="auto"/>
          </w:tcPr>
          <w:p w14:paraId="04D5414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From whom:</w:t>
            </w:r>
          </w:p>
        </w:tc>
      </w:tr>
      <w:tr w:rsidR="0032401F" w:rsidRPr="00326646" w14:paraId="39C491F5" w14:textId="77777777" w:rsidTr="00462086">
        <w:trPr>
          <w:trHeight w:val="438"/>
          <w:jc w:val="center"/>
        </w:trPr>
        <w:tc>
          <w:tcPr>
            <w:tcW w:w="1110" w:type="pct"/>
            <w:vMerge w:val="restart"/>
            <w:shd w:val="clear" w:color="auto" w:fill="auto"/>
          </w:tcPr>
          <w:p w14:paraId="47BA9BB3"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Any advice </w:t>
            </w:r>
            <w:r w:rsidRPr="00326646">
              <w:rPr>
                <w:rFonts w:asciiTheme="minorHAnsi" w:eastAsia="Calibri" w:hAnsiTheme="minorHAnsi" w:cstheme="minorHAnsi"/>
                <w:b/>
                <w:sz w:val="22"/>
                <w:szCs w:val="22"/>
                <w:lang w:eastAsia="en-US"/>
              </w:rPr>
              <w:t>sought</w:t>
            </w:r>
            <w:r w:rsidRPr="00326646">
              <w:rPr>
                <w:rFonts w:asciiTheme="minorHAnsi" w:eastAsia="Calibri" w:hAnsiTheme="minorHAnsi" w:cstheme="minorHAnsi"/>
                <w:sz w:val="22"/>
                <w:szCs w:val="22"/>
                <w:lang w:eastAsia="en-US"/>
              </w:rPr>
              <w:t>, if applicable</w:t>
            </w:r>
          </w:p>
        </w:tc>
        <w:tc>
          <w:tcPr>
            <w:tcW w:w="943" w:type="pct"/>
            <w:gridSpan w:val="2"/>
            <w:shd w:val="clear" w:color="auto" w:fill="auto"/>
          </w:tcPr>
          <w:p w14:paraId="5CF3F6FF"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w:t>
            </w:r>
          </w:p>
        </w:tc>
        <w:tc>
          <w:tcPr>
            <w:tcW w:w="944" w:type="pct"/>
            <w:gridSpan w:val="4"/>
            <w:shd w:val="clear" w:color="auto" w:fill="auto"/>
          </w:tcPr>
          <w:p w14:paraId="16576DBB"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Time completed:</w:t>
            </w:r>
          </w:p>
        </w:tc>
        <w:tc>
          <w:tcPr>
            <w:tcW w:w="2003" w:type="pct"/>
            <w:gridSpan w:val="5"/>
            <w:shd w:val="clear" w:color="auto" w:fill="auto"/>
          </w:tcPr>
          <w:p w14:paraId="33195149"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From: name/organisation:</w:t>
            </w:r>
          </w:p>
          <w:p w14:paraId="6D5039C1"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4441BF53" w14:textId="77777777" w:rsidTr="00462086">
        <w:trPr>
          <w:trHeight w:val="2427"/>
          <w:jc w:val="center"/>
        </w:trPr>
        <w:tc>
          <w:tcPr>
            <w:tcW w:w="1110" w:type="pct"/>
            <w:vMerge/>
            <w:shd w:val="clear" w:color="auto" w:fill="auto"/>
          </w:tcPr>
          <w:p w14:paraId="45202CC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3890" w:type="pct"/>
            <w:gridSpan w:val="11"/>
            <w:shd w:val="clear" w:color="auto" w:fill="auto"/>
          </w:tcPr>
          <w:p w14:paraId="7E61F6A0"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Advice received:</w:t>
            </w:r>
          </w:p>
          <w:p w14:paraId="0F3F4466"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092FC2AB"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084BC3C9"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5DA2A93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7D0DEE1A" w14:textId="77777777" w:rsidTr="00462086">
        <w:trPr>
          <w:trHeight w:val="144"/>
          <w:jc w:val="center"/>
        </w:trPr>
        <w:tc>
          <w:tcPr>
            <w:tcW w:w="1110" w:type="pct"/>
            <w:vMerge w:val="restart"/>
            <w:shd w:val="clear" w:color="auto" w:fill="auto"/>
          </w:tcPr>
          <w:p w14:paraId="2955BD07"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Action taken with reasons recorded</w:t>
            </w:r>
          </w:p>
          <w:p w14:paraId="59418245"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i/>
                <w:sz w:val="22"/>
                <w:szCs w:val="22"/>
                <w:lang w:eastAsia="en-US"/>
              </w:rPr>
            </w:pPr>
            <w:r w:rsidRPr="00326646">
              <w:rPr>
                <w:rFonts w:asciiTheme="minorHAnsi" w:eastAsia="Calibri" w:hAnsiTheme="minorHAnsi" w:cstheme="minorHAnsi"/>
                <w:i/>
                <w:sz w:val="22"/>
                <w:szCs w:val="22"/>
                <w:lang w:eastAsia="en-US"/>
              </w:rPr>
              <w:t xml:space="preserve">(e.g. MARF completed, monitoring advice given to appropriate staff, </w:t>
            </w:r>
          </w:p>
        </w:tc>
        <w:tc>
          <w:tcPr>
            <w:tcW w:w="943" w:type="pct"/>
            <w:gridSpan w:val="2"/>
            <w:shd w:val="clear" w:color="auto" w:fill="auto"/>
          </w:tcPr>
          <w:p w14:paraId="412F6AE8"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w:t>
            </w:r>
          </w:p>
        </w:tc>
        <w:tc>
          <w:tcPr>
            <w:tcW w:w="944" w:type="pct"/>
            <w:gridSpan w:val="4"/>
            <w:shd w:val="clear" w:color="auto" w:fill="auto"/>
          </w:tcPr>
          <w:p w14:paraId="532517F4"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Time completed:</w:t>
            </w:r>
          </w:p>
        </w:tc>
        <w:tc>
          <w:tcPr>
            <w:tcW w:w="2003" w:type="pct"/>
            <w:gridSpan w:val="5"/>
            <w:shd w:val="clear" w:color="auto" w:fill="auto"/>
          </w:tcPr>
          <w:p w14:paraId="5114C508"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By whom:</w:t>
            </w:r>
          </w:p>
          <w:p w14:paraId="24D7922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1E55A82E" w14:textId="77777777" w:rsidTr="00462086">
        <w:trPr>
          <w:trHeight w:val="144"/>
          <w:jc w:val="center"/>
        </w:trPr>
        <w:tc>
          <w:tcPr>
            <w:tcW w:w="1110" w:type="pct"/>
            <w:vMerge/>
            <w:shd w:val="clear" w:color="auto" w:fill="auto"/>
          </w:tcPr>
          <w:p w14:paraId="1A744DC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3890" w:type="pct"/>
            <w:gridSpan w:val="11"/>
            <w:shd w:val="clear" w:color="auto" w:fill="auto"/>
          </w:tcPr>
          <w:p w14:paraId="7AD8F90C"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70D74A2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0E459444"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576E6F97" w14:textId="77777777" w:rsidTr="00462086">
        <w:trPr>
          <w:trHeight w:val="144"/>
          <w:jc w:val="center"/>
        </w:trPr>
        <w:tc>
          <w:tcPr>
            <w:tcW w:w="1110" w:type="pct"/>
            <w:vMerge w:val="restart"/>
            <w:shd w:val="clear" w:color="auto" w:fill="auto"/>
          </w:tcPr>
          <w:p w14:paraId="5721BE6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Outcome</w:t>
            </w:r>
          </w:p>
        </w:tc>
        <w:tc>
          <w:tcPr>
            <w:tcW w:w="943" w:type="pct"/>
            <w:gridSpan w:val="2"/>
            <w:shd w:val="clear" w:color="auto" w:fill="auto"/>
          </w:tcPr>
          <w:p w14:paraId="44918EFE"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w:t>
            </w:r>
          </w:p>
        </w:tc>
        <w:tc>
          <w:tcPr>
            <w:tcW w:w="944" w:type="pct"/>
            <w:gridSpan w:val="4"/>
            <w:shd w:val="clear" w:color="auto" w:fill="auto"/>
          </w:tcPr>
          <w:p w14:paraId="1F277480"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Time completed:</w:t>
            </w:r>
          </w:p>
        </w:tc>
        <w:tc>
          <w:tcPr>
            <w:tcW w:w="2003" w:type="pct"/>
            <w:gridSpan w:val="5"/>
            <w:shd w:val="clear" w:color="auto" w:fill="auto"/>
          </w:tcPr>
          <w:p w14:paraId="47AD1E41"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By whom:</w:t>
            </w:r>
          </w:p>
        </w:tc>
      </w:tr>
      <w:tr w:rsidR="0032401F" w:rsidRPr="00326646" w14:paraId="2E662D05" w14:textId="77777777" w:rsidTr="00462086">
        <w:trPr>
          <w:trHeight w:val="144"/>
          <w:jc w:val="center"/>
        </w:trPr>
        <w:tc>
          <w:tcPr>
            <w:tcW w:w="1110" w:type="pct"/>
            <w:vMerge/>
            <w:shd w:val="clear" w:color="auto" w:fill="auto"/>
          </w:tcPr>
          <w:p w14:paraId="42BBD4B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3890" w:type="pct"/>
            <w:gridSpan w:val="11"/>
            <w:shd w:val="clear" w:color="auto" w:fill="auto"/>
          </w:tcPr>
          <w:p w14:paraId="3ADD2B2E"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51CE595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7446C32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59B8EFB4" w14:textId="77777777" w:rsidR="0032401F"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26D0AC13" w14:textId="77777777" w:rsidR="00BF09F7" w:rsidRPr="00326646" w:rsidRDefault="00BF09F7"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27AE9884" w14:textId="77777777" w:rsidTr="00462086">
        <w:trPr>
          <w:trHeight w:val="294"/>
          <w:jc w:val="center"/>
        </w:trPr>
        <w:tc>
          <w:tcPr>
            <w:tcW w:w="1110" w:type="pct"/>
            <w:vMerge w:val="restart"/>
            <w:shd w:val="clear" w:color="auto" w:fill="auto"/>
          </w:tcPr>
          <w:p w14:paraId="20D9E3AC"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Parent/carer informed?</w:t>
            </w:r>
          </w:p>
        </w:tc>
        <w:tc>
          <w:tcPr>
            <w:tcW w:w="334" w:type="pct"/>
            <w:shd w:val="clear" w:color="auto" w:fill="auto"/>
          </w:tcPr>
          <w:p w14:paraId="62000291"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Y</w:t>
            </w:r>
          </w:p>
        </w:tc>
        <w:tc>
          <w:tcPr>
            <w:tcW w:w="851" w:type="pct"/>
            <w:gridSpan w:val="2"/>
            <w:shd w:val="clear" w:color="auto" w:fill="auto"/>
          </w:tcPr>
          <w:p w14:paraId="356F60A6"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 xml:space="preserve">Who </w:t>
            </w:r>
            <w:r w:rsidRPr="00326646">
              <w:rPr>
                <w:rFonts w:asciiTheme="minorHAnsi" w:eastAsia="Calibri" w:hAnsiTheme="minorHAnsi" w:cstheme="minorHAnsi"/>
                <w:color w:val="70AD47"/>
                <w:sz w:val="22"/>
                <w:szCs w:val="22"/>
                <w:lang w:eastAsia="en-US"/>
              </w:rPr>
              <w:t>has been</w:t>
            </w:r>
            <w:r w:rsidRPr="00326646">
              <w:rPr>
                <w:rFonts w:asciiTheme="minorHAnsi" w:eastAsia="Calibri" w:hAnsiTheme="minorHAnsi" w:cstheme="minorHAnsi"/>
                <w:sz w:val="22"/>
                <w:szCs w:val="22"/>
                <w:lang w:eastAsia="en-US"/>
              </w:rPr>
              <w:t xml:space="preserve"> spoken to</w:t>
            </w:r>
            <w:r w:rsidRPr="00326646">
              <w:rPr>
                <w:rFonts w:asciiTheme="minorHAnsi" w:eastAsia="Calibri" w:hAnsiTheme="minorHAnsi" w:cstheme="minorHAnsi"/>
                <w:color w:val="70AD47"/>
                <w:sz w:val="22"/>
                <w:szCs w:val="22"/>
                <w:lang w:eastAsia="en-US"/>
              </w:rPr>
              <w:t>?</w:t>
            </w:r>
          </w:p>
        </w:tc>
        <w:tc>
          <w:tcPr>
            <w:tcW w:w="851" w:type="pct"/>
            <w:gridSpan w:val="4"/>
            <w:shd w:val="clear" w:color="auto" w:fill="auto"/>
          </w:tcPr>
          <w:p w14:paraId="0CDB9055"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Date:</w:t>
            </w:r>
          </w:p>
        </w:tc>
        <w:tc>
          <w:tcPr>
            <w:tcW w:w="851" w:type="pct"/>
            <w:gridSpan w:val="3"/>
            <w:shd w:val="clear" w:color="auto" w:fill="auto"/>
          </w:tcPr>
          <w:p w14:paraId="5E3CC00E"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Time:</w:t>
            </w:r>
          </w:p>
        </w:tc>
        <w:tc>
          <w:tcPr>
            <w:tcW w:w="1001" w:type="pct"/>
            <w:shd w:val="clear" w:color="auto" w:fill="auto"/>
          </w:tcPr>
          <w:p w14:paraId="5BA0B53F"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By whom:</w:t>
            </w:r>
          </w:p>
          <w:p w14:paraId="3F561BC3"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p w14:paraId="6573D491"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6DFE8119" w14:textId="77777777" w:rsidTr="00462086">
        <w:trPr>
          <w:trHeight w:val="294"/>
          <w:jc w:val="center"/>
        </w:trPr>
        <w:tc>
          <w:tcPr>
            <w:tcW w:w="1110" w:type="pct"/>
            <w:vMerge/>
            <w:shd w:val="clear" w:color="auto" w:fill="auto"/>
          </w:tcPr>
          <w:p w14:paraId="701DD19F"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334" w:type="pct"/>
            <w:shd w:val="clear" w:color="auto" w:fill="auto"/>
          </w:tcPr>
          <w:p w14:paraId="42FFC084"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b/>
                <w:sz w:val="22"/>
                <w:szCs w:val="22"/>
                <w:lang w:eastAsia="en-US"/>
              </w:rPr>
            </w:pPr>
            <w:r w:rsidRPr="00326646">
              <w:rPr>
                <w:rFonts w:asciiTheme="minorHAnsi" w:eastAsia="Calibri" w:hAnsiTheme="minorHAnsi" w:cstheme="minorHAnsi"/>
                <w:b/>
                <w:sz w:val="22"/>
                <w:szCs w:val="22"/>
                <w:lang w:eastAsia="en-US"/>
              </w:rPr>
              <w:t>N</w:t>
            </w:r>
          </w:p>
        </w:tc>
        <w:tc>
          <w:tcPr>
            <w:tcW w:w="3556" w:type="pct"/>
            <w:gridSpan w:val="10"/>
            <w:shd w:val="clear" w:color="auto" w:fill="auto"/>
          </w:tcPr>
          <w:p w14:paraId="68895640"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Detail reason:</w:t>
            </w:r>
          </w:p>
          <w:p w14:paraId="77BECE55"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7A40A760" w14:textId="77777777" w:rsidTr="00462086">
        <w:trPr>
          <w:jc w:val="center"/>
        </w:trPr>
        <w:tc>
          <w:tcPr>
            <w:tcW w:w="1110" w:type="pct"/>
            <w:shd w:val="clear" w:color="auto" w:fill="auto"/>
          </w:tcPr>
          <w:p w14:paraId="57AB7D6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Is any additional detail held, if so where?</w:t>
            </w:r>
          </w:p>
          <w:p w14:paraId="68F7238C"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i/>
                <w:sz w:val="22"/>
                <w:szCs w:val="22"/>
                <w:lang w:eastAsia="en-US"/>
              </w:rPr>
            </w:pPr>
          </w:p>
        </w:tc>
        <w:tc>
          <w:tcPr>
            <w:tcW w:w="3890" w:type="pct"/>
            <w:gridSpan w:val="11"/>
            <w:shd w:val="clear" w:color="auto" w:fill="auto"/>
          </w:tcPr>
          <w:p w14:paraId="6C1B9C1B"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752BB452" w14:textId="77777777" w:rsidTr="00462086">
        <w:trPr>
          <w:trHeight w:val="360"/>
          <w:jc w:val="center"/>
        </w:trPr>
        <w:tc>
          <w:tcPr>
            <w:tcW w:w="1110" w:type="pct"/>
            <w:vMerge w:val="restart"/>
            <w:shd w:val="clear" w:color="auto" w:fill="auto"/>
          </w:tcPr>
          <w:p w14:paraId="1D61F98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Prior safeguarding history</w:t>
            </w:r>
          </w:p>
        </w:tc>
        <w:tc>
          <w:tcPr>
            <w:tcW w:w="2872" w:type="pct"/>
            <w:gridSpan w:val="9"/>
            <w:shd w:val="clear" w:color="auto" w:fill="auto"/>
          </w:tcPr>
          <w:p w14:paraId="52AF4A7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No of previous records of concern:</w:t>
            </w:r>
          </w:p>
        </w:tc>
        <w:tc>
          <w:tcPr>
            <w:tcW w:w="1018" w:type="pct"/>
            <w:gridSpan w:val="2"/>
            <w:shd w:val="clear" w:color="auto" w:fill="auto"/>
          </w:tcPr>
          <w:p w14:paraId="29C7E868"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442E000D" w14:textId="77777777" w:rsidTr="00462086">
        <w:trPr>
          <w:trHeight w:val="360"/>
          <w:jc w:val="center"/>
        </w:trPr>
        <w:tc>
          <w:tcPr>
            <w:tcW w:w="1110" w:type="pct"/>
            <w:vMerge/>
            <w:shd w:val="clear" w:color="auto" w:fill="auto"/>
          </w:tcPr>
          <w:p w14:paraId="28B1A620"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2872" w:type="pct"/>
            <w:gridSpan w:val="9"/>
            <w:shd w:val="clear" w:color="auto" w:fill="auto"/>
          </w:tcPr>
          <w:p w14:paraId="423EE8A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Has the child been subject of Early Help assessment?</w:t>
            </w:r>
          </w:p>
        </w:tc>
        <w:tc>
          <w:tcPr>
            <w:tcW w:w="1018" w:type="pct"/>
            <w:gridSpan w:val="2"/>
            <w:shd w:val="clear" w:color="auto" w:fill="auto"/>
          </w:tcPr>
          <w:p w14:paraId="02710088"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1D616510" w14:textId="77777777" w:rsidTr="00462086">
        <w:trPr>
          <w:trHeight w:val="360"/>
          <w:jc w:val="center"/>
        </w:trPr>
        <w:tc>
          <w:tcPr>
            <w:tcW w:w="1110" w:type="pct"/>
            <w:vMerge/>
            <w:shd w:val="clear" w:color="auto" w:fill="auto"/>
          </w:tcPr>
          <w:p w14:paraId="33C4D7BB"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2872" w:type="pct"/>
            <w:gridSpan w:val="9"/>
            <w:shd w:val="clear" w:color="auto" w:fill="auto"/>
          </w:tcPr>
          <w:p w14:paraId="2194E5B8"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Currently on CP Plan (CPP) / Child in Need Plan (</w:t>
            </w:r>
            <w:proofErr w:type="spellStart"/>
            <w:r w:rsidRPr="00326646">
              <w:rPr>
                <w:rFonts w:asciiTheme="minorHAnsi" w:eastAsia="Calibri" w:hAnsiTheme="minorHAnsi" w:cstheme="minorHAnsi"/>
                <w:sz w:val="22"/>
                <w:szCs w:val="22"/>
                <w:lang w:eastAsia="en-US"/>
              </w:rPr>
              <w:t>CiN</w:t>
            </w:r>
            <w:proofErr w:type="spellEnd"/>
            <w:r w:rsidRPr="00326646">
              <w:rPr>
                <w:rFonts w:asciiTheme="minorHAnsi" w:eastAsia="Calibri" w:hAnsiTheme="minorHAnsi" w:cstheme="minorHAnsi"/>
                <w:sz w:val="22"/>
                <w:szCs w:val="22"/>
                <w:lang w:eastAsia="en-US"/>
              </w:rPr>
              <w:t>)</w:t>
            </w:r>
          </w:p>
        </w:tc>
        <w:tc>
          <w:tcPr>
            <w:tcW w:w="1018" w:type="pct"/>
            <w:gridSpan w:val="2"/>
            <w:shd w:val="clear" w:color="auto" w:fill="auto"/>
          </w:tcPr>
          <w:p w14:paraId="683D93F1"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76377A2D" w14:textId="77777777" w:rsidTr="00462086">
        <w:trPr>
          <w:trHeight w:val="360"/>
          <w:jc w:val="center"/>
        </w:trPr>
        <w:tc>
          <w:tcPr>
            <w:tcW w:w="1110" w:type="pct"/>
            <w:vMerge/>
            <w:shd w:val="clear" w:color="auto" w:fill="auto"/>
          </w:tcPr>
          <w:p w14:paraId="3C6EC87E"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2872" w:type="pct"/>
            <w:gridSpan w:val="9"/>
            <w:shd w:val="clear" w:color="auto" w:fill="auto"/>
          </w:tcPr>
          <w:p w14:paraId="010E4DA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Previously on CP Plan (CPP) / Child in Need Plan (</w:t>
            </w:r>
            <w:proofErr w:type="spellStart"/>
            <w:r w:rsidRPr="00326646">
              <w:rPr>
                <w:rFonts w:asciiTheme="minorHAnsi" w:eastAsia="Calibri" w:hAnsiTheme="minorHAnsi" w:cstheme="minorHAnsi"/>
                <w:sz w:val="22"/>
                <w:szCs w:val="22"/>
                <w:lang w:eastAsia="en-US"/>
              </w:rPr>
              <w:t>CiN</w:t>
            </w:r>
            <w:proofErr w:type="spellEnd"/>
            <w:r w:rsidRPr="00326646">
              <w:rPr>
                <w:rFonts w:asciiTheme="minorHAnsi" w:eastAsia="Calibri" w:hAnsiTheme="minorHAnsi" w:cstheme="minorHAnsi"/>
                <w:sz w:val="22"/>
                <w:szCs w:val="22"/>
                <w:lang w:eastAsia="en-US"/>
              </w:rPr>
              <w:t>)</w:t>
            </w:r>
          </w:p>
        </w:tc>
        <w:tc>
          <w:tcPr>
            <w:tcW w:w="1018" w:type="pct"/>
            <w:gridSpan w:val="2"/>
            <w:shd w:val="clear" w:color="auto" w:fill="auto"/>
          </w:tcPr>
          <w:p w14:paraId="1CC6159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29CE7D43" w14:textId="77777777" w:rsidTr="00462086">
        <w:trPr>
          <w:trHeight w:val="360"/>
          <w:jc w:val="center"/>
        </w:trPr>
        <w:tc>
          <w:tcPr>
            <w:tcW w:w="1110" w:type="pct"/>
            <w:vMerge/>
            <w:shd w:val="clear" w:color="auto" w:fill="auto"/>
          </w:tcPr>
          <w:p w14:paraId="495715C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1670" w:type="pct"/>
            <w:gridSpan w:val="5"/>
            <w:shd w:val="clear" w:color="auto" w:fill="auto"/>
          </w:tcPr>
          <w:p w14:paraId="2CEA8A05"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Is child known to other agencies?</w:t>
            </w:r>
          </w:p>
        </w:tc>
        <w:tc>
          <w:tcPr>
            <w:tcW w:w="401" w:type="pct"/>
            <w:gridSpan w:val="3"/>
            <w:shd w:val="clear" w:color="auto" w:fill="auto"/>
          </w:tcPr>
          <w:p w14:paraId="3CBDB3CA"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Y / N</w:t>
            </w:r>
          </w:p>
        </w:tc>
        <w:tc>
          <w:tcPr>
            <w:tcW w:w="1819" w:type="pct"/>
            <w:gridSpan w:val="3"/>
            <w:shd w:val="clear" w:color="auto" w:fill="auto"/>
          </w:tcPr>
          <w:p w14:paraId="54A71B48"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r w:rsidR="0032401F" w:rsidRPr="00326646" w14:paraId="559FA874" w14:textId="77777777" w:rsidTr="00462086">
        <w:trPr>
          <w:jc w:val="center"/>
        </w:trPr>
        <w:tc>
          <w:tcPr>
            <w:tcW w:w="1110" w:type="pct"/>
            <w:shd w:val="clear" w:color="auto" w:fill="auto"/>
          </w:tcPr>
          <w:p w14:paraId="71A84097"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Name of DSL:</w:t>
            </w:r>
          </w:p>
          <w:p w14:paraId="5EC2C51C"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1410" w:type="pct"/>
            <w:gridSpan w:val="4"/>
            <w:shd w:val="clear" w:color="auto" w:fill="auto"/>
          </w:tcPr>
          <w:p w14:paraId="71109E8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c>
          <w:tcPr>
            <w:tcW w:w="660" w:type="pct"/>
            <w:gridSpan w:val="4"/>
            <w:shd w:val="clear" w:color="auto" w:fill="auto"/>
          </w:tcPr>
          <w:p w14:paraId="259DCB2D"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r w:rsidRPr="00326646">
              <w:rPr>
                <w:rFonts w:asciiTheme="minorHAnsi" w:eastAsia="Calibri" w:hAnsiTheme="minorHAnsi" w:cstheme="minorHAnsi"/>
                <w:sz w:val="22"/>
                <w:szCs w:val="22"/>
                <w:lang w:eastAsia="en-US"/>
              </w:rPr>
              <w:t>Signature:</w:t>
            </w:r>
          </w:p>
        </w:tc>
        <w:tc>
          <w:tcPr>
            <w:tcW w:w="1819" w:type="pct"/>
            <w:gridSpan w:val="3"/>
            <w:shd w:val="clear" w:color="auto" w:fill="auto"/>
          </w:tcPr>
          <w:p w14:paraId="31885132" w14:textId="77777777" w:rsidR="0032401F" w:rsidRPr="00326646" w:rsidRDefault="0032401F" w:rsidP="00462086">
            <w:pPr>
              <w:overflowPunct w:val="0"/>
              <w:autoSpaceDE w:val="0"/>
              <w:autoSpaceDN w:val="0"/>
              <w:adjustRightInd w:val="0"/>
              <w:spacing w:after="200" w:line="276" w:lineRule="auto"/>
              <w:textAlignment w:val="baseline"/>
              <w:rPr>
                <w:rFonts w:asciiTheme="minorHAnsi" w:eastAsia="Calibri" w:hAnsiTheme="minorHAnsi" w:cstheme="minorHAnsi"/>
                <w:sz w:val="22"/>
                <w:szCs w:val="22"/>
                <w:lang w:eastAsia="en-US"/>
              </w:rPr>
            </w:pPr>
          </w:p>
        </w:tc>
      </w:tr>
    </w:tbl>
    <w:p w14:paraId="690E5A4E" w14:textId="77777777" w:rsidR="0032401F" w:rsidRPr="00326646" w:rsidRDefault="0032401F" w:rsidP="0032401F">
      <w:pPr>
        <w:spacing w:line="276" w:lineRule="auto"/>
        <w:rPr>
          <w:rFonts w:asciiTheme="minorHAnsi" w:eastAsia="Calibri" w:hAnsiTheme="minorHAnsi" w:cstheme="minorHAnsi"/>
          <w:sz w:val="22"/>
          <w:szCs w:val="22"/>
          <w:lang w:eastAsia="en-US"/>
        </w:rPr>
      </w:pPr>
    </w:p>
    <w:p w14:paraId="66AB5F50" w14:textId="77777777" w:rsidR="0032401F" w:rsidRPr="00326646" w:rsidRDefault="0032401F" w:rsidP="0032401F">
      <w:pPr>
        <w:rPr>
          <w:rFonts w:asciiTheme="minorHAnsi" w:hAnsiTheme="minorHAnsi" w:cstheme="minorHAnsi"/>
          <w:sz w:val="22"/>
          <w:szCs w:val="22"/>
        </w:rPr>
      </w:pPr>
    </w:p>
    <w:p w14:paraId="57747F5D" w14:textId="77777777" w:rsidR="0032401F" w:rsidRPr="00326646" w:rsidRDefault="0032401F" w:rsidP="0032401F">
      <w:pPr>
        <w:rPr>
          <w:rFonts w:asciiTheme="minorHAnsi" w:hAnsiTheme="minorHAnsi" w:cstheme="minorHAnsi"/>
          <w:sz w:val="22"/>
          <w:szCs w:val="22"/>
        </w:rPr>
      </w:pPr>
    </w:p>
    <w:p w14:paraId="2B4703EE" w14:textId="77777777" w:rsidR="0032401F" w:rsidRPr="00326646" w:rsidRDefault="0032401F" w:rsidP="0032401F">
      <w:pPr>
        <w:rPr>
          <w:rFonts w:asciiTheme="minorHAnsi" w:hAnsiTheme="minorHAnsi" w:cstheme="minorHAnsi"/>
          <w:sz w:val="22"/>
          <w:szCs w:val="22"/>
        </w:rPr>
      </w:pPr>
    </w:p>
    <w:p w14:paraId="5E6E7F93" w14:textId="77777777" w:rsidR="0032401F" w:rsidRPr="00326646" w:rsidRDefault="0032401F" w:rsidP="0032401F">
      <w:pPr>
        <w:rPr>
          <w:rFonts w:asciiTheme="minorHAnsi" w:hAnsiTheme="minorHAnsi" w:cstheme="minorHAnsi"/>
          <w:sz w:val="22"/>
          <w:szCs w:val="22"/>
        </w:rPr>
      </w:pPr>
    </w:p>
    <w:p w14:paraId="50211A7F" w14:textId="77777777" w:rsidR="0032401F" w:rsidRPr="00326646" w:rsidRDefault="0032401F" w:rsidP="0032401F">
      <w:pPr>
        <w:rPr>
          <w:rFonts w:asciiTheme="minorHAnsi" w:hAnsiTheme="minorHAnsi" w:cstheme="minorHAnsi"/>
          <w:sz w:val="22"/>
          <w:szCs w:val="22"/>
        </w:rPr>
      </w:pPr>
    </w:p>
    <w:p w14:paraId="210249CA" w14:textId="77777777" w:rsidR="0032401F" w:rsidRPr="00326646" w:rsidRDefault="0032401F" w:rsidP="0032401F">
      <w:pPr>
        <w:rPr>
          <w:rFonts w:asciiTheme="minorHAnsi" w:hAnsiTheme="minorHAnsi" w:cstheme="minorHAnsi"/>
          <w:sz w:val="22"/>
          <w:szCs w:val="22"/>
        </w:rPr>
      </w:pPr>
    </w:p>
    <w:p w14:paraId="6FD58114" w14:textId="77777777" w:rsidR="0032401F" w:rsidRPr="00326646" w:rsidRDefault="0032401F" w:rsidP="0032401F">
      <w:pPr>
        <w:rPr>
          <w:rFonts w:asciiTheme="minorHAnsi" w:hAnsiTheme="minorHAnsi" w:cstheme="minorHAnsi"/>
          <w:sz w:val="22"/>
          <w:szCs w:val="22"/>
        </w:rPr>
      </w:pPr>
    </w:p>
    <w:p w14:paraId="6CC5CD08" w14:textId="77777777" w:rsidR="0032401F" w:rsidRPr="00326646" w:rsidRDefault="0032401F" w:rsidP="0032401F">
      <w:pPr>
        <w:rPr>
          <w:rFonts w:asciiTheme="minorHAnsi" w:hAnsiTheme="minorHAnsi" w:cstheme="minorHAnsi"/>
          <w:sz w:val="22"/>
          <w:szCs w:val="22"/>
        </w:rPr>
      </w:pPr>
    </w:p>
    <w:p w14:paraId="7B5793FA" w14:textId="77777777" w:rsidR="0032401F" w:rsidRPr="00326646" w:rsidRDefault="0032401F" w:rsidP="0032401F">
      <w:pPr>
        <w:rPr>
          <w:rFonts w:asciiTheme="minorHAnsi" w:hAnsiTheme="minorHAnsi" w:cstheme="minorHAnsi"/>
          <w:sz w:val="22"/>
          <w:szCs w:val="22"/>
        </w:rPr>
      </w:pPr>
    </w:p>
    <w:p w14:paraId="69D4E98F" w14:textId="77777777" w:rsidR="0032401F" w:rsidRPr="00326646" w:rsidRDefault="0032401F" w:rsidP="0032401F">
      <w:pPr>
        <w:rPr>
          <w:rFonts w:asciiTheme="minorHAnsi" w:hAnsiTheme="minorHAnsi" w:cstheme="minorHAnsi"/>
          <w:sz w:val="22"/>
          <w:szCs w:val="22"/>
        </w:rPr>
      </w:pPr>
    </w:p>
    <w:p w14:paraId="28110A03" w14:textId="77777777" w:rsidR="0032401F" w:rsidRPr="00326646" w:rsidRDefault="0032401F" w:rsidP="0032401F">
      <w:pPr>
        <w:rPr>
          <w:rFonts w:asciiTheme="minorHAnsi" w:hAnsiTheme="minorHAnsi" w:cstheme="minorHAnsi"/>
          <w:sz w:val="22"/>
          <w:szCs w:val="22"/>
        </w:rPr>
      </w:pPr>
    </w:p>
    <w:p w14:paraId="30B9E09E" w14:textId="77777777" w:rsidR="0032401F" w:rsidRPr="00326646" w:rsidRDefault="0032401F" w:rsidP="0032401F">
      <w:pPr>
        <w:rPr>
          <w:rFonts w:asciiTheme="minorHAnsi" w:hAnsiTheme="minorHAnsi" w:cstheme="minorHAnsi"/>
          <w:sz w:val="22"/>
          <w:szCs w:val="22"/>
        </w:rPr>
      </w:pPr>
    </w:p>
    <w:p w14:paraId="65EAEAD5" w14:textId="77777777" w:rsidR="0032401F" w:rsidRPr="00326646" w:rsidRDefault="0032401F" w:rsidP="0032401F">
      <w:pPr>
        <w:rPr>
          <w:rFonts w:asciiTheme="minorHAnsi" w:hAnsiTheme="minorHAnsi" w:cstheme="minorHAnsi"/>
          <w:sz w:val="22"/>
          <w:szCs w:val="22"/>
        </w:rPr>
      </w:pPr>
    </w:p>
    <w:p w14:paraId="003FDAA1" w14:textId="77777777" w:rsidR="0032401F" w:rsidRPr="00326646" w:rsidRDefault="0032401F" w:rsidP="0032401F">
      <w:pPr>
        <w:rPr>
          <w:rFonts w:asciiTheme="minorHAnsi" w:hAnsiTheme="minorHAnsi" w:cstheme="minorHAnsi"/>
          <w:sz w:val="22"/>
          <w:szCs w:val="22"/>
        </w:rPr>
      </w:pPr>
    </w:p>
    <w:p w14:paraId="2CB2FF86" w14:textId="77777777" w:rsidR="0032401F" w:rsidRPr="00326646" w:rsidRDefault="0032401F" w:rsidP="0032401F">
      <w:pPr>
        <w:rPr>
          <w:rFonts w:asciiTheme="minorHAnsi" w:hAnsiTheme="minorHAnsi" w:cstheme="minorHAnsi"/>
          <w:sz w:val="22"/>
          <w:szCs w:val="22"/>
        </w:rPr>
      </w:pPr>
    </w:p>
    <w:p w14:paraId="6A017186" w14:textId="77777777" w:rsidR="0032401F" w:rsidRPr="00326646" w:rsidRDefault="0032401F" w:rsidP="0032401F">
      <w:pPr>
        <w:rPr>
          <w:rFonts w:asciiTheme="minorHAnsi" w:hAnsiTheme="minorHAnsi" w:cstheme="minorHAnsi"/>
          <w:sz w:val="22"/>
          <w:szCs w:val="22"/>
        </w:rPr>
      </w:pPr>
    </w:p>
    <w:p w14:paraId="546D1298" w14:textId="77777777" w:rsidR="0032401F" w:rsidRPr="00326646" w:rsidRDefault="0032401F" w:rsidP="0032401F">
      <w:pPr>
        <w:rPr>
          <w:rFonts w:asciiTheme="minorHAnsi" w:hAnsiTheme="minorHAnsi" w:cstheme="minorHAnsi"/>
          <w:sz w:val="22"/>
          <w:szCs w:val="22"/>
        </w:rPr>
      </w:pPr>
    </w:p>
    <w:p w14:paraId="776F4727" w14:textId="77777777" w:rsidR="0032401F" w:rsidRPr="00326646" w:rsidRDefault="0032401F" w:rsidP="0032401F">
      <w:pPr>
        <w:rPr>
          <w:rFonts w:asciiTheme="minorHAnsi" w:hAnsiTheme="minorHAnsi" w:cstheme="minorHAnsi"/>
          <w:sz w:val="22"/>
          <w:szCs w:val="22"/>
        </w:rPr>
      </w:pPr>
    </w:p>
    <w:p w14:paraId="03099FA1" w14:textId="77777777" w:rsidR="0032401F" w:rsidRPr="00326646" w:rsidRDefault="0032401F" w:rsidP="0032401F">
      <w:pPr>
        <w:rPr>
          <w:rFonts w:asciiTheme="minorHAnsi" w:hAnsiTheme="minorHAnsi" w:cstheme="minorHAnsi"/>
          <w:sz w:val="22"/>
          <w:szCs w:val="22"/>
        </w:rPr>
      </w:pPr>
    </w:p>
    <w:p w14:paraId="233D8BBA" w14:textId="77777777" w:rsidR="0032401F" w:rsidRPr="00326646" w:rsidRDefault="0032401F" w:rsidP="0032401F">
      <w:pPr>
        <w:rPr>
          <w:rFonts w:asciiTheme="minorHAnsi" w:hAnsiTheme="minorHAnsi" w:cstheme="minorHAnsi"/>
          <w:sz w:val="22"/>
          <w:szCs w:val="22"/>
        </w:rPr>
      </w:pPr>
    </w:p>
    <w:p w14:paraId="0B2626CF" w14:textId="77777777" w:rsidR="0032401F" w:rsidRPr="00326646" w:rsidRDefault="0032401F" w:rsidP="0032401F">
      <w:pPr>
        <w:rPr>
          <w:rFonts w:asciiTheme="minorHAnsi" w:hAnsiTheme="minorHAnsi" w:cstheme="minorHAnsi"/>
          <w:sz w:val="22"/>
          <w:szCs w:val="22"/>
        </w:rPr>
      </w:pPr>
    </w:p>
    <w:p w14:paraId="51AB7B36" w14:textId="77777777" w:rsidR="0032401F" w:rsidRPr="00326646" w:rsidRDefault="0032401F" w:rsidP="0032401F">
      <w:pPr>
        <w:rPr>
          <w:rFonts w:asciiTheme="minorHAnsi" w:hAnsiTheme="minorHAnsi" w:cstheme="minorHAnsi"/>
          <w:sz w:val="22"/>
          <w:szCs w:val="22"/>
        </w:rPr>
      </w:pPr>
    </w:p>
    <w:p w14:paraId="3AA2A04F" w14:textId="77777777" w:rsidR="0032401F" w:rsidRPr="00326646" w:rsidRDefault="0032401F" w:rsidP="0032401F">
      <w:pPr>
        <w:rPr>
          <w:rFonts w:asciiTheme="minorHAnsi" w:hAnsiTheme="minorHAnsi" w:cstheme="minorHAnsi"/>
          <w:sz w:val="22"/>
          <w:szCs w:val="22"/>
        </w:rPr>
      </w:pPr>
    </w:p>
    <w:p w14:paraId="0BECBA70" w14:textId="77777777" w:rsidR="0032401F" w:rsidRPr="00326646" w:rsidRDefault="0032401F" w:rsidP="0032401F">
      <w:pPr>
        <w:rPr>
          <w:rFonts w:asciiTheme="minorHAnsi" w:hAnsiTheme="minorHAnsi" w:cstheme="minorHAnsi"/>
          <w:sz w:val="22"/>
          <w:szCs w:val="22"/>
        </w:rPr>
      </w:pPr>
    </w:p>
    <w:p w14:paraId="13B915F5" w14:textId="77777777" w:rsidR="0032401F" w:rsidRPr="00326646" w:rsidRDefault="0032401F" w:rsidP="0032401F">
      <w:pPr>
        <w:rPr>
          <w:rFonts w:asciiTheme="minorHAnsi" w:hAnsiTheme="minorHAnsi" w:cstheme="minorHAnsi"/>
          <w:sz w:val="22"/>
          <w:szCs w:val="22"/>
        </w:rPr>
      </w:pPr>
    </w:p>
    <w:p w14:paraId="3E8C257B" w14:textId="77777777" w:rsidR="0032401F" w:rsidRPr="00326646" w:rsidRDefault="0032401F" w:rsidP="0032401F">
      <w:pPr>
        <w:rPr>
          <w:rFonts w:asciiTheme="minorHAnsi" w:hAnsiTheme="minorHAnsi" w:cstheme="minorHAnsi"/>
          <w:sz w:val="22"/>
          <w:szCs w:val="22"/>
        </w:rPr>
      </w:pPr>
    </w:p>
    <w:p w14:paraId="2186B27B" w14:textId="77777777" w:rsidR="0032401F" w:rsidRPr="00326646" w:rsidRDefault="0032401F" w:rsidP="0032401F">
      <w:pPr>
        <w:rPr>
          <w:rFonts w:asciiTheme="minorHAnsi" w:hAnsiTheme="minorHAnsi" w:cstheme="minorHAnsi"/>
          <w:sz w:val="22"/>
          <w:szCs w:val="22"/>
        </w:rPr>
      </w:pPr>
    </w:p>
    <w:p w14:paraId="4779E782" w14:textId="77777777" w:rsidR="0032401F" w:rsidRPr="00326646" w:rsidRDefault="0032401F" w:rsidP="0032401F">
      <w:pPr>
        <w:rPr>
          <w:rFonts w:asciiTheme="minorHAnsi" w:hAnsiTheme="minorHAnsi" w:cstheme="minorHAnsi"/>
          <w:sz w:val="22"/>
          <w:szCs w:val="22"/>
        </w:rPr>
      </w:pPr>
    </w:p>
    <w:p w14:paraId="2AB3435D" w14:textId="77777777" w:rsidR="0032401F" w:rsidRPr="00326646" w:rsidRDefault="0032401F" w:rsidP="0032401F">
      <w:pPr>
        <w:rPr>
          <w:rFonts w:asciiTheme="minorHAnsi" w:hAnsiTheme="minorHAnsi" w:cstheme="minorHAnsi"/>
          <w:sz w:val="22"/>
          <w:szCs w:val="22"/>
        </w:rPr>
      </w:pPr>
    </w:p>
    <w:p w14:paraId="3A2C1828" w14:textId="77777777" w:rsidR="0032401F" w:rsidRPr="00326646" w:rsidRDefault="0032401F" w:rsidP="0032401F">
      <w:pPr>
        <w:rPr>
          <w:rFonts w:asciiTheme="minorHAnsi" w:hAnsiTheme="minorHAnsi" w:cstheme="minorHAnsi"/>
          <w:sz w:val="22"/>
          <w:szCs w:val="22"/>
        </w:rPr>
      </w:pPr>
    </w:p>
    <w:p w14:paraId="48A79A69" w14:textId="77777777" w:rsidR="0032401F" w:rsidRPr="00326646" w:rsidRDefault="0032401F" w:rsidP="0032401F">
      <w:pPr>
        <w:rPr>
          <w:rFonts w:asciiTheme="minorHAnsi" w:hAnsiTheme="minorHAnsi" w:cstheme="minorHAnsi"/>
          <w:sz w:val="22"/>
          <w:szCs w:val="22"/>
        </w:rPr>
      </w:pPr>
    </w:p>
    <w:p w14:paraId="60DB8CDA" w14:textId="77777777" w:rsidR="0032401F" w:rsidRPr="00326646" w:rsidRDefault="0032401F" w:rsidP="0032401F">
      <w:pPr>
        <w:rPr>
          <w:rFonts w:asciiTheme="minorHAnsi" w:hAnsiTheme="minorHAnsi" w:cstheme="minorHAnsi"/>
          <w:sz w:val="22"/>
          <w:szCs w:val="22"/>
        </w:rPr>
      </w:pPr>
    </w:p>
    <w:p w14:paraId="61B777D0" w14:textId="77777777" w:rsidR="0032401F" w:rsidRPr="00326646" w:rsidRDefault="0032401F" w:rsidP="0032401F">
      <w:pPr>
        <w:rPr>
          <w:rFonts w:asciiTheme="minorHAnsi" w:hAnsiTheme="minorHAnsi" w:cstheme="minorHAnsi"/>
          <w:sz w:val="22"/>
          <w:szCs w:val="22"/>
        </w:rPr>
      </w:pPr>
    </w:p>
    <w:p w14:paraId="567C40A0" w14:textId="77777777" w:rsidR="0032401F" w:rsidRPr="00326646" w:rsidRDefault="0032401F" w:rsidP="0032401F">
      <w:pPr>
        <w:rPr>
          <w:rFonts w:asciiTheme="minorHAnsi" w:hAnsiTheme="minorHAnsi" w:cstheme="minorHAnsi"/>
          <w:sz w:val="22"/>
          <w:szCs w:val="22"/>
        </w:rPr>
      </w:pPr>
    </w:p>
    <w:p w14:paraId="77C820B3" w14:textId="77777777" w:rsidR="0032401F" w:rsidRPr="00326646" w:rsidRDefault="0032401F" w:rsidP="0032401F">
      <w:pPr>
        <w:rPr>
          <w:rFonts w:asciiTheme="minorHAnsi" w:hAnsiTheme="minorHAnsi" w:cstheme="minorHAnsi"/>
          <w:sz w:val="22"/>
          <w:szCs w:val="22"/>
        </w:rPr>
      </w:pPr>
    </w:p>
    <w:p w14:paraId="539B666B" w14:textId="77777777" w:rsidR="0032401F" w:rsidRPr="00326646" w:rsidRDefault="0032401F" w:rsidP="0032401F">
      <w:pPr>
        <w:rPr>
          <w:rFonts w:asciiTheme="minorHAnsi" w:hAnsiTheme="minorHAnsi" w:cstheme="minorHAnsi"/>
          <w:sz w:val="22"/>
          <w:szCs w:val="22"/>
        </w:rPr>
      </w:pPr>
    </w:p>
    <w:p w14:paraId="0BB4E639" w14:textId="77777777" w:rsidR="0032401F" w:rsidRPr="00326646" w:rsidRDefault="0032401F" w:rsidP="0032401F">
      <w:pPr>
        <w:rPr>
          <w:rFonts w:asciiTheme="minorHAnsi" w:hAnsiTheme="minorHAnsi" w:cstheme="minorHAnsi"/>
          <w:sz w:val="22"/>
          <w:szCs w:val="22"/>
        </w:rPr>
      </w:pPr>
    </w:p>
    <w:p w14:paraId="35F0D9E5" w14:textId="77777777" w:rsidR="0032401F" w:rsidRPr="00326646" w:rsidRDefault="0032401F" w:rsidP="0032401F">
      <w:pPr>
        <w:rPr>
          <w:rFonts w:asciiTheme="minorHAnsi" w:hAnsiTheme="minorHAnsi" w:cstheme="minorHAnsi"/>
          <w:sz w:val="22"/>
          <w:szCs w:val="22"/>
        </w:rPr>
      </w:pPr>
    </w:p>
    <w:p w14:paraId="73E40114" w14:textId="77777777" w:rsidR="0032401F" w:rsidRPr="00326646" w:rsidRDefault="0032401F" w:rsidP="0032401F">
      <w:pPr>
        <w:rPr>
          <w:rFonts w:asciiTheme="minorHAnsi" w:hAnsiTheme="minorHAnsi" w:cstheme="minorHAnsi"/>
          <w:sz w:val="22"/>
          <w:szCs w:val="22"/>
        </w:rPr>
      </w:pPr>
    </w:p>
    <w:p w14:paraId="0D0A42C5" w14:textId="77777777" w:rsidR="0032401F" w:rsidRPr="00326646" w:rsidRDefault="0032401F" w:rsidP="0032401F">
      <w:pPr>
        <w:rPr>
          <w:rFonts w:asciiTheme="minorHAnsi" w:hAnsiTheme="minorHAnsi" w:cstheme="minorHAnsi"/>
          <w:sz w:val="22"/>
          <w:szCs w:val="22"/>
        </w:rPr>
      </w:pPr>
    </w:p>
    <w:p w14:paraId="5DB0459F" w14:textId="77777777" w:rsidR="0032401F" w:rsidRPr="00326646" w:rsidRDefault="0032401F" w:rsidP="0032401F">
      <w:pPr>
        <w:rPr>
          <w:rFonts w:asciiTheme="minorHAnsi" w:hAnsiTheme="minorHAnsi" w:cstheme="minorHAnsi"/>
          <w:sz w:val="22"/>
          <w:szCs w:val="22"/>
        </w:rPr>
      </w:pPr>
    </w:p>
    <w:p w14:paraId="4E6BDE98" w14:textId="2AA5F248" w:rsidR="0032401F" w:rsidRPr="00326646" w:rsidRDefault="0032401F" w:rsidP="0032401F">
      <w:pPr>
        <w:pStyle w:val="Default"/>
        <w:rPr>
          <w:rFonts w:asciiTheme="minorHAnsi" w:hAnsiTheme="minorHAnsi" w:cstheme="minorHAnsi"/>
          <w:b/>
          <w:color w:val="00B050"/>
          <w:sz w:val="22"/>
          <w:szCs w:val="22"/>
        </w:rPr>
      </w:pPr>
      <w:r w:rsidRPr="00326646">
        <w:rPr>
          <w:rFonts w:asciiTheme="minorHAnsi" w:hAnsiTheme="minorHAnsi" w:cstheme="minorHAnsi"/>
          <w:b/>
          <w:sz w:val="22"/>
          <w:szCs w:val="22"/>
        </w:rPr>
        <w:t>Appendix 1</w:t>
      </w:r>
      <w:r w:rsidR="008527D3">
        <w:rPr>
          <w:rFonts w:asciiTheme="minorHAnsi" w:hAnsiTheme="minorHAnsi" w:cstheme="minorHAnsi"/>
          <w:b/>
          <w:color w:val="auto"/>
          <w:sz w:val="22"/>
          <w:szCs w:val="22"/>
        </w:rPr>
        <w:t>5</w:t>
      </w:r>
      <w:r w:rsidRPr="00326646">
        <w:rPr>
          <w:rFonts w:asciiTheme="minorHAnsi" w:hAnsiTheme="minorHAnsi" w:cstheme="minorHAnsi"/>
          <w:b/>
          <w:sz w:val="22"/>
          <w:szCs w:val="22"/>
        </w:rPr>
        <w:t xml:space="preserve">: Learning from Serious Case Review in Sefton </w:t>
      </w:r>
    </w:p>
    <w:p w14:paraId="1B475466" w14:textId="77777777" w:rsidR="0032401F" w:rsidRPr="00326646" w:rsidRDefault="0032401F" w:rsidP="0032401F">
      <w:pPr>
        <w:pStyle w:val="Default"/>
        <w:rPr>
          <w:rFonts w:asciiTheme="minorHAnsi" w:hAnsiTheme="minorHAnsi" w:cstheme="minorHAnsi"/>
          <w:color w:val="auto"/>
          <w:sz w:val="22"/>
          <w:szCs w:val="22"/>
        </w:rPr>
      </w:pPr>
    </w:p>
    <w:p w14:paraId="1A7D851B" w14:textId="77777777" w:rsidR="0032401F" w:rsidRPr="00326646" w:rsidRDefault="0032401F" w:rsidP="0032401F">
      <w:pPr>
        <w:pStyle w:val="Default"/>
        <w:rPr>
          <w:rFonts w:asciiTheme="minorHAnsi" w:hAnsiTheme="minorHAnsi" w:cstheme="minorHAnsi"/>
          <w:b/>
          <w:bCs/>
          <w:color w:val="auto"/>
          <w:sz w:val="22"/>
          <w:szCs w:val="22"/>
        </w:rPr>
      </w:pPr>
      <w:r w:rsidRPr="00326646">
        <w:rPr>
          <w:rFonts w:asciiTheme="minorHAnsi" w:hAnsiTheme="minorHAnsi" w:cstheme="minorHAnsi"/>
          <w:b/>
          <w:bCs/>
          <w:color w:val="auto"/>
          <w:sz w:val="22"/>
          <w:szCs w:val="22"/>
        </w:rPr>
        <w:t xml:space="preserve">Key Findings </w:t>
      </w:r>
    </w:p>
    <w:p w14:paraId="5C680B30" w14:textId="77777777" w:rsidR="0032401F" w:rsidRPr="00326646" w:rsidRDefault="0032401F" w:rsidP="0032401F">
      <w:pPr>
        <w:pStyle w:val="Default"/>
        <w:rPr>
          <w:rFonts w:asciiTheme="minorHAnsi" w:hAnsiTheme="minorHAnsi" w:cstheme="minorHAnsi"/>
          <w:color w:val="auto"/>
          <w:sz w:val="22"/>
          <w:szCs w:val="22"/>
        </w:rPr>
      </w:pPr>
    </w:p>
    <w:p w14:paraId="1E821AFD"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Limited evidence of professional curiosity </w:t>
      </w:r>
    </w:p>
    <w:p w14:paraId="00521AA1"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Failure to recognise the impact on the children of the hostility and aggression displayed within the family </w:t>
      </w:r>
    </w:p>
    <w:p w14:paraId="68D4473C"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Shortcomings in single and multi-agency practice, with a tendency to focus on what was observable, rather than taking a more analytical approach </w:t>
      </w:r>
    </w:p>
    <w:p w14:paraId="32BDC435"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The lived experience of the children was not understood </w:t>
      </w:r>
    </w:p>
    <w:p w14:paraId="351CED56"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Early recognition and identification of the signs of neglect was lacking </w:t>
      </w:r>
    </w:p>
    <w:p w14:paraId="31C9CC0B"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Little exploration of the link between the individual and joint histories of the adults involved in the children’s lives </w:t>
      </w:r>
    </w:p>
    <w:p w14:paraId="25A586A2"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Communication between different professionals, agencies and organisations was variable </w:t>
      </w:r>
    </w:p>
    <w:p w14:paraId="5A2AB703"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The risk of harm to the children was not effectively assessed </w:t>
      </w:r>
    </w:p>
    <w:p w14:paraId="33BBD6D7"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The impact of the family and children’s social isolation was not recognised </w:t>
      </w:r>
    </w:p>
    <w:p w14:paraId="482DCD66"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Insufficient information was not gathered about important aspects of the family’s living arrangements and daily life experiences </w:t>
      </w:r>
    </w:p>
    <w:p w14:paraId="202D8CFC"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Relationships between family members was not understood </w:t>
      </w:r>
    </w:p>
    <w:p w14:paraId="0E866B9A"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Professionals did not consider an array of missed health appointments as an indicator of neglect </w:t>
      </w:r>
    </w:p>
    <w:p w14:paraId="55DAB46E"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No evidence of formal professional challenge when decisions reached were not collectively agreed within the Child Protection process </w:t>
      </w:r>
    </w:p>
    <w:p w14:paraId="4248D6B9" w14:textId="77777777" w:rsidR="0032401F" w:rsidRPr="00326646" w:rsidRDefault="0032401F" w:rsidP="0032401F">
      <w:pPr>
        <w:pStyle w:val="Default"/>
        <w:numPr>
          <w:ilvl w:val="0"/>
          <w:numId w:val="58"/>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Differing expectations between professionals of what information can be shared between agencies </w:t>
      </w:r>
    </w:p>
    <w:p w14:paraId="7F624D39" w14:textId="77777777" w:rsidR="0032401F" w:rsidRPr="00326646" w:rsidRDefault="0032401F" w:rsidP="0032401F">
      <w:pPr>
        <w:rPr>
          <w:rFonts w:asciiTheme="minorHAnsi" w:hAnsiTheme="minorHAnsi" w:cstheme="minorHAnsi"/>
          <w:sz w:val="22"/>
          <w:szCs w:val="22"/>
        </w:rPr>
      </w:pPr>
    </w:p>
    <w:p w14:paraId="793971A0" w14:textId="77777777" w:rsidR="0032401F" w:rsidRPr="00326646" w:rsidRDefault="0032401F" w:rsidP="0032401F">
      <w:pPr>
        <w:pStyle w:val="Default"/>
        <w:rPr>
          <w:rFonts w:asciiTheme="minorHAnsi" w:hAnsiTheme="minorHAnsi" w:cstheme="minorHAnsi"/>
          <w:b/>
          <w:bCs/>
          <w:color w:val="auto"/>
          <w:sz w:val="22"/>
          <w:szCs w:val="22"/>
        </w:rPr>
      </w:pPr>
      <w:r w:rsidRPr="00326646">
        <w:rPr>
          <w:rFonts w:asciiTheme="minorHAnsi" w:hAnsiTheme="minorHAnsi" w:cstheme="minorHAnsi"/>
          <w:b/>
          <w:bCs/>
          <w:color w:val="auto"/>
          <w:sz w:val="22"/>
          <w:szCs w:val="22"/>
        </w:rPr>
        <w:t xml:space="preserve">Lessons </w:t>
      </w:r>
    </w:p>
    <w:p w14:paraId="2BC8F2F3" w14:textId="77777777" w:rsidR="0032401F" w:rsidRPr="00326646" w:rsidRDefault="0032401F" w:rsidP="0032401F">
      <w:pPr>
        <w:pStyle w:val="Default"/>
        <w:rPr>
          <w:rFonts w:asciiTheme="minorHAnsi" w:hAnsiTheme="minorHAnsi" w:cstheme="minorHAnsi"/>
          <w:color w:val="auto"/>
          <w:sz w:val="22"/>
          <w:szCs w:val="22"/>
        </w:rPr>
      </w:pPr>
    </w:p>
    <w:p w14:paraId="571D1670" w14:textId="77777777"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Actions agreed at strategy meetings should be understood in relation to Child Protection enquiries </w:t>
      </w:r>
    </w:p>
    <w:p w14:paraId="11F2AF71" w14:textId="77777777"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Using the Graded Care Profile (GCP) assessment tool will support the early recognition and identification of signs of neglect </w:t>
      </w:r>
    </w:p>
    <w:p w14:paraId="264132FB" w14:textId="77777777"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Partner agencies must contribute to the decision-making process before the Children in Need (CIN) plan is ended </w:t>
      </w:r>
    </w:p>
    <w:p w14:paraId="2E4D921D" w14:textId="1331A2F1"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Professionals should follow the </w:t>
      </w:r>
      <w:r w:rsidR="008527D3">
        <w:rPr>
          <w:rFonts w:asciiTheme="minorHAnsi" w:hAnsiTheme="minorHAnsi" w:cstheme="minorHAnsi"/>
          <w:color w:val="auto"/>
          <w:sz w:val="22"/>
          <w:szCs w:val="22"/>
        </w:rPr>
        <w:t>SSCP</w:t>
      </w:r>
      <w:r w:rsidRPr="00326646">
        <w:rPr>
          <w:rFonts w:asciiTheme="minorHAnsi" w:hAnsiTheme="minorHAnsi" w:cstheme="minorHAnsi"/>
          <w:color w:val="auto"/>
          <w:sz w:val="22"/>
          <w:szCs w:val="22"/>
        </w:rPr>
        <w:t xml:space="preserve"> Escalation Procedure for formal challenge </w:t>
      </w:r>
    </w:p>
    <w:p w14:paraId="70EB2E96" w14:textId="77777777"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Information sharing between agencies should be shared willingly and legally</w:t>
      </w:r>
    </w:p>
    <w:p w14:paraId="09671859" w14:textId="77777777"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The impact of drug misuse is a significant aspect of assessment of need and risk of abuse or neglect </w:t>
      </w:r>
    </w:p>
    <w:p w14:paraId="531DB884" w14:textId="77777777"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Professionals must consider the link between children's tooth decay and/or missed medical appointments as an alert for neglect </w:t>
      </w:r>
    </w:p>
    <w:p w14:paraId="363C83E9" w14:textId="77777777" w:rsidR="0032401F" w:rsidRPr="00326646" w:rsidRDefault="0032401F" w:rsidP="0032401F">
      <w:pPr>
        <w:pStyle w:val="Default"/>
        <w:numPr>
          <w:ilvl w:val="0"/>
          <w:numId w:val="59"/>
        </w:numPr>
        <w:ind w:left="567" w:hanging="567"/>
        <w:rPr>
          <w:rFonts w:asciiTheme="minorHAnsi" w:hAnsiTheme="minorHAnsi" w:cstheme="minorHAnsi"/>
          <w:color w:val="auto"/>
          <w:sz w:val="22"/>
          <w:szCs w:val="22"/>
        </w:rPr>
      </w:pPr>
      <w:r w:rsidRPr="00326646">
        <w:rPr>
          <w:rFonts w:asciiTheme="minorHAnsi" w:hAnsiTheme="minorHAnsi" w:cstheme="minorHAnsi"/>
          <w:color w:val="auto"/>
          <w:sz w:val="22"/>
          <w:szCs w:val="22"/>
        </w:rPr>
        <w:t xml:space="preserve">Professionals must follow their duties and responsibilities in responding specifically to the needs of an individual, where (learning) disability is known </w:t>
      </w:r>
    </w:p>
    <w:p w14:paraId="4A9D40F5" w14:textId="77777777" w:rsidR="0032401F" w:rsidRPr="00326646" w:rsidRDefault="0032401F" w:rsidP="0032401F">
      <w:pPr>
        <w:pStyle w:val="Default"/>
        <w:numPr>
          <w:ilvl w:val="0"/>
          <w:numId w:val="59"/>
        </w:numPr>
        <w:ind w:left="567" w:hanging="567"/>
        <w:rPr>
          <w:rFonts w:asciiTheme="minorHAnsi" w:hAnsiTheme="minorHAnsi" w:cstheme="minorHAnsi"/>
          <w:sz w:val="22"/>
          <w:szCs w:val="22"/>
        </w:rPr>
      </w:pPr>
      <w:r w:rsidRPr="00326646">
        <w:rPr>
          <w:rFonts w:asciiTheme="minorHAnsi" w:hAnsiTheme="minorHAnsi" w:cstheme="minorHAnsi"/>
          <w:color w:val="auto"/>
          <w:sz w:val="22"/>
          <w:szCs w:val="22"/>
        </w:rPr>
        <w:t>Professionals must take time and be given the opportunity, to reflect on their practice through professional supervision</w:t>
      </w:r>
    </w:p>
    <w:p w14:paraId="0DD1E381" w14:textId="77777777" w:rsidR="0032401F" w:rsidRPr="00326646" w:rsidRDefault="0032401F" w:rsidP="0032401F">
      <w:pPr>
        <w:rPr>
          <w:rFonts w:asciiTheme="minorHAnsi" w:hAnsiTheme="minorHAnsi" w:cstheme="minorHAnsi"/>
          <w:sz w:val="22"/>
          <w:szCs w:val="22"/>
        </w:rPr>
      </w:pPr>
      <w:r w:rsidRPr="00326646">
        <w:rPr>
          <w:rFonts w:asciiTheme="minorHAnsi" w:hAnsiTheme="minorHAnsi" w:cstheme="minorHAnsi"/>
          <w:sz w:val="22"/>
          <w:szCs w:val="22"/>
        </w:rPr>
        <w:t xml:space="preserve"> </w:t>
      </w:r>
    </w:p>
    <w:p w14:paraId="0AA2147F" w14:textId="1BD85CD0" w:rsidR="008527D3" w:rsidRPr="007B5A7F" w:rsidRDefault="008527D3" w:rsidP="008527D3">
      <w:pPr>
        <w:rPr>
          <w:rFonts w:ascii="Calibri" w:hAnsi="Calibri" w:cs="Calibri"/>
          <w:b/>
          <w:color w:val="00B050"/>
          <w:sz w:val="22"/>
          <w:szCs w:val="22"/>
        </w:rPr>
      </w:pPr>
      <w:r w:rsidRPr="008527D3">
        <w:rPr>
          <w:rFonts w:ascii="Calibri" w:hAnsi="Calibri" w:cs="Calibri"/>
          <w:b/>
          <w:sz w:val="22"/>
          <w:szCs w:val="22"/>
        </w:rPr>
        <w:t>Report on Sefton Safeguarding Children’s Partnership website SCR</w:t>
      </w:r>
    </w:p>
    <w:p w14:paraId="7DB1124E" w14:textId="06F90430" w:rsidR="00EC2DA1" w:rsidRPr="00326646" w:rsidRDefault="00BB32B5" w:rsidP="008527D3">
      <w:pPr>
        <w:rPr>
          <w:rFonts w:asciiTheme="minorHAnsi" w:hAnsiTheme="minorHAnsi" w:cstheme="minorHAnsi"/>
        </w:rPr>
      </w:pPr>
      <w:hyperlink r:id="rId148" w:anchor=":~:text=Sefton%20Safeguarding%20Children%20Partnership%20(SSCP)%20is%20a%20multi%2Dagency,promote%20the%20welfare%20of%20children" w:history="1">
        <w:r w:rsidR="008527D3" w:rsidRPr="007B5A7F">
          <w:rPr>
            <w:rStyle w:val="Hyperlink"/>
            <w:rFonts w:ascii="Calibri" w:hAnsi="Calibri" w:cs="Calibri"/>
            <w:b/>
            <w:sz w:val="22"/>
            <w:szCs w:val="22"/>
          </w:rPr>
          <w:t>https://www.seftoneducation.uk/Services/5423#:~:text=Sefton%20Safeguarding%20Children%20Partnership%20(SSCP)%20is%20a%20multi%2Dagency,promote%20the%20welfare%20of%20children</w:t>
        </w:r>
      </w:hyperlink>
    </w:p>
    <w:p w14:paraId="0D1831ED" w14:textId="77777777" w:rsidR="00EC2DA1" w:rsidRPr="00326646" w:rsidRDefault="00EC2DA1" w:rsidP="00EC2DA1">
      <w:pPr>
        <w:rPr>
          <w:rFonts w:asciiTheme="minorHAnsi" w:hAnsiTheme="minorHAnsi" w:cstheme="minorHAnsi"/>
        </w:rPr>
      </w:pPr>
    </w:p>
    <w:p w14:paraId="744000AD" w14:textId="77777777" w:rsidR="00EC2DA1" w:rsidRPr="00326646" w:rsidRDefault="00EC2DA1" w:rsidP="0032401F">
      <w:pPr>
        <w:rPr>
          <w:rFonts w:asciiTheme="minorHAnsi" w:hAnsiTheme="minorHAnsi" w:cstheme="minorHAnsi"/>
          <w:b/>
          <w:sz w:val="22"/>
          <w:szCs w:val="22"/>
        </w:rPr>
      </w:pPr>
    </w:p>
    <w:p w14:paraId="5666D3CC" w14:textId="7C3DC1C4" w:rsidR="0032401F" w:rsidRPr="00326646" w:rsidRDefault="0032401F" w:rsidP="0032401F">
      <w:pPr>
        <w:rPr>
          <w:rFonts w:asciiTheme="minorHAnsi" w:hAnsiTheme="minorHAnsi" w:cstheme="minorHAnsi"/>
          <w:sz w:val="20"/>
          <w:szCs w:val="20"/>
        </w:rPr>
      </w:pPr>
    </w:p>
    <w:sectPr w:rsidR="0032401F" w:rsidRPr="00326646" w:rsidSect="00A7398A">
      <w:headerReference w:type="even" r:id="rId149"/>
      <w:headerReference w:type="default" r:id="rId150"/>
      <w:footerReference w:type="default" r:id="rId151"/>
      <w:headerReference w:type="first" r:id="rId1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89978" w14:textId="77777777" w:rsidR="001455B3" w:rsidRDefault="001455B3" w:rsidP="00295D82">
      <w:r>
        <w:separator/>
      </w:r>
    </w:p>
  </w:endnote>
  <w:endnote w:type="continuationSeparator" w:id="0">
    <w:p w14:paraId="3003E131" w14:textId="77777777" w:rsidR="001455B3" w:rsidRDefault="001455B3" w:rsidP="00295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86E17" w14:textId="77777777" w:rsidR="001455B3" w:rsidRDefault="001455B3" w:rsidP="00944A71">
    <w:pPr>
      <w:pStyle w:val="Footer"/>
      <w:pBdr>
        <w:top w:val="single" w:sz="4" w:space="1" w:color="D9D9D9"/>
      </w:pBdr>
      <w:jc w:val="right"/>
      <w:rPr>
        <w:rFonts w:asciiTheme="minorHAnsi" w:hAnsiTheme="minorHAnsi" w:cstheme="minorHAnsi"/>
        <w:color w:val="7F7F7F"/>
        <w:spacing w:val="60"/>
        <w:sz w:val="18"/>
        <w:szCs w:val="18"/>
      </w:rPr>
    </w:pPr>
    <w:r w:rsidRPr="00944A71">
      <w:rPr>
        <w:rFonts w:asciiTheme="minorHAnsi" w:hAnsiTheme="minorHAnsi" w:cstheme="minorHAnsi"/>
        <w:sz w:val="18"/>
        <w:szCs w:val="18"/>
      </w:rPr>
      <w:fldChar w:fldCharType="begin"/>
    </w:r>
    <w:r w:rsidRPr="00944A71">
      <w:rPr>
        <w:rFonts w:asciiTheme="minorHAnsi" w:hAnsiTheme="minorHAnsi" w:cstheme="minorHAnsi"/>
        <w:sz w:val="18"/>
        <w:szCs w:val="18"/>
      </w:rPr>
      <w:instrText xml:space="preserve"> PAGE   \* MERGEFORMAT </w:instrText>
    </w:r>
    <w:r w:rsidRPr="00944A71">
      <w:rPr>
        <w:rFonts w:asciiTheme="minorHAnsi" w:hAnsiTheme="minorHAnsi" w:cstheme="minorHAnsi"/>
        <w:sz w:val="18"/>
        <w:szCs w:val="18"/>
      </w:rPr>
      <w:fldChar w:fldCharType="separate"/>
    </w:r>
    <w:r w:rsidR="00314DA2">
      <w:rPr>
        <w:rFonts w:asciiTheme="minorHAnsi" w:hAnsiTheme="minorHAnsi" w:cstheme="minorHAnsi"/>
        <w:noProof/>
        <w:sz w:val="18"/>
        <w:szCs w:val="18"/>
      </w:rPr>
      <w:t>2</w:t>
    </w:r>
    <w:r w:rsidRPr="00944A71">
      <w:rPr>
        <w:rFonts w:asciiTheme="minorHAnsi" w:hAnsiTheme="minorHAnsi" w:cstheme="minorHAnsi"/>
        <w:noProof/>
        <w:sz w:val="18"/>
        <w:szCs w:val="18"/>
      </w:rPr>
      <w:fldChar w:fldCharType="end"/>
    </w:r>
    <w:r w:rsidRPr="00944A71">
      <w:rPr>
        <w:rFonts w:asciiTheme="minorHAnsi" w:hAnsiTheme="minorHAnsi" w:cstheme="minorHAnsi"/>
        <w:sz w:val="18"/>
        <w:szCs w:val="18"/>
      </w:rPr>
      <w:t xml:space="preserve"> | </w:t>
    </w:r>
    <w:r w:rsidRPr="00944A71">
      <w:rPr>
        <w:rFonts w:asciiTheme="minorHAnsi" w:hAnsiTheme="minorHAnsi" w:cstheme="minorHAnsi"/>
        <w:color w:val="7F7F7F"/>
        <w:spacing w:val="60"/>
        <w:sz w:val="18"/>
        <w:szCs w:val="18"/>
      </w:rPr>
      <w:t>Page</w:t>
    </w:r>
  </w:p>
  <w:p w14:paraId="4F742F50" w14:textId="77777777" w:rsidR="001455B3" w:rsidRPr="00944A71" w:rsidRDefault="001455B3" w:rsidP="00944A71">
    <w:pPr>
      <w:pStyle w:val="Footer"/>
      <w:pBdr>
        <w:top w:val="single" w:sz="4" w:space="1" w:color="D9D9D9"/>
      </w:pBdr>
      <w:rPr>
        <w:rFonts w:ascii="Calibri" w:hAnsi="Calibri" w:cstheme="minorHAnsi"/>
        <w:sz w:val="18"/>
        <w:szCs w:val="18"/>
      </w:rPr>
    </w:pPr>
    <w:r w:rsidRPr="00944A71">
      <w:rPr>
        <w:rFonts w:ascii="Calibri" w:hAnsi="Calibri" w:cstheme="minorHAnsi"/>
        <w:color w:val="7F7F7F"/>
        <w:spacing w:val="60"/>
        <w:sz w:val="18"/>
        <w:szCs w:val="18"/>
      </w:rPr>
      <w:fldChar w:fldCharType="begin"/>
    </w:r>
    <w:r w:rsidRPr="00944A71">
      <w:rPr>
        <w:rFonts w:ascii="Calibri" w:hAnsi="Calibri" w:cstheme="minorHAnsi"/>
        <w:color w:val="7F7F7F"/>
        <w:spacing w:val="60"/>
        <w:sz w:val="18"/>
        <w:szCs w:val="18"/>
      </w:rPr>
      <w:instrText xml:space="preserve"> FILENAME  \p  \* MERGEFORMAT </w:instrText>
    </w:r>
    <w:r w:rsidRPr="00944A71">
      <w:rPr>
        <w:rFonts w:ascii="Calibri" w:hAnsi="Calibri" w:cstheme="minorHAnsi"/>
        <w:color w:val="7F7F7F"/>
        <w:spacing w:val="60"/>
        <w:sz w:val="18"/>
        <w:szCs w:val="18"/>
      </w:rPr>
      <w:fldChar w:fldCharType="separate"/>
    </w:r>
    <w:r w:rsidR="00745795">
      <w:rPr>
        <w:rFonts w:ascii="Calibri" w:hAnsi="Calibri" w:cstheme="minorHAnsi"/>
        <w:noProof/>
        <w:color w:val="7F7F7F"/>
        <w:spacing w:val="60"/>
        <w:sz w:val="18"/>
        <w:szCs w:val="18"/>
      </w:rPr>
      <w:t>\\nas02\users\JG\My Documents\JUDITH'S FILES\Policies\CURRENT STATUTORY POLICIES\Child Protection Policy (Safeguarding) September 2022 - DRAFT.docx</w:t>
    </w:r>
    <w:r w:rsidRPr="00944A71">
      <w:rPr>
        <w:rFonts w:ascii="Calibri" w:hAnsi="Calibri" w:cstheme="minorHAnsi"/>
        <w:color w:val="7F7F7F"/>
        <w:spacing w:val="60"/>
        <w:sz w:val="18"/>
        <w:szCs w:val="18"/>
      </w:rPr>
      <w:fldChar w:fldCharType="end"/>
    </w:r>
  </w:p>
  <w:p w14:paraId="3747EA6D" w14:textId="77777777" w:rsidR="001455B3" w:rsidRPr="00FB2CF9" w:rsidRDefault="001455B3" w:rsidP="00295D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5884" w14:textId="77777777" w:rsidR="001455B3" w:rsidRDefault="001455B3">
    <w:pPr>
      <w:pStyle w:val="Footer"/>
    </w:pPr>
    <w:r>
      <w:rPr>
        <w:noProof/>
      </w:rPr>
      <mc:AlternateContent>
        <mc:Choice Requires="wpg">
          <w:drawing>
            <wp:anchor distT="0" distB="0" distL="114300" distR="114300" simplePos="0" relativeHeight="251657216" behindDoc="1" locked="0" layoutInCell="1" allowOverlap="1" wp14:anchorId="74F45551" wp14:editId="5C79EDCD">
              <wp:simplePos x="0" y="0"/>
              <wp:positionH relativeFrom="page">
                <wp:posOffset>0</wp:posOffset>
              </wp:positionH>
              <wp:positionV relativeFrom="page">
                <wp:posOffset>9857105</wp:posOffset>
              </wp:positionV>
              <wp:extent cx="7560310" cy="835660"/>
              <wp:effectExtent l="0" t="0" r="254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5660"/>
                        <a:chOff x="0" y="15523"/>
                        <a:chExt cx="11906" cy="1316"/>
                      </a:xfrm>
                    </wpg:grpSpPr>
                    <wps:wsp>
                      <wps:cNvPr id="13" name="Rectangle 23"/>
                      <wps:cNvSpPr>
                        <a:spLocks noChangeArrowheads="1"/>
                      </wps:cNvSpPr>
                      <wps:spPr bwMode="auto">
                        <a:xfrm>
                          <a:off x="0" y="15523"/>
                          <a:ext cx="11906" cy="1315"/>
                        </a:xfrm>
                        <a:prstGeom prst="rect">
                          <a:avLst/>
                        </a:prstGeom>
                        <a:solidFill>
                          <a:srgbClr val="008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5" y="16268"/>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3" y="16268"/>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77" y="16267"/>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19"/>
                      <wps:cNvSpPr>
                        <a:spLocks/>
                      </wps:cNvSpPr>
                      <wps:spPr bwMode="auto">
                        <a:xfrm>
                          <a:off x="477" y="15833"/>
                          <a:ext cx="437" cy="343"/>
                        </a:xfrm>
                        <a:custGeom>
                          <a:avLst/>
                          <a:gdLst>
                            <a:gd name="T0" fmla="*/ 38 w 437"/>
                            <a:gd name="T1" fmla="*/ 16068 h 343"/>
                            <a:gd name="T2" fmla="*/ 11 w 437"/>
                            <a:gd name="T3" fmla="*/ 16079 h 343"/>
                            <a:gd name="T4" fmla="*/ 0 w 437"/>
                            <a:gd name="T5" fmla="*/ 16106 h 343"/>
                            <a:gd name="T6" fmla="*/ 3 w 437"/>
                            <a:gd name="T7" fmla="*/ 16152 h 343"/>
                            <a:gd name="T8" fmla="*/ 23 w 437"/>
                            <a:gd name="T9" fmla="*/ 16173 h 343"/>
                            <a:gd name="T10" fmla="*/ 398 w 437"/>
                            <a:gd name="T11" fmla="*/ 16176 h 343"/>
                            <a:gd name="T12" fmla="*/ 425 w 437"/>
                            <a:gd name="T13" fmla="*/ 16164 h 343"/>
                            <a:gd name="T14" fmla="*/ 434 w 437"/>
                            <a:gd name="T15" fmla="*/ 16147 h 343"/>
                            <a:gd name="T16" fmla="*/ 28 w 437"/>
                            <a:gd name="T17" fmla="*/ 16143 h 343"/>
                            <a:gd name="T18" fmla="*/ 32 w 437"/>
                            <a:gd name="T19" fmla="*/ 16096 h 343"/>
                            <a:gd name="T20" fmla="*/ 433 w 437"/>
                            <a:gd name="T21" fmla="*/ 16091 h 343"/>
                            <a:gd name="T22" fmla="*/ 413 w 437"/>
                            <a:gd name="T23" fmla="*/ 16071 h 343"/>
                            <a:gd name="T24" fmla="*/ 434 w 437"/>
                            <a:gd name="T25" fmla="*/ 16096 h 343"/>
                            <a:gd name="T26" fmla="*/ 408 w 437"/>
                            <a:gd name="T27" fmla="*/ 16101 h 343"/>
                            <a:gd name="T28" fmla="*/ 403 w 437"/>
                            <a:gd name="T29" fmla="*/ 16147 h 343"/>
                            <a:gd name="T30" fmla="*/ 436 w 437"/>
                            <a:gd name="T31" fmla="*/ 16138 h 343"/>
                            <a:gd name="T32" fmla="*/ 434 w 437"/>
                            <a:gd name="T33" fmla="*/ 16096 h 343"/>
                            <a:gd name="T34" fmla="*/ 69 w 437"/>
                            <a:gd name="T35" fmla="*/ 15833 h 343"/>
                            <a:gd name="T36" fmla="*/ 43 w 437"/>
                            <a:gd name="T37" fmla="*/ 15845 h 343"/>
                            <a:gd name="T38" fmla="*/ 31 w 437"/>
                            <a:gd name="T39" fmla="*/ 15871 h 343"/>
                            <a:gd name="T40" fmla="*/ 34 w 437"/>
                            <a:gd name="T41" fmla="*/ 16045 h 343"/>
                            <a:gd name="T42" fmla="*/ 54 w 437"/>
                            <a:gd name="T43" fmla="*/ 16065 h 343"/>
                            <a:gd name="T44" fmla="*/ 181 w 437"/>
                            <a:gd name="T45" fmla="*/ 16068 h 343"/>
                            <a:gd name="T46" fmla="*/ 64 w 437"/>
                            <a:gd name="T47" fmla="*/ 16040 h 343"/>
                            <a:gd name="T48" fmla="*/ 60 w 437"/>
                            <a:gd name="T49" fmla="*/ 15866 h 343"/>
                            <a:gd name="T50" fmla="*/ 403 w 437"/>
                            <a:gd name="T51" fmla="*/ 15862 h 343"/>
                            <a:gd name="T52" fmla="*/ 394 w 437"/>
                            <a:gd name="T53" fmla="*/ 15845 h 343"/>
                            <a:gd name="T54" fmla="*/ 367 w 437"/>
                            <a:gd name="T55" fmla="*/ 15833 h 343"/>
                            <a:gd name="T56" fmla="*/ 373 w 437"/>
                            <a:gd name="T57" fmla="*/ 15862 h 343"/>
                            <a:gd name="T58" fmla="*/ 377 w 437"/>
                            <a:gd name="T59" fmla="*/ 16035 h 343"/>
                            <a:gd name="T60" fmla="*/ 257 w 437"/>
                            <a:gd name="T61" fmla="*/ 16040 h 343"/>
                            <a:gd name="T62" fmla="*/ 368 w 437"/>
                            <a:gd name="T63" fmla="*/ 16068 h 343"/>
                            <a:gd name="T64" fmla="*/ 394 w 437"/>
                            <a:gd name="T65" fmla="*/ 16057 h 343"/>
                            <a:gd name="T66" fmla="*/ 405 w 437"/>
                            <a:gd name="T67" fmla="*/ 16030 h 343"/>
                            <a:gd name="T68" fmla="*/ 403 w 437"/>
                            <a:gd name="T69" fmla="*/ 15862 h 3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7" h="343">
                              <a:moveTo>
                                <a:pt x="398" y="235"/>
                              </a:moveTo>
                              <a:lnTo>
                                <a:pt x="38" y="235"/>
                              </a:lnTo>
                              <a:lnTo>
                                <a:pt x="23" y="238"/>
                              </a:lnTo>
                              <a:lnTo>
                                <a:pt x="11" y="246"/>
                              </a:lnTo>
                              <a:lnTo>
                                <a:pt x="3" y="258"/>
                              </a:lnTo>
                              <a:lnTo>
                                <a:pt x="0" y="273"/>
                              </a:lnTo>
                              <a:lnTo>
                                <a:pt x="0" y="305"/>
                              </a:lnTo>
                              <a:lnTo>
                                <a:pt x="3" y="319"/>
                              </a:lnTo>
                              <a:lnTo>
                                <a:pt x="11" y="331"/>
                              </a:lnTo>
                              <a:lnTo>
                                <a:pt x="23" y="340"/>
                              </a:lnTo>
                              <a:lnTo>
                                <a:pt x="38" y="343"/>
                              </a:lnTo>
                              <a:lnTo>
                                <a:pt x="398" y="343"/>
                              </a:lnTo>
                              <a:lnTo>
                                <a:pt x="413" y="340"/>
                              </a:lnTo>
                              <a:lnTo>
                                <a:pt x="425" y="331"/>
                              </a:lnTo>
                              <a:lnTo>
                                <a:pt x="433" y="319"/>
                              </a:lnTo>
                              <a:lnTo>
                                <a:pt x="434" y="314"/>
                              </a:lnTo>
                              <a:lnTo>
                                <a:pt x="32" y="314"/>
                              </a:lnTo>
                              <a:lnTo>
                                <a:pt x="28" y="310"/>
                              </a:lnTo>
                              <a:lnTo>
                                <a:pt x="28" y="268"/>
                              </a:lnTo>
                              <a:lnTo>
                                <a:pt x="32" y="263"/>
                              </a:lnTo>
                              <a:lnTo>
                                <a:pt x="434" y="263"/>
                              </a:lnTo>
                              <a:lnTo>
                                <a:pt x="433" y="258"/>
                              </a:lnTo>
                              <a:lnTo>
                                <a:pt x="425" y="246"/>
                              </a:lnTo>
                              <a:lnTo>
                                <a:pt x="413" y="238"/>
                              </a:lnTo>
                              <a:lnTo>
                                <a:pt x="398" y="235"/>
                              </a:lnTo>
                              <a:close/>
                              <a:moveTo>
                                <a:pt x="434" y="263"/>
                              </a:moveTo>
                              <a:lnTo>
                                <a:pt x="403" y="263"/>
                              </a:lnTo>
                              <a:lnTo>
                                <a:pt x="408" y="268"/>
                              </a:lnTo>
                              <a:lnTo>
                                <a:pt x="408" y="310"/>
                              </a:lnTo>
                              <a:lnTo>
                                <a:pt x="403" y="314"/>
                              </a:lnTo>
                              <a:lnTo>
                                <a:pt x="434" y="314"/>
                              </a:lnTo>
                              <a:lnTo>
                                <a:pt x="436" y="305"/>
                              </a:lnTo>
                              <a:lnTo>
                                <a:pt x="436" y="273"/>
                              </a:lnTo>
                              <a:lnTo>
                                <a:pt x="434" y="263"/>
                              </a:lnTo>
                              <a:close/>
                              <a:moveTo>
                                <a:pt x="367" y="0"/>
                              </a:moveTo>
                              <a:lnTo>
                                <a:pt x="69" y="0"/>
                              </a:lnTo>
                              <a:lnTo>
                                <a:pt x="55" y="3"/>
                              </a:lnTo>
                              <a:lnTo>
                                <a:pt x="43" y="12"/>
                              </a:lnTo>
                              <a:lnTo>
                                <a:pt x="34" y="24"/>
                              </a:lnTo>
                              <a:lnTo>
                                <a:pt x="31" y="38"/>
                              </a:lnTo>
                              <a:lnTo>
                                <a:pt x="31" y="197"/>
                              </a:lnTo>
                              <a:lnTo>
                                <a:pt x="34" y="212"/>
                              </a:lnTo>
                              <a:lnTo>
                                <a:pt x="42" y="224"/>
                              </a:lnTo>
                              <a:lnTo>
                                <a:pt x="54" y="232"/>
                              </a:lnTo>
                              <a:lnTo>
                                <a:pt x="69" y="235"/>
                              </a:lnTo>
                              <a:lnTo>
                                <a:pt x="181" y="235"/>
                              </a:lnTo>
                              <a:lnTo>
                                <a:pt x="181" y="207"/>
                              </a:lnTo>
                              <a:lnTo>
                                <a:pt x="64" y="207"/>
                              </a:lnTo>
                              <a:lnTo>
                                <a:pt x="60" y="202"/>
                              </a:lnTo>
                              <a:lnTo>
                                <a:pt x="60" y="33"/>
                              </a:lnTo>
                              <a:lnTo>
                                <a:pt x="64" y="29"/>
                              </a:lnTo>
                              <a:lnTo>
                                <a:pt x="403" y="29"/>
                              </a:lnTo>
                              <a:lnTo>
                                <a:pt x="402" y="24"/>
                              </a:lnTo>
                              <a:lnTo>
                                <a:pt x="394" y="12"/>
                              </a:lnTo>
                              <a:lnTo>
                                <a:pt x="382" y="3"/>
                              </a:lnTo>
                              <a:lnTo>
                                <a:pt x="367" y="0"/>
                              </a:lnTo>
                              <a:close/>
                              <a:moveTo>
                                <a:pt x="403" y="29"/>
                              </a:moveTo>
                              <a:lnTo>
                                <a:pt x="373" y="29"/>
                              </a:lnTo>
                              <a:lnTo>
                                <a:pt x="377" y="33"/>
                              </a:lnTo>
                              <a:lnTo>
                                <a:pt x="377" y="202"/>
                              </a:lnTo>
                              <a:lnTo>
                                <a:pt x="373" y="207"/>
                              </a:lnTo>
                              <a:lnTo>
                                <a:pt x="257" y="207"/>
                              </a:lnTo>
                              <a:lnTo>
                                <a:pt x="257" y="235"/>
                              </a:lnTo>
                              <a:lnTo>
                                <a:pt x="368" y="235"/>
                              </a:lnTo>
                              <a:lnTo>
                                <a:pt x="383" y="232"/>
                              </a:lnTo>
                              <a:lnTo>
                                <a:pt x="394" y="224"/>
                              </a:lnTo>
                              <a:lnTo>
                                <a:pt x="402" y="212"/>
                              </a:lnTo>
                              <a:lnTo>
                                <a:pt x="405" y="197"/>
                              </a:lnTo>
                              <a:lnTo>
                                <a:pt x="405" y="38"/>
                              </a:lnTo>
                              <a:lnTo>
                                <a:pt x="403"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7" y="15833"/>
                          <a:ext cx="20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7"/>
                      <wps:cNvSpPr>
                        <a:spLocks/>
                      </wps:cNvSpPr>
                      <wps:spPr bwMode="auto">
                        <a:xfrm>
                          <a:off x="1166" y="15837"/>
                          <a:ext cx="461" cy="340"/>
                        </a:xfrm>
                        <a:custGeom>
                          <a:avLst/>
                          <a:gdLst>
                            <a:gd name="T0" fmla="*/ 423 w 461"/>
                            <a:gd name="T1" fmla="*/ 15837 h 340"/>
                            <a:gd name="T2" fmla="*/ 36 w 461"/>
                            <a:gd name="T3" fmla="*/ 15837 h 340"/>
                            <a:gd name="T4" fmla="*/ 22 w 461"/>
                            <a:gd name="T5" fmla="*/ 15840 h 340"/>
                            <a:gd name="T6" fmla="*/ 11 w 461"/>
                            <a:gd name="T7" fmla="*/ 15848 h 340"/>
                            <a:gd name="T8" fmla="*/ 3 w 461"/>
                            <a:gd name="T9" fmla="*/ 15859 h 340"/>
                            <a:gd name="T10" fmla="*/ 0 w 461"/>
                            <a:gd name="T11" fmla="*/ 15874 h 340"/>
                            <a:gd name="T12" fmla="*/ 0 w 461"/>
                            <a:gd name="T13" fmla="*/ 16140 h 340"/>
                            <a:gd name="T14" fmla="*/ 3 w 461"/>
                            <a:gd name="T15" fmla="*/ 16154 h 340"/>
                            <a:gd name="T16" fmla="*/ 11 w 461"/>
                            <a:gd name="T17" fmla="*/ 16166 h 340"/>
                            <a:gd name="T18" fmla="*/ 22 w 461"/>
                            <a:gd name="T19" fmla="*/ 16174 h 340"/>
                            <a:gd name="T20" fmla="*/ 36 w 461"/>
                            <a:gd name="T21" fmla="*/ 16177 h 340"/>
                            <a:gd name="T22" fmla="*/ 423 w 461"/>
                            <a:gd name="T23" fmla="*/ 16177 h 340"/>
                            <a:gd name="T24" fmla="*/ 438 w 461"/>
                            <a:gd name="T25" fmla="*/ 16174 h 340"/>
                            <a:gd name="T26" fmla="*/ 449 w 461"/>
                            <a:gd name="T27" fmla="*/ 16166 h 340"/>
                            <a:gd name="T28" fmla="*/ 457 w 461"/>
                            <a:gd name="T29" fmla="*/ 16154 h 340"/>
                            <a:gd name="T30" fmla="*/ 458 w 461"/>
                            <a:gd name="T31" fmla="*/ 16150 h 340"/>
                            <a:gd name="T32" fmla="*/ 34 w 461"/>
                            <a:gd name="T33" fmla="*/ 16150 h 340"/>
                            <a:gd name="T34" fmla="*/ 31 w 461"/>
                            <a:gd name="T35" fmla="*/ 16148 h 340"/>
                            <a:gd name="T36" fmla="*/ 31 w 461"/>
                            <a:gd name="T37" fmla="*/ 15866 h 340"/>
                            <a:gd name="T38" fmla="*/ 34 w 461"/>
                            <a:gd name="T39" fmla="*/ 15864 h 340"/>
                            <a:gd name="T40" fmla="*/ 458 w 461"/>
                            <a:gd name="T41" fmla="*/ 15864 h 340"/>
                            <a:gd name="T42" fmla="*/ 457 w 461"/>
                            <a:gd name="T43" fmla="*/ 15859 h 340"/>
                            <a:gd name="T44" fmla="*/ 449 w 461"/>
                            <a:gd name="T45" fmla="*/ 15848 h 340"/>
                            <a:gd name="T46" fmla="*/ 438 w 461"/>
                            <a:gd name="T47" fmla="*/ 15840 h 340"/>
                            <a:gd name="T48" fmla="*/ 423 w 461"/>
                            <a:gd name="T49" fmla="*/ 15837 h 340"/>
                            <a:gd name="T50" fmla="*/ 458 w 461"/>
                            <a:gd name="T51" fmla="*/ 15864 h 340"/>
                            <a:gd name="T52" fmla="*/ 397 w 461"/>
                            <a:gd name="T53" fmla="*/ 15864 h 340"/>
                            <a:gd name="T54" fmla="*/ 397 w 461"/>
                            <a:gd name="T55" fmla="*/ 16150 h 340"/>
                            <a:gd name="T56" fmla="*/ 458 w 461"/>
                            <a:gd name="T57" fmla="*/ 16150 h 340"/>
                            <a:gd name="T58" fmla="*/ 460 w 461"/>
                            <a:gd name="T59" fmla="*/ 16140 h 340"/>
                            <a:gd name="T60" fmla="*/ 460 w 461"/>
                            <a:gd name="T61" fmla="*/ 16023 h 340"/>
                            <a:gd name="T62" fmla="*/ 422 w 461"/>
                            <a:gd name="T63" fmla="*/ 16023 h 340"/>
                            <a:gd name="T64" fmla="*/ 414 w 461"/>
                            <a:gd name="T65" fmla="*/ 16016 h 340"/>
                            <a:gd name="T66" fmla="*/ 414 w 461"/>
                            <a:gd name="T67" fmla="*/ 15998 h 340"/>
                            <a:gd name="T68" fmla="*/ 422 w 461"/>
                            <a:gd name="T69" fmla="*/ 15991 h 340"/>
                            <a:gd name="T70" fmla="*/ 460 w 461"/>
                            <a:gd name="T71" fmla="*/ 15991 h 340"/>
                            <a:gd name="T72" fmla="*/ 460 w 461"/>
                            <a:gd name="T73" fmla="*/ 15874 h 340"/>
                            <a:gd name="T74" fmla="*/ 458 w 461"/>
                            <a:gd name="T75" fmla="*/ 15864 h 340"/>
                            <a:gd name="T76" fmla="*/ 460 w 461"/>
                            <a:gd name="T77" fmla="*/ 15991 h 340"/>
                            <a:gd name="T78" fmla="*/ 439 w 461"/>
                            <a:gd name="T79" fmla="*/ 15991 h 340"/>
                            <a:gd name="T80" fmla="*/ 446 w 461"/>
                            <a:gd name="T81" fmla="*/ 15998 h 340"/>
                            <a:gd name="T82" fmla="*/ 446 w 461"/>
                            <a:gd name="T83" fmla="*/ 16016 h 340"/>
                            <a:gd name="T84" fmla="*/ 439 w 461"/>
                            <a:gd name="T85" fmla="*/ 16023 h 340"/>
                            <a:gd name="T86" fmla="*/ 460 w 461"/>
                            <a:gd name="T87" fmla="*/ 16023 h 340"/>
                            <a:gd name="T88" fmla="*/ 460 w 461"/>
                            <a:gd name="T89" fmla="*/ 15991 h 34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61" h="340">
                              <a:moveTo>
                                <a:pt x="423" y="0"/>
                              </a:moveTo>
                              <a:lnTo>
                                <a:pt x="36" y="0"/>
                              </a:lnTo>
                              <a:lnTo>
                                <a:pt x="22" y="3"/>
                              </a:lnTo>
                              <a:lnTo>
                                <a:pt x="11" y="11"/>
                              </a:lnTo>
                              <a:lnTo>
                                <a:pt x="3" y="22"/>
                              </a:lnTo>
                              <a:lnTo>
                                <a:pt x="0" y="37"/>
                              </a:lnTo>
                              <a:lnTo>
                                <a:pt x="0" y="303"/>
                              </a:lnTo>
                              <a:lnTo>
                                <a:pt x="3" y="317"/>
                              </a:lnTo>
                              <a:lnTo>
                                <a:pt x="11" y="329"/>
                              </a:lnTo>
                              <a:lnTo>
                                <a:pt x="22" y="337"/>
                              </a:lnTo>
                              <a:lnTo>
                                <a:pt x="36" y="340"/>
                              </a:lnTo>
                              <a:lnTo>
                                <a:pt x="423" y="340"/>
                              </a:lnTo>
                              <a:lnTo>
                                <a:pt x="438" y="337"/>
                              </a:lnTo>
                              <a:lnTo>
                                <a:pt x="449" y="329"/>
                              </a:lnTo>
                              <a:lnTo>
                                <a:pt x="457" y="317"/>
                              </a:lnTo>
                              <a:lnTo>
                                <a:pt x="458" y="313"/>
                              </a:lnTo>
                              <a:lnTo>
                                <a:pt x="34" y="313"/>
                              </a:lnTo>
                              <a:lnTo>
                                <a:pt x="31" y="311"/>
                              </a:lnTo>
                              <a:lnTo>
                                <a:pt x="31" y="29"/>
                              </a:lnTo>
                              <a:lnTo>
                                <a:pt x="34" y="27"/>
                              </a:lnTo>
                              <a:lnTo>
                                <a:pt x="458" y="27"/>
                              </a:lnTo>
                              <a:lnTo>
                                <a:pt x="457" y="22"/>
                              </a:lnTo>
                              <a:lnTo>
                                <a:pt x="449" y="11"/>
                              </a:lnTo>
                              <a:lnTo>
                                <a:pt x="438" y="3"/>
                              </a:lnTo>
                              <a:lnTo>
                                <a:pt x="423" y="0"/>
                              </a:lnTo>
                              <a:close/>
                              <a:moveTo>
                                <a:pt x="458" y="27"/>
                              </a:moveTo>
                              <a:lnTo>
                                <a:pt x="397" y="27"/>
                              </a:lnTo>
                              <a:lnTo>
                                <a:pt x="397" y="313"/>
                              </a:lnTo>
                              <a:lnTo>
                                <a:pt x="458" y="313"/>
                              </a:lnTo>
                              <a:lnTo>
                                <a:pt x="460" y="303"/>
                              </a:lnTo>
                              <a:lnTo>
                                <a:pt x="460" y="186"/>
                              </a:lnTo>
                              <a:lnTo>
                                <a:pt x="422" y="186"/>
                              </a:lnTo>
                              <a:lnTo>
                                <a:pt x="414" y="179"/>
                              </a:lnTo>
                              <a:lnTo>
                                <a:pt x="414" y="161"/>
                              </a:lnTo>
                              <a:lnTo>
                                <a:pt x="422" y="154"/>
                              </a:lnTo>
                              <a:lnTo>
                                <a:pt x="460" y="154"/>
                              </a:lnTo>
                              <a:lnTo>
                                <a:pt x="460" y="37"/>
                              </a:lnTo>
                              <a:lnTo>
                                <a:pt x="458" y="27"/>
                              </a:lnTo>
                              <a:close/>
                              <a:moveTo>
                                <a:pt x="460" y="154"/>
                              </a:moveTo>
                              <a:lnTo>
                                <a:pt x="439" y="154"/>
                              </a:lnTo>
                              <a:lnTo>
                                <a:pt x="446" y="161"/>
                              </a:lnTo>
                              <a:lnTo>
                                <a:pt x="446" y="179"/>
                              </a:lnTo>
                              <a:lnTo>
                                <a:pt x="439" y="186"/>
                              </a:lnTo>
                              <a:lnTo>
                                <a:pt x="460" y="186"/>
                              </a:lnTo>
                              <a:lnTo>
                                <a:pt x="46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267" y="16488"/>
                          <a:ext cx="87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67" y="16488"/>
                          <a:ext cx="12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14"/>
                      <wps:cNvSpPr>
                        <a:spLocks/>
                      </wps:cNvSpPr>
                      <wps:spPr bwMode="auto">
                        <a:xfrm>
                          <a:off x="10326" y="15741"/>
                          <a:ext cx="890" cy="706"/>
                        </a:xfrm>
                        <a:custGeom>
                          <a:avLst/>
                          <a:gdLst>
                            <a:gd name="T0" fmla="*/ 240 w 890"/>
                            <a:gd name="T1" fmla="*/ 16320 h 706"/>
                            <a:gd name="T2" fmla="*/ 284 w 890"/>
                            <a:gd name="T3" fmla="*/ 16338 h 706"/>
                            <a:gd name="T4" fmla="*/ 764 w 890"/>
                            <a:gd name="T5" fmla="*/ 16375 h 706"/>
                            <a:gd name="T6" fmla="*/ 735 w 890"/>
                            <a:gd name="T7" fmla="*/ 16383 h 706"/>
                            <a:gd name="T8" fmla="*/ 725 w 890"/>
                            <a:gd name="T9" fmla="*/ 16261 h 706"/>
                            <a:gd name="T10" fmla="*/ 751 w 890"/>
                            <a:gd name="T11" fmla="*/ 16235 h 706"/>
                            <a:gd name="T12" fmla="*/ 757 w 890"/>
                            <a:gd name="T13" fmla="*/ 16363 h 706"/>
                            <a:gd name="T14" fmla="*/ 700 w 890"/>
                            <a:gd name="T15" fmla="*/ 16249 h 706"/>
                            <a:gd name="T16" fmla="*/ 670 w 890"/>
                            <a:gd name="T17" fmla="*/ 16355 h 706"/>
                            <a:gd name="T18" fmla="*/ 697 w 890"/>
                            <a:gd name="T19" fmla="*/ 16381 h 706"/>
                            <a:gd name="T20" fmla="*/ 666 w 890"/>
                            <a:gd name="T21" fmla="*/ 16249 h 706"/>
                            <a:gd name="T22" fmla="*/ 651 w 890"/>
                            <a:gd name="T23" fmla="*/ 15792 h 706"/>
                            <a:gd name="T24" fmla="*/ 632 w 890"/>
                            <a:gd name="T25" fmla="*/ 16303 h 706"/>
                            <a:gd name="T26" fmla="*/ 591 w 890"/>
                            <a:gd name="T27" fmla="*/ 16325 h 706"/>
                            <a:gd name="T28" fmla="*/ 641 w 890"/>
                            <a:gd name="T29" fmla="*/ 16355 h 706"/>
                            <a:gd name="T30" fmla="*/ 649 w 890"/>
                            <a:gd name="T31" fmla="*/ 16375 h 706"/>
                            <a:gd name="T32" fmla="*/ 579 w 890"/>
                            <a:gd name="T33" fmla="*/ 16373 h 706"/>
                            <a:gd name="T34" fmla="*/ 573 w 890"/>
                            <a:gd name="T35" fmla="*/ 16295 h 706"/>
                            <a:gd name="T36" fmla="*/ 640 w 890"/>
                            <a:gd name="T37" fmla="*/ 16281 h 706"/>
                            <a:gd name="T38" fmla="*/ 615 w 890"/>
                            <a:gd name="T39" fmla="*/ 15775 h 706"/>
                            <a:gd name="T40" fmla="*/ 591 w 890"/>
                            <a:gd name="T41" fmla="*/ 16227 h 706"/>
                            <a:gd name="T42" fmla="*/ 515 w 890"/>
                            <a:gd name="T43" fmla="*/ 16381 h 706"/>
                            <a:gd name="T44" fmla="*/ 510 w 890"/>
                            <a:gd name="T45" fmla="*/ 16303 h 706"/>
                            <a:gd name="T46" fmla="*/ 482 w 890"/>
                            <a:gd name="T47" fmla="*/ 16305 h 706"/>
                            <a:gd name="T48" fmla="*/ 451 w 890"/>
                            <a:gd name="T49" fmla="*/ 16381 h 706"/>
                            <a:gd name="T50" fmla="*/ 474 w 890"/>
                            <a:gd name="T51" fmla="*/ 16279 h 706"/>
                            <a:gd name="T52" fmla="*/ 494 w 890"/>
                            <a:gd name="T53" fmla="*/ 16277 h 706"/>
                            <a:gd name="T54" fmla="*/ 543 w 890"/>
                            <a:gd name="T55" fmla="*/ 16229 h 706"/>
                            <a:gd name="T56" fmla="*/ 399 w 890"/>
                            <a:gd name="T57" fmla="*/ 16381 h 706"/>
                            <a:gd name="T58" fmla="*/ 357 w 890"/>
                            <a:gd name="T59" fmla="*/ 16385 h 706"/>
                            <a:gd name="T60" fmla="*/ 333 w 890"/>
                            <a:gd name="T61" fmla="*/ 16279 h 706"/>
                            <a:gd name="T62" fmla="*/ 361 w 890"/>
                            <a:gd name="T63" fmla="*/ 16351 h 706"/>
                            <a:gd name="T64" fmla="*/ 388 w 890"/>
                            <a:gd name="T65" fmla="*/ 16359 h 706"/>
                            <a:gd name="T66" fmla="*/ 397 w 890"/>
                            <a:gd name="T67" fmla="*/ 16279 h 706"/>
                            <a:gd name="T68" fmla="*/ 425 w 890"/>
                            <a:gd name="T69" fmla="*/ 16229 h 706"/>
                            <a:gd name="T70" fmla="*/ 283 w 890"/>
                            <a:gd name="T71" fmla="*/ 16381 h 706"/>
                            <a:gd name="T72" fmla="*/ 213 w 890"/>
                            <a:gd name="T73" fmla="*/ 16345 h 706"/>
                            <a:gd name="T74" fmla="*/ 252 w 890"/>
                            <a:gd name="T75" fmla="*/ 16277 h 706"/>
                            <a:gd name="T76" fmla="*/ 312 w 890"/>
                            <a:gd name="T77" fmla="*/ 16329 h 706"/>
                            <a:gd name="T78" fmla="*/ 260 w 890"/>
                            <a:gd name="T79" fmla="*/ 16193 h 706"/>
                            <a:gd name="T80" fmla="*/ 284 w 890"/>
                            <a:gd name="T81" fmla="*/ 16101 h 706"/>
                            <a:gd name="T82" fmla="*/ 269 w 890"/>
                            <a:gd name="T83" fmla="*/ 15967 h 706"/>
                            <a:gd name="T84" fmla="*/ 231 w 890"/>
                            <a:gd name="T85" fmla="*/ 15885 h 706"/>
                            <a:gd name="T86" fmla="*/ 378 w 890"/>
                            <a:gd name="T87" fmla="*/ 15795 h 706"/>
                            <a:gd name="T88" fmla="*/ 545 w 890"/>
                            <a:gd name="T89" fmla="*/ 15783 h 706"/>
                            <a:gd name="T90" fmla="*/ 591 w 890"/>
                            <a:gd name="T91" fmla="*/ 16101 h 706"/>
                            <a:gd name="T92" fmla="*/ 585 w 890"/>
                            <a:gd name="T93" fmla="*/ 15763 h 706"/>
                            <a:gd name="T94" fmla="*/ 202 w 890"/>
                            <a:gd name="T95" fmla="*/ 16373 h 706"/>
                            <a:gd name="T96" fmla="*/ 150 w 890"/>
                            <a:gd name="T97" fmla="*/ 16385 h 706"/>
                            <a:gd name="T98" fmla="*/ 99 w 890"/>
                            <a:gd name="T99" fmla="*/ 16301 h 706"/>
                            <a:gd name="T100" fmla="*/ 173 w 890"/>
                            <a:gd name="T101" fmla="*/ 16237 h 706"/>
                            <a:gd name="T102" fmla="*/ 201 w 890"/>
                            <a:gd name="T103" fmla="*/ 16257 h 706"/>
                            <a:gd name="T104" fmla="*/ 181 w 890"/>
                            <a:gd name="T105" fmla="*/ 16265 h 706"/>
                            <a:gd name="T106" fmla="*/ 137 w 890"/>
                            <a:gd name="T107" fmla="*/ 16347 h 706"/>
                            <a:gd name="T108" fmla="*/ 194 w 890"/>
                            <a:gd name="T109" fmla="*/ 16353 h 706"/>
                            <a:gd name="T110" fmla="*/ 182 w 890"/>
                            <a:gd name="T111" fmla="*/ 15827 h 706"/>
                            <a:gd name="T112" fmla="*/ 23 w 890"/>
                            <a:gd name="T113" fmla="*/ 16325 h 706"/>
                            <a:gd name="T114" fmla="*/ 886 w 890"/>
                            <a:gd name="T115" fmla="*/ 16231 h 7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90" h="706">
                              <a:moveTo>
                                <a:pt x="284" y="577"/>
                              </a:moveTo>
                              <a:lnTo>
                                <a:pt x="282" y="570"/>
                              </a:lnTo>
                              <a:lnTo>
                                <a:pt x="276" y="559"/>
                              </a:lnTo>
                              <a:lnTo>
                                <a:pt x="270" y="556"/>
                              </a:lnTo>
                              <a:lnTo>
                                <a:pt x="255" y="556"/>
                              </a:lnTo>
                              <a:lnTo>
                                <a:pt x="249" y="559"/>
                              </a:lnTo>
                              <a:lnTo>
                                <a:pt x="242" y="571"/>
                              </a:lnTo>
                              <a:lnTo>
                                <a:pt x="240" y="579"/>
                              </a:lnTo>
                              <a:lnTo>
                                <a:pt x="240" y="598"/>
                              </a:lnTo>
                              <a:lnTo>
                                <a:pt x="242" y="606"/>
                              </a:lnTo>
                              <a:lnTo>
                                <a:pt x="248" y="616"/>
                              </a:lnTo>
                              <a:lnTo>
                                <a:pt x="254" y="619"/>
                              </a:lnTo>
                              <a:lnTo>
                                <a:pt x="269" y="619"/>
                              </a:lnTo>
                              <a:lnTo>
                                <a:pt x="275" y="616"/>
                              </a:lnTo>
                              <a:lnTo>
                                <a:pt x="282" y="605"/>
                              </a:lnTo>
                              <a:lnTo>
                                <a:pt x="284" y="597"/>
                              </a:lnTo>
                              <a:lnTo>
                                <a:pt x="284" y="577"/>
                              </a:lnTo>
                              <a:moveTo>
                                <a:pt x="889" y="444"/>
                              </a:moveTo>
                              <a:lnTo>
                                <a:pt x="884" y="372"/>
                              </a:lnTo>
                              <a:lnTo>
                                <a:pt x="867" y="304"/>
                              </a:lnTo>
                              <a:lnTo>
                                <a:pt x="840" y="240"/>
                              </a:lnTo>
                              <a:lnTo>
                                <a:pt x="804" y="182"/>
                              </a:lnTo>
                              <a:lnTo>
                                <a:pt x="764" y="135"/>
                              </a:lnTo>
                              <a:lnTo>
                                <a:pt x="764" y="634"/>
                              </a:lnTo>
                              <a:lnTo>
                                <a:pt x="763" y="638"/>
                              </a:lnTo>
                              <a:lnTo>
                                <a:pt x="763" y="640"/>
                              </a:lnTo>
                              <a:lnTo>
                                <a:pt x="760" y="642"/>
                              </a:lnTo>
                              <a:lnTo>
                                <a:pt x="758" y="642"/>
                              </a:lnTo>
                              <a:lnTo>
                                <a:pt x="754" y="644"/>
                              </a:lnTo>
                              <a:lnTo>
                                <a:pt x="741" y="644"/>
                              </a:lnTo>
                              <a:lnTo>
                                <a:pt x="735" y="642"/>
                              </a:lnTo>
                              <a:lnTo>
                                <a:pt x="729" y="634"/>
                              </a:lnTo>
                              <a:lnTo>
                                <a:pt x="727" y="632"/>
                              </a:lnTo>
                              <a:lnTo>
                                <a:pt x="726" y="624"/>
                              </a:lnTo>
                              <a:lnTo>
                                <a:pt x="725" y="620"/>
                              </a:lnTo>
                              <a:lnTo>
                                <a:pt x="725" y="536"/>
                              </a:lnTo>
                              <a:lnTo>
                                <a:pt x="725" y="534"/>
                              </a:lnTo>
                              <a:lnTo>
                                <a:pt x="725" y="530"/>
                              </a:lnTo>
                              <a:lnTo>
                                <a:pt x="725" y="520"/>
                              </a:lnTo>
                              <a:lnTo>
                                <a:pt x="724" y="504"/>
                              </a:lnTo>
                              <a:lnTo>
                                <a:pt x="724" y="498"/>
                              </a:lnTo>
                              <a:lnTo>
                                <a:pt x="723" y="492"/>
                              </a:lnTo>
                              <a:lnTo>
                                <a:pt x="724" y="490"/>
                              </a:lnTo>
                              <a:lnTo>
                                <a:pt x="750" y="490"/>
                              </a:lnTo>
                              <a:lnTo>
                                <a:pt x="750" y="492"/>
                              </a:lnTo>
                              <a:lnTo>
                                <a:pt x="751" y="492"/>
                              </a:lnTo>
                              <a:lnTo>
                                <a:pt x="751" y="494"/>
                              </a:lnTo>
                              <a:lnTo>
                                <a:pt x="751" y="496"/>
                              </a:lnTo>
                              <a:lnTo>
                                <a:pt x="752" y="504"/>
                              </a:lnTo>
                              <a:lnTo>
                                <a:pt x="752" y="516"/>
                              </a:lnTo>
                              <a:lnTo>
                                <a:pt x="752" y="524"/>
                              </a:lnTo>
                              <a:lnTo>
                                <a:pt x="753" y="616"/>
                              </a:lnTo>
                              <a:lnTo>
                                <a:pt x="753" y="618"/>
                              </a:lnTo>
                              <a:lnTo>
                                <a:pt x="755" y="620"/>
                              </a:lnTo>
                              <a:lnTo>
                                <a:pt x="757" y="622"/>
                              </a:lnTo>
                              <a:lnTo>
                                <a:pt x="763" y="622"/>
                              </a:lnTo>
                              <a:lnTo>
                                <a:pt x="764" y="634"/>
                              </a:lnTo>
                              <a:lnTo>
                                <a:pt x="764" y="135"/>
                              </a:lnTo>
                              <a:lnTo>
                                <a:pt x="759" y="130"/>
                              </a:lnTo>
                              <a:lnTo>
                                <a:pt x="707" y="86"/>
                              </a:lnTo>
                              <a:lnTo>
                                <a:pt x="700" y="81"/>
                              </a:lnTo>
                              <a:lnTo>
                                <a:pt x="700" y="500"/>
                              </a:lnTo>
                              <a:lnTo>
                                <a:pt x="700" y="508"/>
                              </a:lnTo>
                              <a:lnTo>
                                <a:pt x="698" y="512"/>
                              </a:lnTo>
                              <a:lnTo>
                                <a:pt x="697" y="513"/>
                              </a:lnTo>
                              <a:lnTo>
                                <a:pt x="697" y="640"/>
                              </a:lnTo>
                              <a:lnTo>
                                <a:pt x="697" y="642"/>
                              </a:lnTo>
                              <a:lnTo>
                                <a:pt x="670" y="642"/>
                              </a:lnTo>
                              <a:lnTo>
                                <a:pt x="670" y="640"/>
                              </a:lnTo>
                              <a:lnTo>
                                <a:pt x="670" y="614"/>
                              </a:lnTo>
                              <a:lnTo>
                                <a:pt x="670" y="566"/>
                              </a:lnTo>
                              <a:lnTo>
                                <a:pt x="670" y="538"/>
                              </a:lnTo>
                              <a:lnTo>
                                <a:pt x="671" y="538"/>
                              </a:lnTo>
                              <a:lnTo>
                                <a:pt x="673" y="536"/>
                              </a:lnTo>
                              <a:lnTo>
                                <a:pt x="694" y="536"/>
                              </a:lnTo>
                              <a:lnTo>
                                <a:pt x="696" y="538"/>
                              </a:lnTo>
                              <a:lnTo>
                                <a:pt x="697" y="538"/>
                              </a:lnTo>
                              <a:lnTo>
                                <a:pt x="697" y="640"/>
                              </a:lnTo>
                              <a:lnTo>
                                <a:pt x="697" y="513"/>
                              </a:lnTo>
                              <a:lnTo>
                                <a:pt x="695" y="516"/>
                              </a:lnTo>
                              <a:lnTo>
                                <a:pt x="692" y="518"/>
                              </a:lnTo>
                              <a:lnTo>
                                <a:pt x="688" y="520"/>
                              </a:lnTo>
                              <a:lnTo>
                                <a:pt x="678" y="520"/>
                              </a:lnTo>
                              <a:lnTo>
                                <a:pt x="674" y="518"/>
                              </a:lnTo>
                              <a:lnTo>
                                <a:pt x="668" y="512"/>
                              </a:lnTo>
                              <a:lnTo>
                                <a:pt x="666" y="508"/>
                              </a:lnTo>
                              <a:lnTo>
                                <a:pt x="666" y="500"/>
                              </a:lnTo>
                              <a:lnTo>
                                <a:pt x="668" y="496"/>
                              </a:lnTo>
                              <a:lnTo>
                                <a:pt x="674" y="488"/>
                              </a:lnTo>
                              <a:lnTo>
                                <a:pt x="692" y="488"/>
                              </a:lnTo>
                              <a:lnTo>
                                <a:pt x="698" y="496"/>
                              </a:lnTo>
                              <a:lnTo>
                                <a:pt x="700" y="500"/>
                              </a:lnTo>
                              <a:lnTo>
                                <a:pt x="700" y="81"/>
                              </a:lnTo>
                              <a:lnTo>
                                <a:pt x="651" y="51"/>
                              </a:lnTo>
                              <a:lnTo>
                                <a:pt x="651" y="548"/>
                              </a:lnTo>
                              <a:lnTo>
                                <a:pt x="651" y="550"/>
                              </a:lnTo>
                              <a:lnTo>
                                <a:pt x="650" y="552"/>
                              </a:lnTo>
                              <a:lnTo>
                                <a:pt x="644" y="564"/>
                              </a:lnTo>
                              <a:lnTo>
                                <a:pt x="643" y="566"/>
                              </a:lnTo>
                              <a:lnTo>
                                <a:pt x="640" y="566"/>
                              </a:lnTo>
                              <a:lnTo>
                                <a:pt x="635" y="564"/>
                              </a:lnTo>
                              <a:lnTo>
                                <a:pt x="632" y="562"/>
                              </a:lnTo>
                              <a:lnTo>
                                <a:pt x="625" y="558"/>
                              </a:lnTo>
                              <a:lnTo>
                                <a:pt x="610" y="558"/>
                              </a:lnTo>
                              <a:lnTo>
                                <a:pt x="604" y="560"/>
                              </a:lnTo>
                              <a:lnTo>
                                <a:pt x="601" y="562"/>
                              </a:lnTo>
                              <a:lnTo>
                                <a:pt x="596" y="568"/>
                              </a:lnTo>
                              <a:lnTo>
                                <a:pt x="595" y="570"/>
                              </a:lnTo>
                              <a:lnTo>
                                <a:pt x="592" y="578"/>
                              </a:lnTo>
                              <a:lnTo>
                                <a:pt x="591" y="584"/>
                              </a:lnTo>
                              <a:lnTo>
                                <a:pt x="591" y="598"/>
                              </a:lnTo>
                              <a:lnTo>
                                <a:pt x="593" y="606"/>
                              </a:lnTo>
                              <a:lnTo>
                                <a:pt x="602" y="618"/>
                              </a:lnTo>
                              <a:lnTo>
                                <a:pt x="609" y="620"/>
                              </a:lnTo>
                              <a:lnTo>
                                <a:pt x="626" y="620"/>
                              </a:lnTo>
                              <a:lnTo>
                                <a:pt x="632" y="618"/>
                              </a:lnTo>
                              <a:lnTo>
                                <a:pt x="636" y="616"/>
                              </a:lnTo>
                              <a:lnTo>
                                <a:pt x="641" y="614"/>
                              </a:lnTo>
                              <a:lnTo>
                                <a:pt x="642" y="614"/>
                              </a:lnTo>
                              <a:lnTo>
                                <a:pt x="643" y="616"/>
                              </a:lnTo>
                              <a:lnTo>
                                <a:pt x="645" y="618"/>
                              </a:lnTo>
                              <a:lnTo>
                                <a:pt x="646" y="622"/>
                              </a:lnTo>
                              <a:lnTo>
                                <a:pt x="649" y="628"/>
                              </a:lnTo>
                              <a:lnTo>
                                <a:pt x="650" y="630"/>
                              </a:lnTo>
                              <a:lnTo>
                                <a:pt x="650" y="632"/>
                              </a:lnTo>
                              <a:lnTo>
                                <a:pt x="649" y="634"/>
                              </a:lnTo>
                              <a:lnTo>
                                <a:pt x="644" y="638"/>
                              </a:lnTo>
                              <a:lnTo>
                                <a:pt x="639" y="640"/>
                              </a:lnTo>
                              <a:lnTo>
                                <a:pt x="627" y="644"/>
                              </a:lnTo>
                              <a:lnTo>
                                <a:pt x="599" y="644"/>
                              </a:lnTo>
                              <a:lnTo>
                                <a:pt x="593" y="642"/>
                              </a:lnTo>
                              <a:lnTo>
                                <a:pt x="587" y="640"/>
                              </a:lnTo>
                              <a:lnTo>
                                <a:pt x="579" y="632"/>
                              </a:lnTo>
                              <a:lnTo>
                                <a:pt x="574" y="628"/>
                              </a:lnTo>
                              <a:lnTo>
                                <a:pt x="570" y="622"/>
                              </a:lnTo>
                              <a:lnTo>
                                <a:pt x="564" y="608"/>
                              </a:lnTo>
                              <a:lnTo>
                                <a:pt x="563" y="600"/>
                              </a:lnTo>
                              <a:lnTo>
                                <a:pt x="563" y="582"/>
                              </a:lnTo>
                              <a:lnTo>
                                <a:pt x="564" y="574"/>
                              </a:lnTo>
                              <a:lnTo>
                                <a:pt x="569" y="560"/>
                              </a:lnTo>
                              <a:lnTo>
                                <a:pt x="573" y="554"/>
                              </a:lnTo>
                              <a:lnTo>
                                <a:pt x="578" y="548"/>
                              </a:lnTo>
                              <a:lnTo>
                                <a:pt x="582" y="544"/>
                              </a:lnTo>
                              <a:lnTo>
                                <a:pt x="587" y="540"/>
                              </a:lnTo>
                              <a:lnTo>
                                <a:pt x="600" y="536"/>
                              </a:lnTo>
                              <a:lnTo>
                                <a:pt x="607" y="534"/>
                              </a:lnTo>
                              <a:lnTo>
                                <a:pt x="622" y="534"/>
                              </a:lnTo>
                              <a:lnTo>
                                <a:pt x="628" y="536"/>
                              </a:lnTo>
                              <a:lnTo>
                                <a:pt x="640" y="540"/>
                              </a:lnTo>
                              <a:lnTo>
                                <a:pt x="645" y="542"/>
                              </a:lnTo>
                              <a:lnTo>
                                <a:pt x="650" y="546"/>
                              </a:lnTo>
                              <a:lnTo>
                                <a:pt x="651" y="546"/>
                              </a:lnTo>
                              <a:lnTo>
                                <a:pt x="651" y="548"/>
                              </a:lnTo>
                              <a:lnTo>
                                <a:pt x="651" y="51"/>
                              </a:lnTo>
                              <a:lnTo>
                                <a:pt x="649" y="50"/>
                              </a:lnTo>
                              <a:lnTo>
                                <a:pt x="622" y="38"/>
                              </a:lnTo>
                              <a:lnTo>
                                <a:pt x="615" y="34"/>
                              </a:lnTo>
                              <a:lnTo>
                                <a:pt x="615" y="404"/>
                              </a:lnTo>
                              <a:lnTo>
                                <a:pt x="614" y="444"/>
                              </a:lnTo>
                              <a:lnTo>
                                <a:pt x="614" y="452"/>
                              </a:lnTo>
                              <a:lnTo>
                                <a:pt x="610" y="468"/>
                              </a:lnTo>
                              <a:lnTo>
                                <a:pt x="608" y="474"/>
                              </a:lnTo>
                              <a:lnTo>
                                <a:pt x="602" y="482"/>
                              </a:lnTo>
                              <a:lnTo>
                                <a:pt x="598" y="486"/>
                              </a:lnTo>
                              <a:lnTo>
                                <a:pt x="591" y="486"/>
                              </a:lnTo>
                              <a:lnTo>
                                <a:pt x="588" y="488"/>
                              </a:lnTo>
                              <a:lnTo>
                                <a:pt x="543" y="488"/>
                              </a:lnTo>
                              <a:lnTo>
                                <a:pt x="543" y="570"/>
                              </a:lnTo>
                              <a:lnTo>
                                <a:pt x="543" y="640"/>
                              </a:lnTo>
                              <a:lnTo>
                                <a:pt x="542" y="642"/>
                              </a:lnTo>
                              <a:lnTo>
                                <a:pt x="516" y="642"/>
                              </a:lnTo>
                              <a:lnTo>
                                <a:pt x="515" y="640"/>
                              </a:lnTo>
                              <a:lnTo>
                                <a:pt x="515" y="576"/>
                              </a:lnTo>
                              <a:lnTo>
                                <a:pt x="515" y="572"/>
                              </a:lnTo>
                              <a:lnTo>
                                <a:pt x="514" y="568"/>
                              </a:lnTo>
                              <a:lnTo>
                                <a:pt x="513" y="566"/>
                              </a:lnTo>
                              <a:lnTo>
                                <a:pt x="512" y="564"/>
                              </a:lnTo>
                              <a:lnTo>
                                <a:pt x="511" y="564"/>
                              </a:lnTo>
                              <a:lnTo>
                                <a:pt x="510" y="562"/>
                              </a:lnTo>
                              <a:lnTo>
                                <a:pt x="508" y="560"/>
                              </a:lnTo>
                              <a:lnTo>
                                <a:pt x="503" y="560"/>
                              </a:lnTo>
                              <a:lnTo>
                                <a:pt x="501" y="558"/>
                              </a:lnTo>
                              <a:lnTo>
                                <a:pt x="493" y="558"/>
                              </a:lnTo>
                              <a:lnTo>
                                <a:pt x="488" y="560"/>
                              </a:lnTo>
                              <a:lnTo>
                                <a:pt x="486" y="560"/>
                              </a:lnTo>
                              <a:lnTo>
                                <a:pt x="484" y="562"/>
                              </a:lnTo>
                              <a:lnTo>
                                <a:pt x="482" y="564"/>
                              </a:lnTo>
                              <a:lnTo>
                                <a:pt x="481" y="564"/>
                              </a:lnTo>
                              <a:lnTo>
                                <a:pt x="480" y="568"/>
                              </a:lnTo>
                              <a:lnTo>
                                <a:pt x="479" y="570"/>
                              </a:lnTo>
                              <a:lnTo>
                                <a:pt x="479" y="574"/>
                              </a:lnTo>
                              <a:lnTo>
                                <a:pt x="478" y="640"/>
                              </a:lnTo>
                              <a:lnTo>
                                <a:pt x="478" y="642"/>
                              </a:lnTo>
                              <a:lnTo>
                                <a:pt x="451" y="642"/>
                              </a:lnTo>
                              <a:lnTo>
                                <a:pt x="451" y="640"/>
                              </a:lnTo>
                              <a:lnTo>
                                <a:pt x="451" y="586"/>
                              </a:lnTo>
                              <a:lnTo>
                                <a:pt x="451" y="566"/>
                              </a:lnTo>
                              <a:lnTo>
                                <a:pt x="449" y="540"/>
                              </a:lnTo>
                              <a:lnTo>
                                <a:pt x="450" y="538"/>
                              </a:lnTo>
                              <a:lnTo>
                                <a:pt x="452" y="536"/>
                              </a:lnTo>
                              <a:lnTo>
                                <a:pt x="471" y="536"/>
                              </a:lnTo>
                              <a:lnTo>
                                <a:pt x="474" y="538"/>
                              </a:lnTo>
                              <a:lnTo>
                                <a:pt x="475" y="538"/>
                              </a:lnTo>
                              <a:lnTo>
                                <a:pt x="475" y="540"/>
                              </a:lnTo>
                              <a:lnTo>
                                <a:pt x="476" y="544"/>
                              </a:lnTo>
                              <a:lnTo>
                                <a:pt x="476" y="546"/>
                              </a:lnTo>
                              <a:lnTo>
                                <a:pt x="480" y="544"/>
                              </a:lnTo>
                              <a:lnTo>
                                <a:pt x="484" y="540"/>
                              </a:lnTo>
                              <a:lnTo>
                                <a:pt x="494" y="536"/>
                              </a:lnTo>
                              <a:lnTo>
                                <a:pt x="499" y="534"/>
                              </a:lnTo>
                              <a:lnTo>
                                <a:pt x="518" y="534"/>
                              </a:lnTo>
                              <a:lnTo>
                                <a:pt x="527" y="538"/>
                              </a:lnTo>
                              <a:lnTo>
                                <a:pt x="537" y="548"/>
                              </a:lnTo>
                              <a:lnTo>
                                <a:pt x="539" y="554"/>
                              </a:lnTo>
                              <a:lnTo>
                                <a:pt x="542" y="564"/>
                              </a:lnTo>
                              <a:lnTo>
                                <a:pt x="543" y="570"/>
                              </a:lnTo>
                              <a:lnTo>
                                <a:pt x="543" y="488"/>
                              </a:lnTo>
                              <a:lnTo>
                                <a:pt x="425" y="488"/>
                              </a:lnTo>
                              <a:lnTo>
                                <a:pt x="425" y="638"/>
                              </a:lnTo>
                              <a:lnTo>
                                <a:pt x="425" y="640"/>
                              </a:lnTo>
                              <a:lnTo>
                                <a:pt x="424" y="642"/>
                              </a:lnTo>
                              <a:lnTo>
                                <a:pt x="401" y="642"/>
                              </a:lnTo>
                              <a:lnTo>
                                <a:pt x="400" y="640"/>
                              </a:lnTo>
                              <a:lnTo>
                                <a:pt x="399" y="640"/>
                              </a:lnTo>
                              <a:lnTo>
                                <a:pt x="399" y="638"/>
                              </a:lnTo>
                              <a:lnTo>
                                <a:pt x="399" y="634"/>
                              </a:lnTo>
                              <a:lnTo>
                                <a:pt x="398" y="632"/>
                              </a:lnTo>
                              <a:lnTo>
                                <a:pt x="395" y="636"/>
                              </a:lnTo>
                              <a:lnTo>
                                <a:pt x="391" y="638"/>
                              </a:lnTo>
                              <a:lnTo>
                                <a:pt x="381" y="644"/>
                              </a:lnTo>
                              <a:lnTo>
                                <a:pt x="357" y="644"/>
                              </a:lnTo>
                              <a:lnTo>
                                <a:pt x="348" y="640"/>
                              </a:lnTo>
                              <a:lnTo>
                                <a:pt x="341" y="634"/>
                              </a:lnTo>
                              <a:lnTo>
                                <a:pt x="338" y="630"/>
                              </a:lnTo>
                              <a:lnTo>
                                <a:pt x="336" y="626"/>
                              </a:lnTo>
                              <a:lnTo>
                                <a:pt x="333" y="616"/>
                              </a:lnTo>
                              <a:lnTo>
                                <a:pt x="332" y="610"/>
                              </a:lnTo>
                              <a:lnTo>
                                <a:pt x="332" y="538"/>
                              </a:lnTo>
                              <a:lnTo>
                                <a:pt x="333" y="538"/>
                              </a:lnTo>
                              <a:lnTo>
                                <a:pt x="335" y="536"/>
                              </a:lnTo>
                              <a:lnTo>
                                <a:pt x="356" y="536"/>
                              </a:lnTo>
                              <a:lnTo>
                                <a:pt x="358" y="538"/>
                              </a:lnTo>
                              <a:lnTo>
                                <a:pt x="359" y="538"/>
                              </a:lnTo>
                              <a:lnTo>
                                <a:pt x="360" y="600"/>
                              </a:lnTo>
                              <a:lnTo>
                                <a:pt x="360" y="604"/>
                              </a:lnTo>
                              <a:lnTo>
                                <a:pt x="360" y="606"/>
                              </a:lnTo>
                              <a:lnTo>
                                <a:pt x="361" y="610"/>
                              </a:lnTo>
                              <a:lnTo>
                                <a:pt x="361" y="612"/>
                              </a:lnTo>
                              <a:lnTo>
                                <a:pt x="362" y="614"/>
                              </a:lnTo>
                              <a:lnTo>
                                <a:pt x="363" y="614"/>
                              </a:lnTo>
                              <a:lnTo>
                                <a:pt x="366" y="618"/>
                              </a:lnTo>
                              <a:lnTo>
                                <a:pt x="371" y="620"/>
                              </a:lnTo>
                              <a:lnTo>
                                <a:pt x="381" y="620"/>
                              </a:lnTo>
                              <a:lnTo>
                                <a:pt x="386" y="618"/>
                              </a:lnTo>
                              <a:lnTo>
                                <a:pt x="388" y="618"/>
                              </a:lnTo>
                              <a:lnTo>
                                <a:pt x="390" y="616"/>
                              </a:lnTo>
                              <a:lnTo>
                                <a:pt x="392" y="616"/>
                              </a:lnTo>
                              <a:lnTo>
                                <a:pt x="394" y="614"/>
                              </a:lnTo>
                              <a:lnTo>
                                <a:pt x="395" y="610"/>
                              </a:lnTo>
                              <a:lnTo>
                                <a:pt x="395" y="608"/>
                              </a:lnTo>
                              <a:lnTo>
                                <a:pt x="396" y="604"/>
                              </a:lnTo>
                              <a:lnTo>
                                <a:pt x="396" y="538"/>
                              </a:lnTo>
                              <a:lnTo>
                                <a:pt x="397" y="538"/>
                              </a:lnTo>
                              <a:lnTo>
                                <a:pt x="399" y="536"/>
                              </a:lnTo>
                              <a:lnTo>
                                <a:pt x="421" y="536"/>
                              </a:lnTo>
                              <a:lnTo>
                                <a:pt x="422" y="538"/>
                              </a:lnTo>
                              <a:lnTo>
                                <a:pt x="423" y="538"/>
                              </a:lnTo>
                              <a:lnTo>
                                <a:pt x="424" y="606"/>
                              </a:lnTo>
                              <a:lnTo>
                                <a:pt x="424" y="614"/>
                              </a:lnTo>
                              <a:lnTo>
                                <a:pt x="425" y="638"/>
                              </a:lnTo>
                              <a:lnTo>
                                <a:pt x="425" y="488"/>
                              </a:lnTo>
                              <a:lnTo>
                                <a:pt x="312" y="488"/>
                              </a:lnTo>
                              <a:lnTo>
                                <a:pt x="312" y="588"/>
                              </a:lnTo>
                              <a:lnTo>
                                <a:pt x="311" y="600"/>
                              </a:lnTo>
                              <a:lnTo>
                                <a:pt x="309" y="612"/>
                              </a:lnTo>
                              <a:lnTo>
                                <a:pt x="305" y="622"/>
                              </a:lnTo>
                              <a:lnTo>
                                <a:pt x="299" y="630"/>
                              </a:lnTo>
                              <a:lnTo>
                                <a:pt x="292" y="636"/>
                              </a:lnTo>
                              <a:lnTo>
                                <a:pt x="283" y="640"/>
                              </a:lnTo>
                              <a:lnTo>
                                <a:pt x="272" y="644"/>
                              </a:lnTo>
                              <a:lnTo>
                                <a:pt x="245" y="644"/>
                              </a:lnTo>
                              <a:lnTo>
                                <a:pt x="233" y="640"/>
                              </a:lnTo>
                              <a:lnTo>
                                <a:pt x="225" y="630"/>
                              </a:lnTo>
                              <a:lnTo>
                                <a:pt x="219" y="624"/>
                              </a:lnTo>
                              <a:lnTo>
                                <a:pt x="215" y="614"/>
                              </a:lnTo>
                              <a:lnTo>
                                <a:pt x="215" y="612"/>
                              </a:lnTo>
                              <a:lnTo>
                                <a:pt x="213" y="604"/>
                              </a:lnTo>
                              <a:lnTo>
                                <a:pt x="212" y="592"/>
                              </a:lnTo>
                              <a:lnTo>
                                <a:pt x="213" y="578"/>
                              </a:lnTo>
                              <a:lnTo>
                                <a:pt x="215" y="566"/>
                              </a:lnTo>
                              <a:lnTo>
                                <a:pt x="219" y="556"/>
                              </a:lnTo>
                              <a:lnTo>
                                <a:pt x="225" y="548"/>
                              </a:lnTo>
                              <a:lnTo>
                                <a:pt x="232" y="542"/>
                              </a:lnTo>
                              <a:lnTo>
                                <a:pt x="241" y="538"/>
                              </a:lnTo>
                              <a:lnTo>
                                <a:pt x="252" y="536"/>
                              </a:lnTo>
                              <a:lnTo>
                                <a:pt x="264" y="534"/>
                              </a:lnTo>
                              <a:lnTo>
                                <a:pt x="279" y="534"/>
                              </a:lnTo>
                              <a:lnTo>
                                <a:pt x="290" y="538"/>
                              </a:lnTo>
                              <a:lnTo>
                                <a:pt x="299" y="548"/>
                              </a:lnTo>
                              <a:lnTo>
                                <a:pt x="305" y="554"/>
                              </a:lnTo>
                              <a:lnTo>
                                <a:pt x="309" y="564"/>
                              </a:lnTo>
                              <a:lnTo>
                                <a:pt x="311" y="574"/>
                              </a:lnTo>
                              <a:lnTo>
                                <a:pt x="312" y="588"/>
                              </a:lnTo>
                              <a:lnTo>
                                <a:pt x="312" y="488"/>
                              </a:lnTo>
                              <a:lnTo>
                                <a:pt x="287" y="488"/>
                              </a:lnTo>
                              <a:lnTo>
                                <a:pt x="283" y="486"/>
                              </a:lnTo>
                              <a:lnTo>
                                <a:pt x="275" y="486"/>
                              </a:lnTo>
                              <a:lnTo>
                                <a:pt x="272" y="482"/>
                              </a:lnTo>
                              <a:lnTo>
                                <a:pt x="265" y="474"/>
                              </a:lnTo>
                              <a:lnTo>
                                <a:pt x="263" y="468"/>
                              </a:lnTo>
                              <a:lnTo>
                                <a:pt x="260" y="452"/>
                              </a:lnTo>
                              <a:lnTo>
                                <a:pt x="259" y="444"/>
                              </a:lnTo>
                              <a:lnTo>
                                <a:pt x="259" y="404"/>
                              </a:lnTo>
                              <a:lnTo>
                                <a:pt x="260" y="392"/>
                              </a:lnTo>
                              <a:lnTo>
                                <a:pt x="264" y="376"/>
                              </a:lnTo>
                              <a:lnTo>
                                <a:pt x="266" y="370"/>
                              </a:lnTo>
                              <a:lnTo>
                                <a:pt x="272" y="362"/>
                              </a:lnTo>
                              <a:lnTo>
                                <a:pt x="276" y="360"/>
                              </a:lnTo>
                              <a:lnTo>
                                <a:pt x="284" y="360"/>
                              </a:lnTo>
                              <a:lnTo>
                                <a:pt x="288" y="358"/>
                              </a:lnTo>
                              <a:lnTo>
                                <a:pt x="329" y="358"/>
                              </a:lnTo>
                              <a:lnTo>
                                <a:pt x="329" y="236"/>
                              </a:lnTo>
                              <a:lnTo>
                                <a:pt x="329" y="222"/>
                              </a:lnTo>
                              <a:lnTo>
                                <a:pt x="301" y="236"/>
                              </a:lnTo>
                              <a:lnTo>
                                <a:pt x="283" y="236"/>
                              </a:lnTo>
                              <a:lnTo>
                                <a:pt x="278" y="232"/>
                              </a:lnTo>
                              <a:lnTo>
                                <a:pt x="269" y="226"/>
                              </a:lnTo>
                              <a:lnTo>
                                <a:pt x="264" y="220"/>
                              </a:lnTo>
                              <a:lnTo>
                                <a:pt x="256" y="208"/>
                              </a:lnTo>
                              <a:lnTo>
                                <a:pt x="252" y="200"/>
                              </a:lnTo>
                              <a:lnTo>
                                <a:pt x="249" y="192"/>
                              </a:lnTo>
                              <a:lnTo>
                                <a:pt x="244" y="182"/>
                              </a:lnTo>
                              <a:lnTo>
                                <a:pt x="238" y="170"/>
                              </a:lnTo>
                              <a:lnTo>
                                <a:pt x="234" y="160"/>
                              </a:lnTo>
                              <a:lnTo>
                                <a:pt x="231" y="144"/>
                              </a:lnTo>
                              <a:lnTo>
                                <a:pt x="230" y="138"/>
                              </a:lnTo>
                              <a:lnTo>
                                <a:pt x="232" y="132"/>
                              </a:lnTo>
                              <a:lnTo>
                                <a:pt x="233" y="128"/>
                              </a:lnTo>
                              <a:lnTo>
                                <a:pt x="235" y="124"/>
                              </a:lnTo>
                              <a:lnTo>
                                <a:pt x="242" y="118"/>
                              </a:lnTo>
                              <a:lnTo>
                                <a:pt x="247" y="114"/>
                              </a:lnTo>
                              <a:lnTo>
                                <a:pt x="253" y="112"/>
                              </a:lnTo>
                              <a:lnTo>
                                <a:pt x="378" y="54"/>
                              </a:lnTo>
                              <a:lnTo>
                                <a:pt x="389" y="48"/>
                              </a:lnTo>
                              <a:lnTo>
                                <a:pt x="398" y="44"/>
                              </a:lnTo>
                              <a:lnTo>
                                <a:pt x="408" y="42"/>
                              </a:lnTo>
                              <a:lnTo>
                                <a:pt x="416" y="40"/>
                              </a:lnTo>
                              <a:lnTo>
                                <a:pt x="426" y="38"/>
                              </a:lnTo>
                              <a:lnTo>
                                <a:pt x="525" y="38"/>
                              </a:lnTo>
                              <a:lnTo>
                                <a:pt x="538" y="40"/>
                              </a:lnTo>
                              <a:lnTo>
                                <a:pt x="545" y="42"/>
                              </a:lnTo>
                              <a:lnTo>
                                <a:pt x="551" y="44"/>
                              </a:lnTo>
                              <a:lnTo>
                                <a:pt x="559" y="50"/>
                              </a:lnTo>
                              <a:lnTo>
                                <a:pt x="561" y="54"/>
                              </a:lnTo>
                              <a:lnTo>
                                <a:pt x="562" y="64"/>
                              </a:lnTo>
                              <a:lnTo>
                                <a:pt x="563" y="68"/>
                              </a:lnTo>
                              <a:lnTo>
                                <a:pt x="563" y="358"/>
                              </a:lnTo>
                              <a:lnTo>
                                <a:pt x="587" y="358"/>
                              </a:lnTo>
                              <a:lnTo>
                                <a:pt x="591" y="360"/>
                              </a:lnTo>
                              <a:lnTo>
                                <a:pt x="598" y="360"/>
                              </a:lnTo>
                              <a:lnTo>
                                <a:pt x="601" y="364"/>
                              </a:lnTo>
                              <a:lnTo>
                                <a:pt x="607" y="372"/>
                              </a:lnTo>
                              <a:lnTo>
                                <a:pt x="609" y="378"/>
                              </a:lnTo>
                              <a:lnTo>
                                <a:pt x="613" y="394"/>
                              </a:lnTo>
                              <a:lnTo>
                                <a:pt x="615" y="404"/>
                              </a:lnTo>
                              <a:lnTo>
                                <a:pt x="615" y="34"/>
                              </a:lnTo>
                              <a:lnTo>
                                <a:pt x="585" y="22"/>
                              </a:lnTo>
                              <a:lnTo>
                                <a:pt x="517" y="6"/>
                              </a:lnTo>
                              <a:lnTo>
                                <a:pt x="445" y="0"/>
                              </a:lnTo>
                              <a:lnTo>
                                <a:pt x="373" y="6"/>
                              </a:lnTo>
                              <a:lnTo>
                                <a:pt x="304" y="22"/>
                              </a:lnTo>
                              <a:lnTo>
                                <a:pt x="240" y="50"/>
                              </a:lnTo>
                              <a:lnTo>
                                <a:pt x="203" y="73"/>
                              </a:lnTo>
                              <a:lnTo>
                                <a:pt x="203" y="632"/>
                              </a:lnTo>
                              <a:lnTo>
                                <a:pt x="202" y="632"/>
                              </a:lnTo>
                              <a:lnTo>
                                <a:pt x="198" y="634"/>
                              </a:lnTo>
                              <a:lnTo>
                                <a:pt x="195" y="636"/>
                              </a:lnTo>
                              <a:lnTo>
                                <a:pt x="189" y="638"/>
                              </a:lnTo>
                              <a:lnTo>
                                <a:pt x="185" y="640"/>
                              </a:lnTo>
                              <a:lnTo>
                                <a:pt x="178" y="642"/>
                              </a:lnTo>
                              <a:lnTo>
                                <a:pt x="175" y="642"/>
                              </a:lnTo>
                              <a:lnTo>
                                <a:pt x="167" y="644"/>
                              </a:lnTo>
                              <a:lnTo>
                                <a:pt x="150" y="644"/>
                              </a:lnTo>
                              <a:lnTo>
                                <a:pt x="141" y="642"/>
                              </a:lnTo>
                              <a:lnTo>
                                <a:pt x="126" y="636"/>
                              </a:lnTo>
                              <a:lnTo>
                                <a:pt x="120" y="632"/>
                              </a:lnTo>
                              <a:lnTo>
                                <a:pt x="109" y="618"/>
                              </a:lnTo>
                              <a:lnTo>
                                <a:pt x="105" y="610"/>
                              </a:lnTo>
                              <a:lnTo>
                                <a:pt x="100" y="592"/>
                              </a:lnTo>
                              <a:lnTo>
                                <a:pt x="99" y="582"/>
                              </a:lnTo>
                              <a:lnTo>
                                <a:pt x="99" y="560"/>
                              </a:lnTo>
                              <a:lnTo>
                                <a:pt x="100" y="550"/>
                              </a:lnTo>
                              <a:lnTo>
                                <a:pt x="106" y="532"/>
                              </a:lnTo>
                              <a:lnTo>
                                <a:pt x="110" y="524"/>
                              </a:lnTo>
                              <a:lnTo>
                                <a:pt x="121" y="510"/>
                              </a:lnTo>
                              <a:lnTo>
                                <a:pt x="127" y="504"/>
                              </a:lnTo>
                              <a:lnTo>
                                <a:pt x="143" y="498"/>
                              </a:lnTo>
                              <a:lnTo>
                                <a:pt x="152" y="496"/>
                              </a:lnTo>
                              <a:lnTo>
                                <a:pt x="173" y="496"/>
                              </a:lnTo>
                              <a:lnTo>
                                <a:pt x="183" y="498"/>
                              </a:lnTo>
                              <a:lnTo>
                                <a:pt x="192" y="502"/>
                              </a:lnTo>
                              <a:lnTo>
                                <a:pt x="200" y="508"/>
                              </a:lnTo>
                              <a:lnTo>
                                <a:pt x="202" y="508"/>
                              </a:lnTo>
                              <a:lnTo>
                                <a:pt x="203" y="510"/>
                              </a:lnTo>
                              <a:lnTo>
                                <a:pt x="203" y="512"/>
                              </a:lnTo>
                              <a:lnTo>
                                <a:pt x="203" y="514"/>
                              </a:lnTo>
                              <a:lnTo>
                                <a:pt x="201" y="516"/>
                              </a:lnTo>
                              <a:lnTo>
                                <a:pt x="200" y="518"/>
                              </a:lnTo>
                              <a:lnTo>
                                <a:pt x="197" y="522"/>
                              </a:lnTo>
                              <a:lnTo>
                                <a:pt x="195" y="526"/>
                              </a:lnTo>
                              <a:lnTo>
                                <a:pt x="194" y="528"/>
                              </a:lnTo>
                              <a:lnTo>
                                <a:pt x="192" y="530"/>
                              </a:lnTo>
                              <a:lnTo>
                                <a:pt x="191" y="530"/>
                              </a:lnTo>
                              <a:lnTo>
                                <a:pt x="185" y="526"/>
                              </a:lnTo>
                              <a:lnTo>
                                <a:pt x="181" y="524"/>
                              </a:lnTo>
                              <a:lnTo>
                                <a:pt x="173" y="520"/>
                              </a:lnTo>
                              <a:lnTo>
                                <a:pt x="153" y="520"/>
                              </a:lnTo>
                              <a:lnTo>
                                <a:pt x="144" y="524"/>
                              </a:lnTo>
                              <a:lnTo>
                                <a:pt x="132" y="542"/>
                              </a:lnTo>
                              <a:lnTo>
                                <a:pt x="128" y="554"/>
                              </a:lnTo>
                              <a:lnTo>
                                <a:pt x="128" y="586"/>
                              </a:lnTo>
                              <a:lnTo>
                                <a:pt x="131" y="598"/>
                              </a:lnTo>
                              <a:lnTo>
                                <a:pt x="137" y="606"/>
                              </a:lnTo>
                              <a:lnTo>
                                <a:pt x="143" y="616"/>
                              </a:lnTo>
                              <a:lnTo>
                                <a:pt x="152" y="620"/>
                              </a:lnTo>
                              <a:lnTo>
                                <a:pt x="169" y="620"/>
                              </a:lnTo>
                              <a:lnTo>
                                <a:pt x="173" y="618"/>
                              </a:lnTo>
                              <a:lnTo>
                                <a:pt x="183" y="616"/>
                              </a:lnTo>
                              <a:lnTo>
                                <a:pt x="187" y="614"/>
                              </a:lnTo>
                              <a:lnTo>
                                <a:pt x="193" y="612"/>
                              </a:lnTo>
                              <a:lnTo>
                                <a:pt x="194" y="612"/>
                              </a:lnTo>
                              <a:lnTo>
                                <a:pt x="196" y="614"/>
                              </a:lnTo>
                              <a:lnTo>
                                <a:pt x="197" y="616"/>
                              </a:lnTo>
                              <a:lnTo>
                                <a:pt x="200" y="624"/>
                              </a:lnTo>
                              <a:lnTo>
                                <a:pt x="202" y="626"/>
                              </a:lnTo>
                              <a:lnTo>
                                <a:pt x="203" y="628"/>
                              </a:lnTo>
                              <a:lnTo>
                                <a:pt x="203" y="632"/>
                              </a:lnTo>
                              <a:lnTo>
                                <a:pt x="203" y="73"/>
                              </a:lnTo>
                              <a:lnTo>
                                <a:pt x="182" y="86"/>
                              </a:lnTo>
                              <a:lnTo>
                                <a:pt x="130" y="130"/>
                              </a:lnTo>
                              <a:lnTo>
                                <a:pt x="86" y="182"/>
                              </a:lnTo>
                              <a:lnTo>
                                <a:pt x="50" y="240"/>
                              </a:lnTo>
                              <a:lnTo>
                                <a:pt x="23" y="304"/>
                              </a:lnTo>
                              <a:lnTo>
                                <a:pt x="6" y="372"/>
                              </a:lnTo>
                              <a:lnTo>
                                <a:pt x="0" y="444"/>
                              </a:lnTo>
                              <a:lnTo>
                                <a:pt x="6" y="516"/>
                              </a:lnTo>
                              <a:lnTo>
                                <a:pt x="23" y="584"/>
                              </a:lnTo>
                              <a:lnTo>
                                <a:pt x="50" y="648"/>
                              </a:lnTo>
                              <a:lnTo>
                                <a:pt x="86" y="706"/>
                              </a:lnTo>
                              <a:lnTo>
                                <a:pt x="803" y="706"/>
                              </a:lnTo>
                              <a:lnTo>
                                <a:pt x="840" y="648"/>
                              </a:lnTo>
                              <a:lnTo>
                                <a:pt x="841" y="644"/>
                              </a:lnTo>
                              <a:lnTo>
                                <a:pt x="867" y="584"/>
                              </a:lnTo>
                              <a:lnTo>
                                <a:pt x="884" y="516"/>
                              </a:lnTo>
                              <a:lnTo>
                                <a:pt x="886" y="490"/>
                              </a:lnTo>
                              <a:lnTo>
                                <a:pt x="889" y="4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68" y="15964"/>
                          <a:ext cx="1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11" y="16039"/>
                          <a:ext cx="17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7" y="15948"/>
                          <a:ext cx="29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16" y="16039"/>
                          <a:ext cx="18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89" y="16039"/>
                          <a:ext cx="17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8"/>
                      <wps:cNvCnPr>
                        <a:cxnSpLocks noChangeShapeType="1"/>
                      </wps:cNvCnPr>
                      <wps:spPr bwMode="auto">
                        <a:xfrm>
                          <a:off x="9131" y="16296"/>
                          <a:ext cx="432" cy="0"/>
                        </a:xfrm>
                        <a:prstGeom prst="line">
                          <a:avLst/>
                        </a:prstGeom>
                        <a:noFill/>
                        <a:ln w="95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91" y="16361"/>
                          <a:ext cx="13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899" y="16368"/>
                          <a:ext cx="19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61" y="16361"/>
                          <a:ext cx="13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75" y="16368"/>
                          <a:ext cx="19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3"/>
                      <wps:cNvSpPr txBox="1">
                        <a:spLocks noChangeArrowheads="1"/>
                      </wps:cNvSpPr>
                      <wps:spPr bwMode="auto">
                        <a:xfrm>
                          <a:off x="0" y="15523"/>
                          <a:ext cx="11906"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56FA" w14:textId="77777777" w:rsidR="001455B3" w:rsidRDefault="001455B3">
                            <w:pPr>
                              <w:rPr>
                                <w:sz w:val="20"/>
                              </w:rPr>
                            </w:pPr>
                          </w:p>
                          <w:p w14:paraId="7FA49B18" w14:textId="77777777" w:rsidR="001455B3" w:rsidRDefault="001455B3">
                            <w:pPr>
                              <w:spacing w:before="152"/>
                              <w:ind w:left="1790"/>
                              <w:rPr>
                                <w:b/>
                                <w:sz w:val="21"/>
                              </w:rPr>
                            </w:pPr>
                            <w:r>
                              <w:rPr>
                                <w:b/>
                                <w:color w:val="FFFFFF"/>
                                <w:sz w:val="21"/>
                              </w:rPr>
                              <w:t>sefton.gov.uk</w:t>
                            </w:r>
                          </w:p>
                          <w:p w14:paraId="68DEE599" w14:textId="77777777" w:rsidR="001455B3" w:rsidRDefault="001455B3">
                            <w:pPr>
                              <w:ind w:left="1780"/>
                              <w:rPr>
                                <w:sz w:val="21"/>
                              </w:rPr>
                            </w:pPr>
                            <w:r>
                              <w:rPr>
                                <w:color w:val="FFFFFF"/>
                                <w:sz w:val="21"/>
                              </w:rPr>
                              <w:t>Search ‘</w:t>
                            </w:r>
                            <w:r>
                              <w:rPr>
                                <w:b/>
                                <w:bCs/>
                                <w:color w:val="FFFFFF"/>
                                <w:sz w:val="21"/>
                              </w:rPr>
                              <w:t>Sefton Council</w:t>
                            </w:r>
                            <w:r>
                              <w:rPr>
                                <w:color w:val="FFFFFF"/>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45551" id="Group 2" o:spid="_x0000_s1050" style="position:absolute;margin-left:0;margin-top:776.15pt;width:595.3pt;height:65.8pt;z-index:-251659264;mso-position-horizontal-relative:page;mso-position-vertical-relative:page" coordorigin=",15523" coordsize="11906,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">
              <v:rect id="Rectangle 23" o:spid="_x0000_s1051" style="position:absolute;top:15523;width:11906;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" fillcolor="#0082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2" type="#_x0000_t75" style="position:absolute;left:475;top:16268;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">
                <v:imagedata r:id="rId16" o:title=""/>
              </v:shape>
              <v:shape id="Picture 21" o:spid="_x0000_s1053" type="#_x0000_t75" style="position:absolute;left:873;top:16268;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">
                <v:imagedata r:id="rId17" o:title=""/>
              </v:shape>
              <v:shape id="Picture 20" o:spid="_x0000_s1054" type="#_x0000_t75" style="position:absolute;left:1277;top:16267;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">
                <v:imagedata r:id="rId18" o:title=""/>
              </v:shape>
              <v:shape id="AutoShape 19" o:spid="_x0000_s1055" style="position:absolute;left:477;top:15833;width:437;height:343;visibility:visible;mso-wrap-style:square;v-text-anchor:top" coordsize="43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" path="m398,235r-360,l23,238r-12,8l3,258,,273r,32l3,319r8,12l23,340r15,3l398,343r15,-3l425,331r8,-12l434,314r-402,l28,310r,-42l32,263r402,l433,258r-8,-12l413,238r-15,-3xm434,263r-31,l408,268r,42l403,314r31,l436,305r,-32l434,263xm367,l69,,55,3,43,12,34,24,31,38r,159l34,212r8,12l54,232r15,3l181,235r,-28l64,207r-4,-5l60,33r4,-4l403,29r-1,-5l394,12,382,3,367,xm403,29r-30,l377,33r,169l373,207r-116,l257,235r111,l383,232r11,-8l402,212r3,-15l405,38r-2,-9xe" stroked="f">
                <v:path arrowok="t" o:connecttype="custom" o:connectlocs="38,16068;11,16079;0,16106;3,16152;23,16173;398,16176;425,16164;434,16147;28,16143;32,16096;433,16091;413,16071;434,16096;408,16101;403,16147;436,16138;434,16096;69,15833;43,15845;31,15871;34,16045;54,16065;181,16068;64,16040;60,15866;403,15862;394,15845;367,15833;373,15862;377,16035;257,16040;368,16068;394,16057;405,16030;403,15862" o:connectangles="0,0,0,0,0,0,0,0,0,0,0,0,0,0,0,0,0,0,0,0,0,0,0,0,0,0,0,0,0,0,0,0,0,0,0"/>
              </v:shape>
              <v:shape id="Picture 18" o:spid="_x0000_s1056" type="#_x0000_t75" style="position:absolute;left:937;top:15833;width:202;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">
                <v:imagedata r:id="rId19" o:title=""/>
              </v:shape>
              <v:shape id="AutoShape 17" o:spid="_x0000_s1057" style="position:absolute;left:1166;top:15837;width:461;height:340;visibility:visible;mso-wrap-style:square;v-text-anchor:top" coordsize="4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" path="m423,l36,,22,3,11,11,3,22,,37,,303r3,14l11,329r11,8l36,340r387,l438,337r11,-8l457,317r1,-4l34,313r-3,-2l31,29r3,-2l458,27r-1,-5l449,11,438,3,423,xm458,27r-61,l397,313r61,l460,303r,-117l422,186r-8,-7l414,161r8,-7l460,154r,-117l458,27xm460,154r-21,l446,161r,18l439,186r21,l460,154xe" stroked="f">
                <v:path arrowok="t" o:connecttype="custom" o:connectlocs="423,15837;36,15837;22,15840;11,15848;3,15859;0,15874;0,16140;3,16154;11,16166;22,16174;36,16177;423,16177;438,16174;449,16166;457,16154;458,16150;34,16150;31,16148;31,15866;34,15864;458,15864;457,15859;449,15848;438,15840;423,15837;458,15864;397,15864;397,16150;458,16150;460,16140;460,16023;422,16023;414,16016;414,15998;422,15991;460,15991;460,15874;458,15864;460,15991;439,15991;446,15998;446,16016;439,16023;460,16023;460,15991" o:connectangles="0,0,0,0,0,0,0,0,0,0,0,0,0,0,0,0,0,0,0,0,0,0,0,0,0,0,0,0,0,0,0,0,0,0,0,0,0,0,0,0,0,0,0,0,0"/>
              </v:shape>
              <v:shape id="Picture 16" o:spid="_x0000_s1058" type="#_x0000_t75" style="position:absolute;left:10267;top:16488;width:87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">
                <v:imagedata r:id="rId20" o:title=""/>
              </v:shape>
              <v:shape id="Picture 15" o:spid="_x0000_s1059" type="#_x0000_t75" style="position:absolute;left:11167;top:16488;width:12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">
                <v:imagedata r:id="rId21" o:title=""/>
              </v:shape>
              <v:shape id="AutoShape 14" o:spid="_x0000_s1060" style="position:absolute;left:10326;top:15741;width:890;height:706;visibility:visible;mso-wrap-style:square;v-text-anchor:top" coordsize="89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" path="m284,577r-2,-7l276,559r-6,-3l255,556r-6,3l242,571r-2,8l240,598r2,8l248,616r6,3l269,619r6,-3l282,605r2,-8l284,577m889,444r-5,-72l867,304,840,240,804,182,764,135r,499l763,638r,2l760,642r-2,l754,644r-13,l735,642r-6,-8l727,632r-1,-8l725,620r,-84l725,534r,-4l725,520r-1,-16l724,498r-1,-6l724,490r26,l750,492r1,l751,494r,2l752,504r,12l752,524r1,92l753,618r2,2l757,622r6,l764,634r,-499l759,130,707,86r-7,-5l700,500r,8l698,512r-1,1l697,640r,2l670,642r,-2l670,614r,-48l670,538r1,l673,536r21,l696,538r1,l697,640r,-127l695,516r-3,2l688,520r-10,l674,518r-6,-6l666,508r,-8l668,496r6,-8l692,488r6,8l700,500r,-419l651,51r,497l651,550r-1,2l644,564r-1,2l640,566r-5,-2l632,562r-7,-4l610,558r-6,2l601,562r-5,6l595,570r-3,8l591,584r,14l593,606r9,12l609,620r17,l632,618r4,-2l641,614r1,l643,616r2,2l646,622r3,6l650,630r,2l649,634r-5,4l639,640r-12,4l599,644r-6,-2l587,640r-8,-8l574,628r-4,-6l564,608r-1,-8l563,582r1,-8l569,560r4,-6l578,548r4,-4l587,540r13,-4l607,534r15,l628,536r12,4l645,542r5,4l651,546r,2l651,51r-2,-1l622,38r-7,-4l615,404r-1,40l614,452r-4,16l608,474r-6,8l598,486r-7,l588,488r-45,l543,570r,70l542,642r-26,l515,640r,-64l515,572r-1,-4l513,566r-1,-2l511,564r-1,-2l508,560r-5,l501,558r-8,l488,560r-2,l484,562r-2,2l481,564r-1,4l479,570r,4l478,640r,2l451,642r,-2l451,586r,-20l449,540r1,-2l452,536r19,l474,538r1,l475,540r1,4l476,546r4,-2l484,540r10,-4l499,534r19,l527,538r10,10l539,554r3,10l543,570r,-82l425,488r,150l425,640r-1,2l401,642r-1,-2l399,640r,-2l399,634r-1,-2l395,636r-4,2l381,644r-24,l348,640r-7,-6l338,630r-2,-4l333,616r-1,-6l332,538r1,l335,536r21,l358,538r1,l360,600r,4l360,606r1,4l361,612r1,2l363,614r3,4l371,620r10,l386,618r2,l390,616r2,l394,614r1,-4l395,608r1,-4l396,538r1,l399,536r22,l422,538r1,l424,606r,8l425,638r,-150l312,488r,100l311,600r-2,12l305,622r-6,8l292,636r-9,4l272,644r-27,l233,640r-8,-10l219,624r-4,-10l215,612r-2,-8l212,592r1,-14l215,566r4,-10l225,548r7,-6l241,538r11,-2l264,534r15,l290,538r9,10l305,554r4,10l311,574r1,14l312,488r-25,l283,486r-8,l272,482r-7,-8l263,468r-3,-16l259,444r,-40l260,392r4,-16l266,370r6,-8l276,360r8,l288,358r41,l329,236r,-14l301,236r-18,l278,232r-9,-6l264,220r-8,-12l252,200r-3,-8l244,182r-6,-12l234,160r-3,-16l230,138r2,-6l233,128r2,-4l242,118r5,-4l253,112,378,54r11,-6l398,44r10,-2l416,40r10,-2l525,38r13,2l545,42r6,2l559,50r2,4l562,64r1,4l563,358r24,l591,360r7,l601,364r6,8l609,378r4,16l615,404r,-370l585,22,517,6,445,,373,6,304,22,240,50,203,73r,559l202,632r-4,2l195,636r-6,2l185,640r-7,2l175,642r-8,2l150,644r-9,-2l126,636r-6,-4l109,618r-4,-8l100,592,99,582r,-22l100,550r6,-18l110,524r11,-14l127,504r16,-6l152,496r21,l183,498r9,4l200,508r2,l203,510r,2l203,514r-2,2l200,518r-3,4l195,526r-1,2l192,530r-1,l185,526r-4,-2l173,520r-20,l144,524r-12,18l128,554r,32l131,598r6,8l143,616r9,4l169,620r4,-2l183,616r4,-2l193,612r1,l196,614r1,2l200,624r2,2l203,628r,4l203,73,182,86r-52,44l86,182,50,240,23,304,6,372,,444r6,72l23,584r27,64l86,706r717,l840,648r1,-4l867,584r17,-68l886,490r3,-46e" stroked="f">
                <v:path arrowok="t" o:connecttype="custom" o:connectlocs="240,16320;284,16338;764,16375;735,16383;725,16261;751,16235;757,16363;700,16249;670,16355;697,16381;666,16249;651,15792;632,16303;591,16325;641,16355;649,16375;579,16373;573,16295;640,16281;615,15775;591,16227;515,16381;510,16303;482,16305;451,16381;474,16279;494,16277;543,16229;399,16381;357,16385;333,16279;361,16351;388,16359;397,16279;425,16229;283,16381;213,16345;252,16277;312,16329;260,16193;284,16101;269,15967;231,15885;378,15795;545,15783;591,16101;585,15763;202,16373;150,16385;99,16301;173,16237;201,16257;181,16265;137,16347;194,16353;182,15827;23,16325;886,16231" o:connectangles="0,0,0,0,0,0,0,0,0,0,0,0,0,0,0,0,0,0,0,0,0,0,0,0,0,0,0,0,0,0,0,0,0,0,0,0,0,0,0,0,0,0,0,0,0,0,0,0,0,0,0,0,0,0,0,0,0,0"/>
              </v:shape>
              <v:shape id="Picture 13" o:spid="_x0000_s1061" type="#_x0000_t75" style="position:absolute;left:8268;top:15964;width:17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">
                <v:imagedata r:id="rId22" o:title=""/>
              </v:shape>
              <v:shape id="Picture 12" o:spid="_x0000_s1062" type="#_x0000_t75" style="position:absolute;left:8511;top:16039;width:1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">
                <v:imagedata r:id="rId23" o:title=""/>
              </v:shape>
              <v:shape id="Picture 11" o:spid="_x0000_s1063" type="#_x0000_t75" style="position:absolute;left:8757;top:15948;width:29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">
                <v:imagedata r:id="rId24" o:title=""/>
              </v:shape>
              <v:shape id="Picture 10" o:spid="_x0000_s1064" type="#_x0000_t75" style="position:absolute;left:9116;top:16039;width:18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">
                <v:imagedata r:id="rId25" o:title=""/>
              </v:shape>
              <v:shape id="Picture 9" o:spid="_x0000_s1065" type="#_x0000_t75" style="position:absolute;left:9389;top:16039;width:172;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">
                <v:imagedata r:id="rId26" o:title=""/>
              </v:shape>
              <v:line id="Line 8" o:spid="_x0000_s1066" style="position:absolute;visibility:visible;mso-wrap-style:square" from="9131,16296" to="9563,1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" strokecolor="white" strokeweight=".26528mm"/>
              <v:shape id="Picture 7" o:spid="_x0000_s1067" type="#_x0000_t75" style="position:absolute;left:8691;top:16361;width:13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">
                <v:imagedata r:id="rId27" o:title=""/>
              </v:shape>
              <v:shape id="Picture 6" o:spid="_x0000_s1068" type="#_x0000_t75" style="position:absolute;left:8899;top:16368;width:19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">
                <v:imagedata r:id="rId28" o:title=""/>
              </v:shape>
              <v:shape id="Picture 5" o:spid="_x0000_s1069" type="#_x0000_t75" style="position:absolute;left:9161;top:16361;width:139;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">
                <v:imagedata r:id="rId29" o:title=""/>
              </v:shape>
              <v:shape id="Picture 4" o:spid="_x0000_s1070" type="#_x0000_t75" style="position:absolute;left:9375;top:16368;width:19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">
                <v:imagedata r:id="rId30" o:title=""/>
              </v:shape>
              <v:shapetype id="_x0000_t202" coordsize="21600,21600" o:spt="202" path="m,l,21600r21600,l21600,xe">
                <v:stroke joinstyle="miter"/>
                <v:path gradientshapeok="t" o:connecttype="rect"/>
              </v:shapetype>
              <v:shape id="Text Box 3" o:spid="_x0000_s1071" type="#_x0000_t202" style="position:absolute;top:15523;width:11906;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EDB56FA" w14:textId="77777777" w:rsidR="001455B3" w:rsidRDefault="001455B3">
                      <w:pPr>
                        <w:rPr>
                          <w:sz w:val="20"/>
                        </w:rPr>
                      </w:pPr>
                    </w:p>
                    <w:p w14:paraId="7FA49B18" w14:textId="77777777" w:rsidR="001455B3" w:rsidRDefault="001455B3">
                      <w:pPr>
                        <w:spacing w:before="152"/>
                        <w:ind w:left="1790"/>
                        <w:rPr>
                          <w:b/>
                          <w:sz w:val="21"/>
                        </w:rPr>
                      </w:pPr>
                      <w:r>
                        <w:rPr>
                          <w:b/>
                          <w:color w:val="FFFFFF"/>
                          <w:sz w:val="21"/>
                        </w:rPr>
                        <w:t>sefton.gov.uk</w:t>
                      </w:r>
                    </w:p>
                    <w:p w14:paraId="68DEE599" w14:textId="77777777" w:rsidR="001455B3" w:rsidRDefault="001455B3">
                      <w:pPr>
                        <w:ind w:left="1780"/>
                        <w:rPr>
                          <w:sz w:val="21"/>
                        </w:rPr>
                      </w:pPr>
                      <w:r>
                        <w:rPr>
                          <w:color w:val="FFFFFF"/>
                          <w:sz w:val="21"/>
                        </w:rPr>
                        <w:t>Search ‘</w:t>
                      </w:r>
                      <w:r>
                        <w:rPr>
                          <w:b/>
                          <w:bCs/>
                          <w:color w:val="FFFFFF"/>
                          <w:sz w:val="21"/>
                        </w:rPr>
                        <w:t>Sefton Council</w:t>
                      </w:r>
                      <w:r>
                        <w:rPr>
                          <w:color w:val="FFFFFF"/>
                          <w:sz w:val="21"/>
                        </w:rPr>
                        <w:t>’</w:t>
                      </w:r>
                    </w:p>
                  </w:txbxContent>
                </v:textbox>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BA64" w14:textId="77777777" w:rsidR="001455B3" w:rsidRDefault="001455B3">
    <w:pPr>
      <w:pStyle w:val="Footer"/>
    </w:pPr>
    <w:r>
      <w:rPr>
        <w:noProof/>
      </w:rPr>
      <mc:AlternateContent>
        <mc:Choice Requires="wpg">
          <w:drawing>
            <wp:anchor distT="0" distB="0" distL="114300" distR="114300" simplePos="0" relativeHeight="251659264" behindDoc="1" locked="0" layoutInCell="1" allowOverlap="1" wp14:anchorId="47073030" wp14:editId="79D07115">
              <wp:simplePos x="0" y="0"/>
              <wp:positionH relativeFrom="page">
                <wp:posOffset>0</wp:posOffset>
              </wp:positionH>
              <wp:positionV relativeFrom="page">
                <wp:posOffset>9857105</wp:posOffset>
              </wp:positionV>
              <wp:extent cx="7560310" cy="83566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5660"/>
                        <a:chOff x="0" y="15523"/>
                        <a:chExt cx="11906" cy="1316"/>
                      </a:xfrm>
                    </wpg:grpSpPr>
                    <wps:wsp>
                      <wps:cNvPr id="29" name="Rectangle 23"/>
                      <wps:cNvSpPr>
                        <a:spLocks noChangeArrowheads="1"/>
                      </wps:cNvSpPr>
                      <wps:spPr bwMode="auto">
                        <a:xfrm>
                          <a:off x="0" y="15523"/>
                          <a:ext cx="11906" cy="1315"/>
                        </a:xfrm>
                        <a:prstGeom prst="rect">
                          <a:avLst/>
                        </a:prstGeom>
                        <a:solidFill>
                          <a:srgbClr val="008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5" y="16268"/>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3" y="16268"/>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77" y="16267"/>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19"/>
                      <wps:cNvSpPr>
                        <a:spLocks/>
                      </wps:cNvSpPr>
                      <wps:spPr bwMode="auto">
                        <a:xfrm>
                          <a:off x="477" y="15833"/>
                          <a:ext cx="437" cy="343"/>
                        </a:xfrm>
                        <a:custGeom>
                          <a:avLst/>
                          <a:gdLst>
                            <a:gd name="T0" fmla="*/ 38 w 437"/>
                            <a:gd name="T1" fmla="*/ 16068 h 343"/>
                            <a:gd name="T2" fmla="*/ 11 w 437"/>
                            <a:gd name="T3" fmla="*/ 16079 h 343"/>
                            <a:gd name="T4" fmla="*/ 0 w 437"/>
                            <a:gd name="T5" fmla="*/ 16106 h 343"/>
                            <a:gd name="T6" fmla="*/ 3 w 437"/>
                            <a:gd name="T7" fmla="*/ 16152 h 343"/>
                            <a:gd name="T8" fmla="*/ 23 w 437"/>
                            <a:gd name="T9" fmla="*/ 16173 h 343"/>
                            <a:gd name="T10" fmla="*/ 398 w 437"/>
                            <a:gd name="T11" fmla="*/ 16176 h 343"/>
                            <a:gd name="T12" fmla="*/ 425 w 437"/>
                            <a:gd name="T13" fmla="*/ 16164 h 343"/>
                            <a:gd name="T14" fmla="*/ 434 w 437"/>
                            <a:gd name="T15" fmla="*/ 16147 h 343"/>
                            <a:gd name="T16" fmla="*/ 28 w 437"/>
                            <a:gd name="T17" fmla="*/ 16143 h 343"/>
                            <a:gd name="T18" fmla="*/ 32 w 437"/>
                            <a:gd name="T19" fmla="*/ 16096 h 343"/>
                            <a:gd name="T20" fmla="*/ 433 w 437"/>
                            <a:gd name="T21" fmla="*/ 16091 h 343"/>
                            <a:gd name="T22" fmla="*/ 413 w 437"/>
                            <a:gd name="T23" fmla="*/ 16071 h 343"/>
                            <a:gd name="T24" fmla="*/ 434 w 437"/>
                            <a:gd name="T25" fmla="*/ 16096 h 343"/>
                            <a:gd name="T26" fmla="*/ 408 w 437"/>
                            <a:gd name="T27" fmla="*/ 16101 h 343"/>
                            <a:gd name="T28" fmla="*/ 403 w 437"/>
                            <a:gd name="T29" fmla="*/ 16147 h 343"/>
                            <a:gd name="T30" fmla="*/ 436 w 437"/>
                            <a:gd name="T31" fmla="*/ 16138 h 343"/>
                            <a:gd name="T32" fmla="*/ 434 w 437"/>
                            <a:gd name="T33" fmla="*/ 16096 h 343"/>
                            <a:gd name="T34" fmla="*/ 69 w 437"/>
                            <a:gd name="T35" fmla="*/ 15833 h 343"/>
                            <a:gd name="T36" fmla="*/ 43 w 437"/>
                            <a:gd name="T37" fmla="*/ 15845 h 343"/>
                            <a:gd name="T38" fmla="*/ 31 w 437"/>
                            <a:gd name="T39" fmla="*/ 15871 h 343"/>
                            <a:gd name="T40" fmla="*/ 34 w 437"/>
                            <a:gd name="T41" fmla="*/ 16045 h 343"/>
                            <a:gd name="T42" fmla="*/ 54 w 437"/>
                            <a:gd name="T43" fmla="*/ 16065 h 343"/>
                            <a:gd name="T44" fmla="*/ 181 w 437"/>
                            <a:gd name="T45" fmla="*/ 16068 h 343"/>
                            <a:gd name="T46" fmla="*/ 64 w 437"/>
                            <a:gd name="T47" fmla="*/ 16040 h 343"/>
                            <a:gd name="T48" fmla="*/ 60 w 437"/>
                            <a:gd name="T49" fmla="*/ 15866 h 343"/>
                            <a:gd name="T50" fmla="*/ 403 w 437"/>
                            <a:gd name="T51" fmla="*/ 15862 h 343"/>
                            <a:gd name="T52" fmla="*/ 394 w 437"/>
                            <a:gd name="T53" fmla="*/ 15845 h 343"/>
                            <a:gd name="T54" fmla="*/ 367 w 437"/>
                            <a:gd name="T55" fmla="*/ 15833 h 343"/>
                            <a:gd name="T56" fmla="*/ 373 w 437"/>
                            <a:gd name="T57" fmla="*/ 15862 h 343"/>
                            <a:gd name="T58" fmla="*/ 377 w 437"/>
                            <a:gd name="T59" fmla="*/ 16035 h 343"/>
                            <a:gd name="T60" fmla="*/ 257 w 437"/>
                            <a:gd name="T61" fmla="*/ 16040 h 343"/>
                            <a:gd name="T62" fmla="*/ 368 w 437"/>
                            <a:gd name="T63" fmla="*/ 16068 h 343"/>
                            <a:gd name="T64" fmla="*/ 394 w 437"/>
                            <a:gd name="T65" fmla="*/ 16057 h 343"/>
                            <a:gd name="T66" fmla="*/ 405 w 437"/>
                            <a:gd name="T67" fmla="*/ 16030 h 343"/>
                            <a:gd name="T68" fmla="*/ 403 w 437"/>
                            <a:gd name="T69" fmla="*/ 15862 h 3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7" h="343">
                              <a:moveTo>
                                <a:pt x="398" y="235"/>
                              </a:moveTo>
                              <a:lnTo>
                                <a:pt x="38" y="235"/>
                              </a:lnTo>
                              <a:lnTo>
                                <a:pt x="23" y="238"/>
                              </a:lnTo>
                              <a:lnTo>
                                <a:pt x="11" y="246"/>
                              </a:lnTo>
                              <a:lnTo>
                                <a:pt x="3" y="258"/>
                              </a:lnTo>
                              <a:lnTo>
                                <a:pt x="0" y="273"/>
                              </a:lnTo>
                              <a:lnTo>
                                <a:pt x="0" y="305"/>
                              </a:lnTo>
                              <a:lnTo>
                                <a:pt x="3" y="319"/>
                              </a:lnTo>
                              <a:lnTo>
                                <a:pt x="11" y="331"/>
                              </a:lnTo>
                              <a:lnTo>
                                <a:pt x="23" y="340"/>
                              </a:lnTo>
                              <a:lnTo>
                                <a:pt x="38" y="343"/>
                              </a:lnTo>
                              <a:lnTo>
                                <a:pt x="398" y="343"/>
                              </a:lnTo>
                              <a:lnTo>
                                <a:pt x="413" y="340"/>
                              </a:lnTo>
                              <a:lnTo>
                                <a:pt x="425" y="331"/>
                              </a:lnTo>
                              <a:lnTo>
                                <a:pt x="433" y="319"/>
                              </a:lnTo>
                              <a:lnTo>
                                <a:pt x="434" y="314"/>
                              </a:lnTo>
                              <a:lnTo>
                                <a:pt x="32" y="314"/>
                              </a:lnTo>
                              <a:lnTo>
                                <a:pt x="28" y="310"/>
                              </a:lnTo>
                              <a:lnTo>
                                <a:pt x="28" y="268"/>
                              </a:lnTo>
                              <a:lnTo>
                                <a:pt x="32" y="263"/>
                              </a:lnTo>
                              <a:lnTo>
                                <a:pt x="434" y="263"/>
                              </a:lnTo>
                              <a:lnTo>
                                <a:pt x="433" y="258"/>
                              </a:lnTo>
                              <a:lnTo>
                                <a:pt x="425" y="246"/>
                              </a:lnTo>
                              <a:lnTo>
                                <a:pt x="413" y="238"/>
                              </a:lnTo>
                              <a:lnTo>
                                <a:pt x="398" y="235"/>
                              </a:lnTo>
                              <a:close/>
                              <a:moveTo>
                                <a:pt x="434" y="263"/>
                              </a:moveTo>
                              <a:lnTo>
                                <a:pt x="403" y="263"/>
                              </a:lnTo>
                              <a:lnTo>
                                <a:pt x="408" y="268"/>
                              </a:lnTo>
                              <a:lnTo>
                                <a:pt x="408" y="310"/>
                              </a:lnTo>
                              <a:lnTo>
                                <a:pt x="403" y="314"/>
                              </a:lnTo>
                              <a:lnTo>
                                <a:pt x="434" y="314"/>
                              </a:lnTo>
                              <a:lnTo>
                                <a:pt x="436" y="305"/>
                              </a:lnTo>
                              <a:lnTo>
                                <a:pt x="436" y="273"/>
                              </a:lnTo>
                              <a:lnTo>
                                <a:pt x="434" y="263"/>
                              </a:lnTo>
                              <a:close/>
                              <a:moveTo>
                                <a:pt x="367" y="0"/>
                              </a:moveTo>
                              <a:lnTo>
                                <a:pt x="69" y="0"/>
                              </a:lnTo>
                              <a:lnTo>
                                <a:pt x="55" y="3"/>
                              </a:lnTo>
                              <a:lnTo>
                                <a:pt x="43" y="12"/>
                              </a:lnTo>
                              <a:lnTo>
                                <a:pt x="34" y="24"/>
                              </a:lnTo>
                              <a:lnTo>
                                <a:pt x="31" y="38"/>
                              </a:lnTo>
                              <a:lnTo>
                                <a:pt x="31" y="197"/>
                              </a:lnTo>
                              <a:lnTo>
                                <a:pt x="34" y="212"/>
                              </a:lnTo>
                              <a:lnTo>
                                <a:pt x="42" y="224"/>
                              </a:lnTo>
                              <a:lnTo>
                                <a:pt x="54" y="232"/>
                              </a:lnTo>
                              <a:lnTo>
                                <a:pt x="69" y="235"/>
                              </a:lnTo>
                              <a:lnTo>
                                <a:pt x="181" y="235"/>
                              </a:lnTo>
                              <a:lnTo>
                                <a:pt x="181" y="207"/>
                              </a:lnTo>
                              <a:lnTo>
                                <a:pt x="64" y="207"/>
                              </a:lnTo>
                              <a:lnTo>
                                <a:pt x="60" y="202"/>
                              </a:lnTo>
                              <a:lnTo>
                                <a:pt x="60" y="33"/>
                              </a:lnTo>
                              <a:lnTo>
                                <a:pt x="64" y="29"/>
                              </a:lnTo>
                              <a:lnTo>
                                <a:pt x="403" y="29"/>
                              </a:lnTo>
                              <a:lnTo>
                                <a:pt x="402" y="24"/>
                              </a:lnTo>
                              <a:lnTo>
                                <a:pt x="394" y="12"/>
                              </a:lnTo>
                              <a:lnTo>
                                <a:pt x="382" y="3"/>
                              </a:lnTo>
                              <a:lnTo>
                                <a:pt x="367" y="0"/>
                              </a:lnTo>
                              <a:close/>
                              <a:moveTo>
                                <a:pt x="403" y="29"/>
                              </a:moveTo>
                              <a:lnTo>
                                <a:pt x="373" y="29"/>
                              </a:lnTo>
                              <a:lnTo>
                                <a:pt x="377" y="33"/>
                              </a:lnTo>
                              <a:lnTo>
                                <a:pt x="377" y="202"/>
                              </a:lnTo>
                              <a:lnTo>
                                <a:pt x="373" y="207"/>
                              </a:lnTo>
                              <a:lnTo>
                                <a:pt x="257" y="207"/>
                              </a:lnTo>
                              <a:lnTo>
                                <a:pt x="257" y="235"/>
                              </a:lnTo>
                              <a:lnTo>
                                <a:pt x="368" y="235"/>
                              </a:lnTo>
                              <a:lnTo>
                                <a:pt x="383" y="232"/>
                              </a:lnTo>
                              <a:lnTo>
                                <a:pt x="394" y="224"/>
                              </a:lnTo>
                              <a:lnTo>
                                <a:pt x="402" y="212"/>
                              </a:lnTo>
                              <a:lnTo>
                                <a:pt x="405" y="197"/>
                              </a:lnTo>
                              <a:lnTo>
                                <a:pt x="405" y="38"/>
                              </a:lnTo>
                              <a:lnTo>
                                <a:pt x="403"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7" y="15833"/>
                          <a:ext cx="20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17"/>
                      <wps:cNvSpPr>
                        <a:spLocks/>
                      </wps:cNvSpPr>
                      <wps:spPr bwMode="auto">
                        <a:xfrm>
                          <a:off x="1166" y="15837"/>
                          <a:ext cx="461" cy="340"/>
                        </a:xfrm>
                        <a:custGeom>
                          <a:avLst/>
                          <a:gdLst>
                            <a:gd name="T0" fmla="*/ 423 w 461"/>
                            <a:gd name="T1" fmla="*/ 15837 h 340"/>
                            <a:gd name="T2" fmla="*/ 36 w 461"/>
                            <a:gd name="T3" fmla="*/ 15837 h 340"/>
                            <a:gd name="T4" fmla="*/ 22 w 461"/>
                            <a:gd name="T5" fmla="*/ 15840 h 340"/>
                            <a:gd name="T6" fmla="*/ 11 w 461"/>
                            <a:gd name="T7" fmla="*/ 15848 h 340"/>
                            <a:gd name="T8" fmla="*/ 3 w 461"/>
                            <a:gd name="T9" fmla="*/ 15859 h 340"/>
                            <a:gd name="T10" fmla="*/ 0 w 461"/>
                            <a:gd name="T11" fmla="*/ 15874 h 340"/>
                            <a:gd name="T12" fmla="*/ 0 w 461"/>
                            <a:gd name="T13" fmla="*/ 16140 h 340"/>
                            <a:gd name="T14" fmla="*/ 3 w 461"/>
                            <a:gd name="T15" fmla="*/ 16154 h 340"/>
                            <a:gd name="T16" fmla="*/ 11 w 461"/>
                            <a:gd name="T17" fmla="*/ 16166 h 340"/>
                            <a:gd name="T18" fmla="*/ 22 w 461"/>
                            <a:gd name="T19" fmla="*/ 16174 h 340"/>
                            <a:gd name="T20" fmla="*/ 36 w 461"/>
                            <a:gd name="T21" fmla="*/ 16177 h 340"/>
                            <a:gd name="T22" fmla="*/ 423 w 461"/>
                            <a:gd name="T23" fmla="*/ 16177 h 340"/>
                            <a:gd name="T24" fmla="*/ 438 w 461"/>
                            <a:gd name="T25" fmla="*/ 16174 h 340"/>
                            <a:gd name="T26" fmla="*/ 449 w 461"/>
                            <a:gd name="T27" fmla="*/ 16166 h 340"/>
                            <a:gd name="T28" fmla="*/ 457 w 461"/>
                            <a:gd name="T29" fmla="*/ 16154 h 340"/>
                            <a:gd name="T30" fmla="*/ 458 w 461"/>
                            <a:gd name="T31" fmla="*/ 16150 h 340"/>
                            <a:gd name="T32" fmla="*/ 34 w 461"/>
                            <a:gd name="T33" fmla="*/ 16150 h 340"/>
                            <a:gd name="T34" fmla="*/ 31 w 461"/>
                            <a:gd name="T35" fmla="*/ 16148 h 340"/>
                            <a:gd name="T36" fmla="*/ 31 w 461"/>
                            <a:gd name="T37" fmla="*/ 15866 h 340"/>
                            <a:gd name="T38" fmla="*/ 34 w 461"/>
                            <a:gd name="T39" fmla="*/ 15864 h 340"/>
                            <a:gd name="T40" fmla="*/ 458 w 461"/>
                            <a:gd name="T41" fmla="*/ 15864 h 340"/>
                            <a:gd name="T42" fmla="*/ 457 w 461"/>
                            <a:gd name="T43" fmla="*/ 15859 h 340"/>
                            <a:gd name="T44" fmla="*/ 449 w 461"/>
                            <a:gd name="T45" fmla="*/ 15848 h 340"/>
                            <a:gd name="T46" fmla="*/ 438 w 461"/>
                            <a:gd name="T47" fmla="*/ 15840 h 340"/>
                            <a:gd name="T48" fmla="*/ 423 w 461"/>
                            <a:gd name="T49" fmla="*/ 15837 h 340"/>
                            <a:gd name="T50" fmla="*/ 458 w 461"/>
                            <a:gd name="T51" fmla="*/ 15864 h 340"/>
                            <a:gd name="T52" fmla="*/ 397 w 461"/>
                            <a:gd name="T53" fmla="*/ 15864 h 340"/>
                            <a:gd name="T54" fmla="*/ 397 w 461"/>
                            <a:gd name="T55" fmla="*/ 16150 h 340"/>
                            <a:gd name="T56" fmla="*/ 458 w 461"/>
                            <a:gd name="T57" fmla="*/ 16150 h 340"/>
                            <a:gd name="T58" fmla="*/ 460 w 461"/>
                            <a:gd name="T59" fmla="*/ 16140 h 340"/>
                            <a:gd name="T60" fmla="*/ 460 w 461"/>
                            <a:gd name="T61" fmla="*/ 16023 h 340"/>
                            <a:gd name="T62" fmla="*/ 422 w 461"/>
                            <a:gd name="T63" fmla="*/ 16023 h 340"/>
                            <a:gd name="T64" fmla="*/ 414 w 461"/>
                            <a:gd name="T65" fmla="*/ 16016 h 340"/>
                            <a:gd name="T66" fmla="*/ 414 w 461"/>
                            <a:gd name="T67" fmla="*/ 15998 h 340"/>
                            <a:gd name="T68" fmla="*/ 422 w 461"/>
                            <a:gd name="T69" fmla="*/ 15991 h 340"/>
                            <a:gd name="T70" fmla="*/ 460 w 461"/>
                            <a:gd name="T71" fmla="*/ 15991 h 340"/>
                            <a:gd name="T72" fmla="*/ 460 w 461"/>
                            <a:gd name="T73" fmla="*/ 15874 h 340"/>
                            <a:gd name="T74" fmla="*/ 458 w 461"/>
                            <a:gd name="T75" fmla="*/ 15864 h 340"/>
                            <a:gd name="T76" fmla="*/ 460 w 461"/>
                            <a:gd name="T77" fmla="*/ 15991 h 340"/>
                            <a:gd name="T78" fmla="*/ 439 w 461"/>
                            <a:gd name="T79" fmla="*/ 15991 h 340"/>
                            <a:gd name="T80" fmla="*/ 446 w 461"/>
                            <a:gd name="T81" fmla="*/ 15998 h 340"/>
                            <a:gd name="T82" fmla="*/ 446 w 461"/>
                            <a:gd name="T83" fmla="*/ 16016 h 340"/>
                            <a:gd name="T84" fmla="*/ 439 w 461"/>
                            <a:gd name="T85" fmla="*/ 16023 h 340"/>
                            <a:gd name="T86" fmla="*/ 460 w 461"/>
                            <a:gd name="T87" fmla="*/ 16023 h 340"/>
                            <a:gd name="T88" fmla="*/ 460 w 461"/>
                            <a:gd name="T89" fmla="*/ 15991 h 34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61" h="340">
                              <a:moveTo>
                                <a:pt x="423" y="0"/>
                              </a:moveTo>
                              <a:lnTo>
                                <a:pt x="36" y="0"/>
                              </a:lnTo>
                              <a:lnTo>
                                <a:pt x="22" y="3"/>
                              </a:lnTo>
                              <a:lnTo>
                                <a:pt x="11" y="11"/>
                              </a:lnTo>
                              <a:lnTo>
                                <a:pt x="3" y="22"/>
                              </a:lnTo>
                              <a:lnTo>
                                <a:pt x="0" y="37"/>
                              </a:lnTo>
                              <a:lnTo>
                                <a:pt x="0" y="303"/>
                              </a:lnTo>
                              <a:lnTo>
                                <a:pt x="3" y="317"/>
                              </a:lnTo>
                              <a:lnTo>
                                <a:pt x="11" y="329"/>
                              </a:lnTo>
                              <a:lnTo>
                                <a:pt x="22" y="337"/>
                              </a:lnTo>
                              <a:lnTo>
                                <a:pt x="36" y="340"/>
                              </a:lnTo>
                              <a:lnTo>
                                <a:pt x="423" y="340"/>
                              </a:lnTo>
                              <a:lnTo>
                                <a:pt x="438" y="337"/>
                              </a:lnTo>
                              <a:lnTo>
                                <a:pt x="449" y="329"/>
                              </a:lnTo>
                              <a:lnTo>
                                <a:pt x="457" y="317"/>
                              </a:lnTo>
                              <a:lnTo>
                                <a:pt x="458" y="313"/>
                              </a:lnTo>
                              <a:lnTo>
                                <a:pt x="34" y="313"/>
                              </a:lnTo>
                              <a:lnTo>
                                <a:pt x="31" y="311"/>
                              </a:lnTo>
                              <a:lnTo>
                                <a:pt x="31" y="29"/>
                              </a:lnTo>
                              <a:lnTo>
                                <a:pt x="34" y="27"/>
                              </a:lnTo>
                              <a:lnTo>
                                <a:pt x="458" y="27"/>
                              </a:lnTo>
                              <a:lnTo>
                                <a:pt x="457" y="22"/>
                              </a:lnTo>
                              <a:lnTo>
                                <a:pt x="449" y="11"/>
                              </a:lnTo>
                              <a:lnTo>
                                <a:pt x="438" y="3"/>
                              </a:lnTo>
                              <a:lnTo>
                                <a:pt x="423" y="0"/>
                              </a:lnTo>
                              <a:close/>
                              <a:moveTo>
                                <a:pt x="458" y="27"/>
                              </a:moveTo>
                              <a:lnTo>
                                <a:pt x="397" y="27"/>
                              </a:lnTo>
                              <a:lnTo>
                                <a:pt x="397" y="313"/>
                              </a:lnTo>
                              <a:lnTo>
                                <a:pt x="458" y="313"/>
                              </a:lnTo>
                              <a:lnTo>
                                <a:pt x="460" y="303"/>
                              </a:lnTo>
                              <a:lnTo>
                                <a:pt x="460" y="186"/>
                              </a:lnTo>
                              <a:lnTo>
                                <a:pt x="422" y="186"/>
                              </a:lnTo>
                              <a:lnTo>
                                <a:pt x="414" y="179"/>
                              </a:lnTo>
                              <a:lnTo>
                                <a:pt x="414" y="161"/>
                              </a:lnTo>
                              <a:lnTo>
                                <a:pt x="422" y="154"/>
                              </a:lnTo>
                              <a:lnTo>
                                <a:pt x="460" y="154"/>
                              </a:lnTo>
                              <a:lnTo>
                                <a:pt x="460" y="37"/>
                              </a:lnTo>
                              <a:lnTo>
                                <a:pt x="458" y="27"/>
                              </a:lnTo>
                              <a:close/>
                              <a:moveTo>
                                <a:pt x="460" y="154"/>
                              </a:moveTo>
                              <a:lnTo>
                                <a:pt x="439" y="154"/>
                              </a:lnTo>
                              <a:lnTo>
                                <a:pt x="446" y="161"/>
                              </a:lnTo>
                              <a:lnTo>
                                <a:pt x="446" y="179"/>
                              </a:lnTo>
                              <a:lnTo>
                                <a:pt x="439" y="186"/>
                              </a:lnTo>
                              <a:lnTo>
                                <a:pt x="460" y="186"/>
                              </a:lnTo>
                              <a:lnTo>
                                <a:pt x="46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267" y="16488"/>
                          <a:ext cx="87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67" y="16488"/>
                          <a:ext cx="12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14"/>
                      <wps:cNvSpPr>
                        <a:spLocks/>
                      </wps:cNvSpPr>
                      <wps:spPr bwMode="auto">
                        <a:xfrm>
                          <a:off x="10326" y="15741"/>
                          <a:ext cx="890" cy="706"/>
                        </a:xfrm>
                        <a:custGeom>
                          <a:avLst/>
                          <a:gdLst>
                            <a:gd name="T0" fmla="*/ 240 w 890"/>
                            <a:gd name="T1" fmla="*/ 16320 h 706"/>
                            <a:gd name="T2" fmla="*/ 284 w 890"/>
                            <a:gd name="T3" fmla="*/ 16338 h 706"/>
                            <a:gd name="T4" fmla="*/ 764 w 890"/>
                            <a:gd name="T5" fmla="*/ 16375 h 706"/>
                            <a:gd name="T6" fmla="*/ 735 w 890"/>
                            <a:gd name="T7" fmla="*/ 16383 h 706"/>
                            <a:gd name="T8" fmla="*/ 725 w 890"/>
                            <a:gd name="T9" fmla="*/ 16261 h 706"/>
                            <a:gd name="T10" fmla="*/ 751 w 890"/>
                            <a:gd name="T11" fmla="*/ 16235 h 706"/>
                            <a:gd name="T12" fmla="*/ 757 w 890"/>
                            <a:gd name="T13" fmla="*/ 16363 h 706"/>
                            <a:gd name="T14" fmla="*/ 700 w 890"/>
                            <a:gd name="T15" fmla="*/ 16249 h 706"/>
                            <a:gd name="T16" fmla="*/ 670 w 890"/>
                            <a:gd name="T17" fmla="*/ 16355 h 706"/>
                            <a:gd name="T18" fmla="*/ 697 w 890"/>
                            <a:gd name="T19" fmla="*/ 16381 h 706"/>
                            <a:gd name="T20" fmla="*/ 666 w 890"/>
                            <a:gd name="T21" fmla="*/ 16249 h 706"/>
                            <a:gd name="T22" fmla="*/ 651 w 890"/>
                            <a:gd name="T23" fmla="*/ 15792 h 706"/>
                            <a:gd name="T24" fmla="*/ 632 w 890"/>
                            <a:gd name="T25" fmla="*/ 16303 h 706"/>
                            <a:gd name="T26" fmla="*/ 591 w 890"/>
                            <a:gd name="T27" fmla="*/ 16325 h 706"/>
                            <a:gd name="T28" fmla="*/ 641 w 890"/>
                            <a:gd name="T29" fmla="*/ 16355 h 706"/>
                            <a:gd name="T30" fmla="*/ 649 w 890"/>
                            <a:gd name="T31" fmla="*/ 16375 h 706"/>
                            <a:gd name="T32" fmla="*/ 579 w 890"/>
                            <a:gd name="T33" fmla="*/ 16373 h 706"/>
                            <a:gd name="T34" fmla="*/ 573 w 890"/>
                            <a:gd name="T35" fmla="*/ 16295 h 706"/>
                            <a:gd name="T36" fmla="*/ 640 w 890"/>
                            <a:gd name="T37" fmla="*/ 16281 h 706"/>
                            <a:gd name="T38" fmla="*/ 615 w 890"/>
                            <a:gd name="T39" fmla="*/ 15775 h 706"/>
                            <a:gd name="T40" fmla="*/ 591 w 890"/>
                            <a:gd name="T41" fmla="*/ 16227 h 706"/>
                            <a:gd name="T42" fmla="*/ 515 w 890"/>
                            <a:gd name="T43" fmla="*/ 16381 h 706"/>
                            <a:gd name="T44" fmla="*/ 510 w 890"/>
                            <a:gd name="T45" fmla="*/ 16303 h 706"/>
                            <a:gd name="T46" fmla="*/ 482 w 890"/>
                            <a:gd name="T47" fmla="*/ 16305 h 706"/>
                            <a:gd name="T48" fmla="*/ 451 w 890"/>
                            <a:gd name="T49" fmla="*/ 16381 h 706"/>
                            <a:gd name="T50" fmla="*/ 474 w 890"/>
                            <a:gd name="T51" fmla="*/ 16279 h 706"/>
                            <a:gd name="T52" fmla="*/ 494 w 890"/>
                            <a:gd name="T53" fmla="*/ 16277 h 706"/>
                            <a:gd name="T54" fmla="*/ 543 w 890"/>
                            <a:gd name="T55" fmla="*/ 16229 h 706"/>
                            <a:gd name="T56" fmla="*/ 399 w 890"/>
                            <a:gd name="T57" fmla="*/ 16381 h 706"/>
                            <a:gd name="T58" fmla="*/ 357 w 890"/>
                            <a:gd name="T59" fmla="*/ 16385 h 706"/>
                            <a:gd name="T60" fmla="*/ 333 w 890"/>
                            <a:gd name="T61" fmla="*/ 16279 h 706"/>
                            <a:gd name="T62" fmla="*/ 361 w 890"/>
                            <a:gd name="T63" fmla="*/ 16351 h 706"/>
                            <a:gd name="T64" fmla="*/ 388 w 890"/>
                            <a:gd name="T65" fmla="*/ 16359 h 706"/>
                            <a:gd name="T66" fmla="*/ 397 w 890"/>
                            <a:gd name="T67" fmla="*/ 16279 h 706"/>
                            <a:gd name="T68" fmla="*/ 425 w 890"/>
                            <a:gd name="T69" fmla="*/ 16229 h 706"/>
                            <a:gd name="T70" fmla="*/ 283 w 890"/>
                            <a:gd name="T71" fmla="*/ 16381 h 706"/>
                            <a:gd name="T72" fmla="*/ 213 w 890"/>
                            <a:gd name="T73" fmla="*/ 16345 h 706"/>
                            <a:gd name="T74" fmla="*/ 252 w 890"/>
                            <a:gd name="T75" fmla="*/ 16277 h 706"/>
                            <a:gd name="T76" fmla="*/ 312 w 890"/>
                            <a:gd name="T77" fmla="*/ 16329 h 706"/>
                            <a:gd name="T78" fmla="*/ 260 w 890"/>
                            <a:gd name="T79" fmla="*/ 16193 h 706"/>
                            <a:gd name="T80" fmla="*/ 284 w 890"/>
                            <a:gd name="T81" fmla="*/ 16101 h 706"/>
                            <a:gd name="T82" fmla="*/ 269 w 890"/>
                            <a:gd name="T83" fmla="*/ 15967 h 706"/>
                            <a:gd name="T84" fmla="*/ 231 w 890"/>
                            <a:gd name="T85" fmla="*/ 15885 h 706"/>
                            <a:gd name="T86" fmla="*/ 378 w 890"/>
                            <a:gd name="T87" fmla="*/ 15795 h 706"/>
                            <a:gd name="T88" fmla="*/ 545 w 890"/>
                            <a:gd name="T89" fmla="*/ 15783 h 706"/>
                            <a:gd name="T90" fmla="*/ 591 w 890"/>
                            <a:gd name="T91" fmla="*/ 16101 h 706"/>
                            <a:gd name="T92" fmla="*/ 585 w 890"/>
                            <a:gd name="T93" fmla="*/ 15763 h 706"/>
                            <a:gd name="T94" fmla="*/ 202 w 890"/>
                            <a:gd name="T95" fmla="*/ 16373 h 706"/>
                            <a:gd name="T96" fmla="*/ 150 w 890"/>
                            <a:gd name="T97" fmla="*/ 16385 h 706"/>
                            <a:gd name="T98" fmla="*/ 99 w 890"/>
                            <a:gd name="T99" fmla="*/ 16301 h 706"/>
                            <a:gd name="T100" fmla="*/ 173 w 890"/>
                            <a:gd name="T101" fmla="*/ 16237 h 706"/>
                            <a:gd name="T102" fmla="*/ 201 w 890"/>
                            <a:gd name="T103" fmla="*/ 16257 h 706"/>
                            <a:gd name="T104" fmla="*/ 181 w 890"/>
                            <a:gd name="T105" fmla="*/ 16265 h 706"/>
                            <a:gd name="T106" fmla="*/ 137 w 890"/>
                            <a:gd name="T107" fmla="*/ 16347 h 706"/>
                            <a:gd name="T108" fmla="*/ 194 w 890"/>
                            <a:gd name="T109" fmla="*/ 16353 h 706"/>
                            <a:gd name="T110" fmla="*/ 182 w 890"/>
                            <a:gd name="T111" fmla="*/ 15827 h 706"/>
                            <a:gd name="T112" fmla="*/ 23 w 890"/>
                            <a:gd name="T113" fmla="*/ 16325 h 706"/>
                            <a:gd name="T114" fmla="*/ 886 w 890"/>
                            <a:gd name="T115" fmla="*/ 16231 h 7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90" h="706">
                              <a:moveTo>
                                <a:pt x="284" y="577"/>
                              </a:moveTo>
                              <a:lnTo>
                                <a:pt x="282" y="570"/>
                              </a:lnTo>
                              <a:lnTo>
                                <a:pt x="276" y="559"/>
                              </a:lnTo>
                              <a:lnTo>
                                <a:pt x="270" y="556"/>
                              </a:lnTo>
                              <a:lnTo>
                                <a:pt x="255" y="556"/>
                              </a:lnTo>
                              <a:lnTo>
                                <a:pt x="249" y="559"/>
                              </a:lnTo>
                              <a:lnTo>
                                <a:pt x="242" y="571"/>
                              </a:lnTo>
                              <a:lnTo>
                                <a:pt x="240" y="579"/>
                              </a:lnTo>
                              <a:lnTo>
                                <a:pt x="240" y="598"/>
                              </a:lnTo>
                              <a:lnTo>
                                <a:pt x="242" y="606"/>
                              </a:lnTo>
                              <a:lnTo>
                                <a:pt x="248" y="616"/>
                              </a:lnTo>
                              <a:lnTo>
                                <a:pt x="254" y="619"/>
                              </a:lnTo>
                              <a:lnTo>
                                <a:pt x="269" y="619"/>
                              </a:lnTo>
                              <a:lnTo>
                                <a:pt x="275" y="616"/>
                              </a:lnTo>
                              <a:lnTo>
                                <a:pt x="282" y="605"/>
                              </a:lnTo>
                              <a:lnTo>
                                <a:pt x="284" y="597"/>
                              </a:lnTo>
                              <a:lnTo>
                                <a:pt x="284" y="577"/>
                              </a:lnTo>
                              <a:moveTo>
                                <a:pt x="889" y="444"/>
                              </a:moveTo>
                              <a:lnTo>
                                <a:pt x="884" y="372"/>
                              </a:lnTo>
                              <a:lnTo>
                                <a:pt x="867" y="304"/>
                              </a:lnTo>
                              <a:lnTo>
                                <a:pt x="840" y="240"/>
                              </a:lnTo>
                              <a:lnTo>
                                <a:pt x="804" y="182"/>
                              </a:lnTo>
                              <a:lnTo>
                                <a:pt x="764" y="135"/>
                              </a:lnTo>
                              <a:lnTo>
                                <a:pt x="764" y="634"/>
                              </a:lnTo>
                              <a:lnTo>
                                <a:pt x="763" y="638"/>
                              </a:lnTo>
                              <a:lnTo>
                                <a:pt x="763" y="640"/>
                              </a:lnTo>
                              <a:lnTo>
                                <a:pt x="760" y="642"/>
                              </a:lnTo>
                              <a:lnTo>
                                <a:pt x="758" y="642"/>
                              </a:lnTo>
                              <a:lnTo>
                                <a:pt x="754" y="644"/>
                              </a:lnTo>
                              <a:lnTo>
                                <a:pt x="741" y="644"/>
                              </a:lnTo>
                              <a:lnTo>
                                <a:pt x="735" y="642"/>
                              </a:lnTo>
                              <a:lnTo>
                                <a:pt x="729" y="634"/>
                              </a:lnTo>
                              <a:lnTo>
                                <a:pt x="727" y="632"/>
                              </a:lnTo>
                              <a:lnTo>
                                <a:pt x="726" y="624"/>
                              </a:lnTo>
                              <a:lnTo>
                                <a:pt x="725" y="620"/>
                              </a:lnTo>
                              <a:lnTo>
                                <a:pt x="725" y="536"/>
                              </a:lnTo>
                              <a:lnTo>
                                <a:pt x="725" y="534"/>
                              </a:lnTo>
                              <a:lnTo>
                                <a:pt x="725" y="530"/>
                              </a:lnTo>
                              <a:lnTo>
                                <a:pt x="725" y="520"/>
                              </a:lnTo>
                              <a:lnTo>
                                <a:pt x="724" y="504"/>
                              </a:lnTo>
                              <a:lnTo>
                                <a:pt x="724" y="498"/>
                              </a:lnTo>
                              <a:lnTo>
                                <a:pt x="723" y="492"/>
                              </a:lnTo>
                              <a:lnTo>
                                <a:pt x="724" y="490"/>
                              </a:lnTo>
                              <a:lnTo>
                                <a:pt x="750" y="490"/>
                              </a:lnTo>
                              <a:lnTo>
                                <a:pt x="750" y="492"/>
                              </a:lnTo>
                              <a:lnTo>
                                <a:pt x="751" y="492"/>
                              </a:lnTo>
                              <a:lnTo>
                                <a:pt x="751" y="494"/>
                              </a:lnTo>
                              <a:lnTo>
                                <a:pt x="751" y="496"/>
                              </a:lnTo>
                              <a:lnTo>
                                <a:pt x="752" y="504"/>
                              </a:lnTo>
                              <a:lnTo>
                                <a:pt x="752" y="516"/>
                              </a:lnTo>
                              <a:lnTo>
                                <a:pt x="752" y="524"/>
                              </a:lnTo>
                              <a:lnTo>
                                <a:pt x="753" y="616"/>
                              </a:lnTo>
                              <a:lnTo>
                                <a:pt x="753" y="618"/>
                              </a:lnTo>
                              <a:lnTo>
                                <a:pt x="755" y="620"/>
                              </a:lnTo>
                              <a:lnTo>
                                <a:pt x="757" y="622"/>
                              </a:lnTo>
                              <a:lnTo>
                                <a:pt x="763" y="622"/>
                              </a:lnTo>
                              <a:lnTo>
                                <a:pt x="764" y="634"/>
                              </a:lnTo>
                              <a:lnTo>
                                <a:pt x="764" y="135"/>
                              </a:lnTo>
                              <a:lnTo>
                                <a:pt x="759" y="130"/>
                              </a:lnTo>
                              <a:lnTo>
                                <a:pt x="707" y="86"/>
                              </a:lnTo>
                              <a:lnTo>
                                <a:pt x="700" y="81"/>
                              </a:lnTo>
                              <a:lnTo>
                                <a:pt x="700" y="500"/>
                              </a:lnTo>
                              <a:lnTo>
                                <a:pt x="700" y="508"/>
                              </a:lnTo>
                              <a:lnTo>
                                <a:pt x="698" y="512"/>
                              </a:lnTo>
                              <a:lnTo>
                                <a:pt x="697" y="513"/>
                              </a:lnTo>
                              <a:lnTo>
                                <a:pt x="697" y="640"/>
                              </a:lnTo>
                              <a:lnTo>
                                <a:pt x="697" y="642"/>
                              </a:lnTo>
                              <a:lnTo>
                                <a:pt x="670" y="642"/>
                              </a:lnTo>
                              <a:lnTo>
                                <a:pt x="670" y="640"/>
                              </a:lnTo>
                              <a:lnTo>
                                <a:pt x="670" y="614"/>
                              </a:lnTo>
                              <a:lnTo>
                                <a:pt x="670" y="566"/>
                              </a:lnTo>
                              <a:lnTo>
                                <a:pt x="670" y="538"/>
                              </a:lnTo>
                              <a:lnTo>
                                <a:pt x="671" y="538"/>
                              </a:lnTo>
                              <a:lnTo>
                                <a:pt x="673" y="536"/>
                              </a:lnTo>
                              <a:lnTo>
                                <a:pt x="694" y="536"/>
                              </a:lnTo>
                              <a:lnTo>
                                <a:pt x="696" y="538"/>
                              </a:lnTo>
                              <a:lnTo>
                                <a:pt x="697" y="538"/>
                              </a:lnTo>
                              <a:lnTo>
                                <a:pt x="697" y="640"/>
                              </a:lnTo>
                              <a:lnTo>
                                <a:pt x="697" y="513"/>
                              </a:lnTo>
                              <a:lnTo>
                                <a:pt x="695" y="516"/>
                              </a:lnTo>
                              <a:lnTo>
                                <a:pt x="692" y="518"/>
                              </a:lnTo>
                              <a:lnTo>
                                <a:pt x="688" y="520"/>
                              </a:lnTo>
                              <a:lnTo>
                                <a:pt x="678" y="520"/>
                              </a:lnTo>
                              <a:lnTo>
                                <a:pt x="674" y="518"/>
                              </a:lnTo>
                              <a:lnTo>
                                <a:pt x="668" y="512"/>
                              </a:lnTo>
                              <a:lnTo>
                                <a:pt x="666" y="508"/>
                              </a:lnTo>
                              <a:lnTo>
                                <a:pt x="666" y="500"/>
                              </a:lnTo>
                              <a:lnTo>
                                <a:pt x="668" y="496"/>
                              </a:lnTo>
                              <a:lnTo>
                                <a:pt x="674" y="488"/>
                              </a:lnTo>
                              <a:lnTo>
                                <a:pt x="692" y="488"/>
                              </a:lnTo>
                              <a:lnTo>
                                <a:pt x="698" y="496"/>
                              </a:lnTo>
                              <a:lnTo>
                                <a:pt x="700" y="500"/>
                              </a:lnTo>
                              <a:lnTo>
                                <a:pt x="700" y="81"/>
                              </a:lnTo>
                              <a:lnTo>
                                <a:pt x="651" y="51"/>
                              </a:lnTo>
                              <a:lnTo>
                                <a:pt x="651" y="548"/>
                              </a:lnTo>
                              <a:lnTo>
                                <a:pt x="651" y="550"/>
                              </a:lnTo>
                              <a:lnTo>
                                <a:pt x="650" y="552"/>
                              </a:lnTo>
                              <a:lnTo>
                                <a:pt x="644" y="564"/>
                              </a:lnTo>
                              <a:lnTo>
                                <a:pt x="643" y="566"/>
                              </a:lnTo>
                              <a:lnTo>
                                <a:pt x="640" y="566"/>
                              </a:lnTo>
                              <a:lnTo>
                                <a:pt x="635" y="564"/>
                              </a:lnTo>
                              <a:lnTo>
                                <a:pt x="632" y="562"/>
                              </a:lnTo>
                              <a:lnTo>
                                <a:pt x="625" y="558"/>
                              </a:lnTo>
                              <a:lnTo>
                                <a:pt x="610" y="558"/>
                              </a:lnTo>
                              <a:lnTo>
                                <a:pt x="604" y="560"/>
                              </a:lnTo>
                              <a:lnTo>
                                <a:pt x="601" y="562"/>
                              </a:lnTo>
                              <a:lnTo>
                                <a:pt x="596" y="568"/>
                              </a:lnTo>
                              <a:lnTo>
                                <a:pt x="595" y="570"/>
                              </a:lnTo>
                              <a:lnTo>
                                <a:pt x="592" y="578"/>
                              </a:lnTo>
                              <a:lnTo>
                                <a:pt x="591" y="584"/>
                              </a:lnTo>
                              <a:lnTo>
                                <a:pt x="591" y="598"/>
                              </a:lnTo>
                              <a:lnTo>
                                <a:pt x="593" y="606"/>
                              </a:lnTo>
                              <a:lnTo>
                                <a:pt x="602" y="618"/>
                              </a:lnTo>
                              <a:lnTo>
                                <a:pt x="609" y="620"/>
                              </a:lnTo>
                              <a:lnTo>
                                <a:pt x="626" y="620"/>
                              </a:lnTo>
                              <a:lnTo>
                                <a:pt x="632" y="618"/>
                              </a:lnTo>
                              <a:lnTo>
                                <a:pt x="636" y="616"/>
                              </a:lnTo>
                              <a:lnTo>
                                <a:pt x="641" y="614"/>
                              </a:lnTo>
                              <a:lnTo>
                                <a:pt x="642" y="614"/>
                              </a:lnTo>
                              <a:lnTo>
                                <a:pt x="643" y="616"/>
                              </a:lnTo>
                              <a:lnTo>
                                <a:pt x="645" y="618"/>
                              </a:lnTo>
                              <a:lnTo>
                                <a:pt x="646" y="622"/>
                              </a:lnTo>
                              <a:lnTo>
                                <a:pt x="649" y="628"/>
                              </a:lnTo>
                              <a:lnTo>
                                <a:pt x="650" y="630"/>
                              </a:lnTo>
                              <a:lnTo>
                                <a:pt x="650" y="632"/>
                              </a:lnTo>
                              <a:lnTo>
                                <a:pt x="649" y="634"/>
                              </a:lnTo>
                              <a:lnTo>
                                <a:pt x="644" y="638"/>
                              </a:lnTo>
                              <a:lnTo>
                                <a:pt x="639" y="640"/>
                              </a:lnTo>
                              <a:lnTo>
                                <a:pt x="627" y="644"/>
                              </a:lnTo>
                              <a:lnTo>
                                <a:pt x="599" y="644"/>
                              </a:lnTo>
                              <a:lnTo>
                                <a:pt x="593" y="642"/>
                              </a:lnTo>
                              <a:lnTo>
                                <a:pt x="587" y="640"/>
                              </a:lnTo>
                              <a:lnTo>
                                <a:pt x="579" y="632"/>
                              </a:lnTo>
                              <a:lnTo>
                                <a:pt x="574" y="628"/>
                              </a:lnTo>
                              <a:lnTo>
                                <a:pt x="570" y="622"/>
                              </a:lnTo>
                              <a:lnTo>
                                <a:pt x="564" y="608"/>
                              </a:lnTo>
                              <a:lnTo>
                                <a:pt x="563" y="600"/>
                              </a:lnTo>
                              <a:lnTo>
                                <a:pt x="563" y="582"/>
                              </a:lnTo>
                              <a:lnTo>
                                <a:pt x="564" y="574"/>
                              </a:lnTo>
                              <a:lnTo>
                                <a:pt x="569" y="560"/>
                              </a:lnTo>
                              <a:lnTo>
                                <a:pt x="573" y="554"/>
                              </a:lnTo>
                              <a:lnTo>
                                <a:pt x="578" y="548"/>
                              </a:lnTo>
                              <a:lnTo>
                                <a:pt x="582" y="544"/>
                              </a:lnTo>
                              <a:lnTo>
                                <a:pt x="587" y="540"/>
                              </a:lnTo>
                              <a:lnTo>
                                <a:pt x="600" y="536"/>
                              </a:lnTo>
                              <a:lnTo>
                                <a:pt x="607" y="534"/>
                              </a:lnTo>
                              <a:lnTo>
                                <a:pt x="622" y="534"/>
                              </a:lnTo>
                              <a:lnTo>
                                <a:pt x="628" y="536"/>
                              </a:lnTo>
                              <a:lnTo>
                                <a:pt x="640" y="540"/>
                              </a:lnTo>
                              <a:lnTo>
                                <a:pt x="645" y="542"/>
                              </a:lnTo>
                              <a:lnTo>
                                <a:pt x="650" y="546"/>
                              </a:lnTo>
                              <a:lnTo>
                                <a:pt x="651" y="546"/>
                              </a:lnTo>
                              <a:lnTo>
                                <a:pt x="651" y="548"/>
                              </a:lnTo>
                              <a:lnTo>
                                <a:pt x="651" y="51"/>
                              </a:lnTo>
                              <a:lnTo>
                                <a:pt x="649" y="50"/>
                              </a:lnTo>
                              <a:lnTo>
                                <a:pt x="622" y="38"/>
                              </a:lnTo>
                              <a:lnTo>
                                <a:pt x="615" y="34"/>
                              </a:lnTo>
                              <a:lnTo>
                                <a:pt x="615" y="404"/>
                              </a:lnTo>
                              <a:lnTo>
                                <a:pt x="614" y="444"/>
                              </a:lnTo>
                              <a:lnTo>
                                <a:pt x="614" y="452"/>
                              </a:lnTo>
                              <a:lnTo>
                                <a:pt x="610" y="468"/>
                              </a:lnTo>
                              <a:lnTo>
                                <a:pt x="608" y="474"/>
                              </a:lnTo>
                              <a:lnTo>
                                <a:pt x="602" y="482"/>
                              </a:lnTo>
                              <a:lnTo>
                                <a:pt x="598" y="486"/>
                              </a:lnTo>
                              <a:lnTo>
                                <a:pt x="591" y="486"/>
                              </a:lnTo>
                              <a:lnTo>
                                <a:pt x="588" y="488"/>
                              </a:lnTo>
                              <a:lnTo>
                                <a:pt x="543" y="488"/>
                              </a:lnTo>
                              <a:lnTo>
                                <a:pt x="543" y="570"/>
                              </a:lnTo>
                              <a:lnTo>
                                <a:pt x="543" y="640"/>
                              </a:lnTo>
                              <a:lnTo>
                                <a:pt x="542" y="642"/>
                              </a:lnTo>
                              <a:lnTo>
                                <a:pt x="516" y="642"/>
                              </a:lnTo>
                              <a:lnTo>
                                <a:pt x="515" y="640"/>
                              </a:lnTo>
                              <a:lnTo>
                                <a:pt x="515" y="576"/>
                              </a:lnTo>
                              <a:lnTo>
                                <a:pt x="515" y="572"/>
                              </a:lnTo>
                              <a:lnTo>
                                <a:pt x="514" y="568"/>
                              </a:lnTo>
                              <a:lnTo>
                                <a:pt x="513" y="566"/>
                              </a:lnTo>
                              <a:lnTo>
                                <a:pt x="512" y="564"/>
                              </a:lnTo>
                              <a:lnTo>
                                <a:pt x="511" y="564"/>
                              </a:lnTo>
                              <a:lnTo>
                                <a:pt x="510" y="562"/>
                              </a:lnTo>
                              <a:lnTo>
                                <a:pt x="508" y="560"/>
                              </a:lnTo>
                              <a:lnTo>
                                <a:pt x="503" y="560"/>
                              </a:lnTo>
                              <a:lnTo>
                                <a:pt x="501" y="558"/>
                              </a:lnTo>
                              <a:lnTo>
                                <a:pt x="493" y="558"/>
                              </a:lnTo>
                              <a:lnTo>
                                <a:pt x="488" y="560"/>
                              </a:lnTo>
                              <a:lnTo>
                                <a:pt x="486" y="560"/>
                              </a:lnTo>
                              <a:lnTo>
                                <a:pt x="484" y="562"/>
                              </a:lnTo>
                              <a:lnTo>
                                <a:pt x="482" y="564"/>
                              </a:lnTo>
                              <a:lnTo>
                                <a:pt x="481" y="564"/>
                              </a:lnTo>
                              <a:lnTo>
                                <a:pt x="480" y="568"/>
                              </a:lnTo>
                              <a:lnTo>
                                <a:pt x="479" y="570"/>
                              </a:lnTo>
                              <a:lnTo>
                                <a:pt x="479" y="574"/>
                              </a:lnTo>
                              <a:lnTo>
                                <a:pt x="478" y="640"/>
                              </a:lnTo>
                              <a:lnTo>
                                <a:pt x="478" y="642"/>
                              </a:lnTo>
                              <a:lnTo>
                                <a:pt x="451" y="642"/>
                              </a:lnTo>
                              <a:lnTo>
                                <a:pt x="451" y="640"/>
                              </a:lnTo>
                              <a:lnTo>
                                <a:pt x="451" y="586"/>
                              </a:lnTo>
                              <a:lnTo>
                                <a:pt x="451" y="566"/>
                              </a:lnTo>
                              <a:lnTo>
                                <a:pt x="449" y="540"/>
                              </a:lnTo>
                              <a:lnTo>
                                <a:pt x="450" y="538"/>
                              </a:lnTo>
                              <a:lnTo>
                                <a:pt x="452" y="536"/>
                              </a:lnTo>
                              <a:lnTo>
                                <a:pt x="471" y="536"/>
                              </a:lnTo>
                              <a:lnTo>
                                <a:pt x="474" y="538"/>
                              </a:lnTo>
                              <a:lnTo>
                                <a:pt x="475" y="538"/>
                              </a:lnTo>
                              <a:lnTo>
                                <a:pt x="475" y="540"/>
                              </a:lnTo>
                              <a:lnTo>
                                <a:pt x="476" y="544"/>
                              </a:lnTo>
                              <a:lnTo>
                                <a:pt x="476" y="546"/>
                              </a:lnTo>
                              <a:lnTo>
                                <a:pt x="480" y="544"/>
                              </a:lnTo>
                              <a:lnTo>
                                <a:pt x="484" y="540"/>
                              </a:lnTo>
                              <a:lnTo>
                                <a:pt x="494" y="536"/>
                              </a:lnTo>
                              <a:lnTo>
                                <a:pt x="499" y="534"/>
                              </a:lnTo>
                              <a:lnTo>
                                <a:pt x="518" y="534"/>
                              </a:lnTo>
                              <a:lnTo>
                                <a:pt x="527" y="538"/>
                              </a:lnTo>
                              <a:lnTo>
                                <a:pt x="537" y="548"/>
                              </a:lnTo>
                              <a:lnTo>
                                <a:pt x="539" y="554"/>
                              </a:lnTo>
                              <a:lnTo>
                                <a:pt x="542" y="564"/>
                              </a:lnTo>
                              <a:lnTo>
                                <a:pt x="543" y="570"/>
                              </a:lnTo>
                              <a:lnTo>
                                <a:pt x="543" y="488"/>
                              </a:lnTo>
                              <a:lnTo>
                                <a:pt x="425" y="488"/>
                              </a:lnTo>
                              <a:lnTo>
                                <a:pt x="425" y="638"/>
                              </a:lnTo>
                              <a:lnTo>
                                <a:pt x="425" y="640"/>
                              </a:lnTo>
                              <a:lnTo>
                                <a:pt x="424" y="642"/>
                              </a:lnTo>
                              <a:lnTo>
                                <a:pt x="401" y="642"/>
                              </a:lnTo>
                              <a:lnTo>
                                <a:pt x="400" y="640"/>
                              </a:lnTo>
                              <a:lnTo>
                                <a:pt x="399" y="640"/>
                              </a:lnTo>
                              <a:lnTo>
                                <a:pt x="399" y="638"/>
                              </a:lnTo>
                              <a:lnTo>
                                <a:pt x="399" y="634"/>
                              </a:lnTo>
                              <a:lnTo>
                                <a:pt x="398" y="632"/>
                              </a:lnTo>
                              <a:lnTo>
                                <a:pt x="395" y="636"/>
                              </a:lnTo>
                              <a:lnTo>
                                <a:pt x="391" y="638"/>
                              </a:lnTo>
                              <a:lnTo>
                                <a:pt x="381" y="644"/>
                              </a:lnTo>
                              <a:lnTo>
                                <a:pt x="357" y="644"/>
                              </a:lnTo>
                              <a:lnTo>
                                <a:pt x="348" y="640"/>
                              </a:lnTo>
                              <a:lnTo>
                                <a:pt x="341" y="634"/>
                              </a:lnTo>
                              <a:lnTo>
                                <a:pt x="338" y="630"/>
                              </a:lnTo>
                              <a:lnTo>
                                <a:pt x="336" y="626"/>
                              </a:lnTo>
                              <a:lnTo>
                                <a:pt x="333" y="616"/>
                              </a:lnTo>
                              <a:lnTo>
                                <a:pt x="332" y="610"/>
                              </a:lnTo>
                              <a:lnTo>
                                <a:pt x="332" y="538"/>
                              </a:lnTo>
                              <a:lnTo>
                                <a:pt x="333" y="538"/>
                              </a:lnTo>
                              <a:lnTo>
                                <a:pt x="335" y="536"/>
                              </a:lnTo>
                              <a:lnTo>
                                <a:pt x="356" y="536"/>
                              </a:lnTo>
                              <a:lnTo>
                                <a:pt x="358" y="538"/>
                              </a:lnTo>
                              <a:lnTo>
                                <a:pt x="359" y="538"/>
                              </a:lnTo>
                              <a:lnTo>
                                <a:pt x="360" y="600"/>
                              </a:lnTo>
                              <a:lnTo>
                                <a:pt x="360" y="604"/>
                              </a:lnTo>
                              <a:lnTo>
                                <a:pt x="360" y="606"/>
                              </a:lnTo>
                              <a:lnTo>
                                <a:pt x="361" y="610"/>
                              </a:lnTo>
                              <a:lnTo>
                                <a:pt x="361" y="612"/>
                              </a:lnTo>
                              <a:lnTo>
                                <a:pt x="362" y="614"/>
                              </a:lnTo>
                              <a:lnTo>
                                <a:pt x="363" y="614"/>
                              </a:lnTo>
                              <a:lnTo>
                                <a:pt x="366" y="618"/>
                              </a:lnTo>
                              <a:lnTo>
                                <a:pt x="371" y="620"/>
                              </a:lnTo>
                              <a:lnTo>
                                <a:pt x="381" y="620"/>
                              </a:lnTo>
                              <a:lnTo>
                                <a:pt x="386" y="618"/>
                              </a:lnTo>
                              <a:lnTo>
                                <a:pt x="388" y="618"/>
                              </a:lnTo>
                              <a:lnTo>
                                <a:pt x="390" y="616"/>
                              </a:lnTo>
                              <a:lnTo>
                                <a:pt x="392" y="616"/>
                              </a:lnTo>
                              <a:lnTo>
                                <a:pt x="394" y="614"/>
                              </a:lnTo>
                              <a:lnTo>
                                <a:pt x="395" y="610"/>
                              </a:lnTo>
                              <a:lnTo>
                                <a:pt x="395" y="608"/>
                              </a:lnTo>
                              <a:lnTo>
                                <a:pt x="396" y="604"/>
                              </a:lnTo>
                              <a:lnTo>
                                <a:pt x="396" y="538"/>
                              </a:lnTo>
                              <a:lnTo>
                                <a:pt x="397" y="538"/>
                              </a:lnTo>
                              <a:lnTo>
                                <a:pt x="399" y="536"/>
                              </a:lnTo>
                              <a:lnTo>
                                <a:pt x="421" y="536"/>
                              </a:lnTo>
                              <a:lnTo>
                                <a:pt x="422" y="538"/>
                              </a:lnTo>
                              <a:lnTo>
                                <a:pt x="423" y="538"/>
                              </a:lnTo>
                              <a:lnTo>
                                <a:pt x="424" y="606"/>
                              </a:lnTo>
                              <a:lnTo>
                                <a:pt x="424" y="614"/>
                              </a:lnTo>
                              <a:lnTo>
                                <a:pt x="425" y="638"/>
                              </a:lnTo>
                              <a:lnTo>
                                <a:pt x="425" y="488"/>
                              </a:lnTo>
                              <a:lnTo>
                                <a:pt x="312" y="488"/>
                              </a:lnTo>
                              <a:lnTo>
                                <a:pt x="312" y="588"/>
                              </a:lnTo>
                              <a:lnTo>
                                <a:pt x="311" y="600"/>
                              </a:lnTo>
                              <a:lnTo>
                                <a:pt x="309" y="612"/>
                              </a:lnTo>
                              <a:lnTo>
                                <a:pt x="305" y="622"/>
                              </a:lnTo>
                              <a:lnTo>
                                <a:pt x="299" y="630"/>
                              </a:lnTo>
                              <a:lnTo>
                                <a:pt x="292" y="636"/>
                              </a:lnTo>
                              <a:lnTo>
                                <a:pt x="283" y="640"/>
                              </a:lnTo>
                              <a:lnTo>
                                <a:pt x="272" y="644"/>
                              </a:lnTo>
                              <a:lnTo>
                                <a:pt x="245" y="644"/>
                              </a:lnTo>
                              <a:lnTo>
                                <a:pt x="233" y="640"/>
                              </a:lnTo>
                              <a:lnTo>
                                <a:pt x="225" y="630"/>
                              </a:lnTo>
                              <a:lnTo>
                                <a:pt x="219" y="624"/>
                              </a:lnTo>
                              <a:lnTo>
                                <a:pt x="215" y="614"/>
                              </a:lnTo>
                              <a:lnTo>
                                <a:pt x="215" y="612"/>
                              </a:lnTo>
                              <a:lnTo>
                                <a:pt x="213" y="604"/>
                              </a:lnTo>
                              <a:lnTo>
                                <a:pt x="212" y="592"/>
                              </a:lnTo>
                              <a:lnTo>
                                <a:pt x="213" y="578"/>
                              </a:lnTo>
                              <a:lnTo>
                                <a:pt x="215" y="566"/>
                              </a:lnTo>
                              <a:lnTo>
                                <a:pt x="219" y="556"/>
                              </a:lnTo>
                              <a:lnTo>
                                <a:pt x="225" y="548"/>
                              </a:lnTo>
                              <a:lnTo>
                                <a:pt x="232" y="542"/>
                              </a:lnTo>
                              <a:lnTo>
                                <a:pt x="241" y="538"/>
                              </a:lnTo>
                              <a:lnTo>
                                <a:pt x="252" y="536"/>
                              </a:lnTo>
                              <a:lnTo>
                                <a:pt x="264" y="534"/>
                              </a:lnTo>
                              <a:lnTo>
                                <a:pt x="279" y="534"/>
                              </a:lnTo>
                              <a:lnTo>
                                <a:pt x="290" y="538"/>
                              </a:lnTo>
                              <a:lnTo>
                                <a:pt x="299" y="548"/>
                              </a:lnTo>
                              <a:lnTo>
                                <a:pt x="305" y="554"/>
                              </a:lnTo>
                              <a:lnTo>
                                <a:pt x="309" y="564"/>
                              </a:lnTo>
                              <a:lnTo>
                                <a:pt x="311" y="574"/>
                              </a:lnTo>
                              <a:lnTo>
                                <a:pt x="312" y="588"/>
                              </a:lnTo>
                              <a:lnTo>
                                <a:pt x="312" y="488"/>
                              </a:lnTo>
                              <a:lnTo>
                                <a:pt x="287" y="488"/>
                              </a:lnTo>
                              <a:lnTo>
                                <a:pt x="283" y="486"/>
                              </a:lnTo>
                              <a:lnTo>
                                <a:pt x="275" y="486"/>
                              </a:lnTo>
                              <a:lnTo>
                                <a:pt x="272" y="482"/>
                              </a:lnTo>
                              <a:lnTo>
                                <a:pt x="265" y="474"/>
                              </a:lnTo>
                              <a:lnTo>
                                <a:pt x="263" y="468"/>
                              </a:lnTo>
                              <a:lnTo>
                                <a:pt x="260" y="452"/>
                              </a:lnTo>
                              <a:lnTo>
                                <a:pt x="259" y="444"/>
                              </a:lnTo>
                              <a:lnTo>
                                <a:pt x="259" y="404"/>
                              </a:lnTo>
                              <a:lnTo>
                                <a:pt x="260" y="392"/>
                              </a:lnTo>
                              <a:lnTo>
                                <a:pt x="264" y="376"/>
                              </a:lnTo>
                              <a:lnTo>
                                <a:pt x="266" y="370"/>
                              </a:lnTo>
                              <a:lnTo>
                                <a:pt x="272" y="362"/>
                              </a:lnTo>
                              <a:lnTo>
                                <a:pt x="276" y="360"/>
                              </a:lnTo>
                              <a:lnTo>
                                <a:pt x="284" y="360"/>
                              </a:lnTo>
                              <a:lnTo>
                                <a:pt x="288" y="358"/>
                              </a:lnTo>
                              <a:lnTo>
                                <a:pt x="329" y="358"/>
                              </a:lnTo>
                              <a:lnTo>
                                <a:pt x="329" y="236"/>
                              </a:lnTo>
                              <a:lnTo>
                                <a:pt x="329" y="222"/>
                              </a:lnTo>
                              <a:lnTo>
                                <a:pt x="301" y="236"/>
                              </a:lnTo>
                              <a:lnTo>
                                <a:pt x="283" y="236"/>
                              </a:lnTo>
                              <a:lnTo>
                                <a:pt x="278" y="232"/>
                              </a:lnTo>
                              <a:lnTo>
                                <a:pt x="269" y="226"/>
                              </a:lnTo>
                              <a:lnTo>
                                <a:pt x="264" y="220"/>
                              </a:lnTo>
                              <a:lnTo>
                                <a:pt x="256" y="208"/>
                              </a:lnTo>
                              <a:lnTo>
                                <a:pt x="252" y="200"/>
                              </a:lnTo>
                              <a:lnTo>
                                <a:pt x="249" y="192"/>
                              </a:lnTo>
                              <a:lnTo>
                                <a:pt x="244" y="182"/>
                              </a:lnTo>
                              <a:lnTo>
                                <a:pt x="238" y="170"/>
                              </a:lnTo>
                              <a:lnTo>
                                <a:pt x="234" y="160"/>
                              </a:lnTo>
                              <a:lnTo>
                                <a:pt x="231" y="144"/>
                              </a:lnTo>
                              <a:lnTo>
                                <a:pt x="230" y="138"/>
                              </a:lnTo>
                              <a:lnTo>
                                <a:pt x="232" y="132"/>
                              </a:lnTo>
                              <a:lnTo>
                                <a:pt x="233" y="128"/>
                              </a:lnTo>
                              <a:lnTo>
                                <a:pt x="235" y="124"/>
                              </a:lnTo>
                              <a:lnTo>
                                <a:pt x="242" y="118"/>
                              </a:lnTo>
                              <a:lnTo>
                                <a:pt x="247" y="114"/>
                              </a:lnTo>
                              <a:lnTo>
                                <a:pt x="253" y="112"/>
                              </a:lnTo>
                              <a:lnTo>
                                <a:pt x="378" y="54"/>
                              </a:lnTo>
                              <a:lnTo>
                                <a:pt x="389" y="48"/>
                              </a:lnTo>
                              <a:lnTo>
                                <a:pt x="398" y="44"/>
                              </a:lnTo>
                              <a:lnTo>
                                <a:pt x="408" y="42"/>
                              </a:lnTo>
                              <a:lnTo>
                                <a:pt x="416" y="40"/>
                              </a:lnTo>
                              <a:lnTo>
                                <a:pt x="426" y="38"/>
                              </a:lnTo>
                              <a:lnTo>
                                <a:pt x="525" y="38"/>
                              </a:lnTo>
                              <a:lnTo>
                                <a:pt x="538" y="40"/>
                              </a:lnTo>
                              <a:lnTo>
                                <a:pt x="545" y="42"/>
                              </a:lnTo>
                              <a:lnTo>
                                <a:pt x="551" y="44"/>
                              </a:lnTo>
                              <a:lnTo>
                                <a:pt x="559" y="50"/>
                              </a:lnTo>
                              <a:lnTo>
                                <a:pt x="561" y="54"/>
                              </a:lnTo>
                              <a:lnTo>
                                <a:pt x="562" y="64"/>
                              </a:lnTo>
                              <a:lnTo>
                                <a:pt x="563" y="68"/>
                              </a:lnTo>
                              <a:lnTo>
                                <a:pt x="563" y="358"/>
                              </a:lnTo>
                              <a:lnTo>
                                <a:pt x="587" y="358"/>
                              </a:lnTo>
                              <a:lnTo>
                                <a:pt x="591" y="360"/>
                              </a:lnTo>
                              <a:lnTo>
                                <a:pt x="598" y="360"/>
                              </a:lnTo>
                              <a:lnTo>
                                <a:pt x="601" y="364"/>
                              </a:lnTo>
                              <a:lnTo>
                                <a:pt x="607" y="372"/>
                              </a:lnTo>
                              <a:lnTo>
                                <a:pt x="609" y="378"/>
                              </a:lnTo>
                              <a:lnTo>
                                <a:pt x="613" y="394"/>
                              </a:lnTo>
                              <a:lnTo>
                                <a:pt x="615" y="404"/>
                              </a:lnTo>
                              <a:lnTo>
                                <a:pt x="615" y="34"/>
                              </a:lnTo>
                              <a:lnTo>
                                <a:pt x="585" y="22"/>
                              </a:lnTo>
                              <a:lnTo>
                                <a:pt x="517" y="6"/>
                              </a:lnTo>
                              <a:lnTo>
                                <a:pt x="445" y="0"/>
                              </a:lnTo>
                              <a:lnTo>
                                <a:pt x="373" y="6"/>
                              </a:lnTo>
                              <a:lnTo>
                                <a:pt x="304" y="22"/>
                              </a:lnTo>
                              <a:lnTo>
                                <a:pt x="240" y="50"/>
                              </a:lnTo>
                              <a:lnTo>
                                <a:pt x="203" y="73"/>
                              </a:lnTo>
                              <a:lnTo>
                                <a:pt x="203" y="632"/>
                              </a:lnTo>
                              <a:lnTo>
                                <a:pt x="202" y="632"/>
                              </a:lnTo>
                              <a:lnTo>
                                <a:pt x="198" y="634"/>
                              </a:lnTo>
                              <a:lnTo>
                                <a:pt x="195" y="636"/>
                              </a:lnTo>
                              <a:lnTo>
                                <a:pt x="189" y="638"/>
                              </a:lnTo>
                              <a:lnTo>
                                <a:pt x="185" y="640"/>
                              </a:lnTo>
                              <a:lnTo>
                                <a:pt x="178" y="642"/>
                              </a:lnTo>
                              <a:lnTo>
                                <a:pt x="175" y="642"/>
                              </a:lnTo>
                              <a:lnTo>
                                <a:pt x="167" y="644"/>
                              </a:lnTo>
                              <a:lnTo>
                                <a:pt x="150" y="644"/>
                              </a:lnTo>
                              <a:lnTo>
                                <a:pt x="141" y="642"/>
                              </a:lnTo>
                              <a:lnTo>
                                <a:pt x="126" y="636"/>
                              </a:lnTo>
                              <a:lnTo>
                                <a:pt x="120" y="632"/>
                              </a:lnTo>
                              <a:lnTo>
                                <a:pt x="109" y="618"/>
                              </a:lnTo>
                              <a:lnTo>
                                <a:pt x="105" y="610"/>
                              </a:lnTo>
                              <a:lnTo>
                                <a:pt x="100" y="592"/>
                              </a:lnTo>
                              <a:lnTo>
                                <a:pt x="99" y="582"/>
                              </a:lnTo>
                              <a:lnTo>
                                <a:pt x="99" y="560"/>
                              </a:lnTo>
                              <a:lnTo>
                                <a:pt x="100" y="550"/>
                              </a:lnTo>
                              <a:lnTo>
                                <a:pt x="106" y="532"/>
                              </a:lnTo>
                              <a:lnTo>
                                <a:pt x="110" y="524"/>
                              </a:lnTo>
                              <a:lnTo>
                                <a:pt x="121" y="510"/>
                              </a:lnTo>
                              <a:lnTo>
                                <a:pt x="127" y="504"/>
                              </a:lnTo>
                              <a:lnTo>
                                <a:pt x="143" y="498"/>
                              </a:lnTo>
                              <a:lnTo>
                                <a:pt x="152" y="496"/>
                              </a:lnTo>
                              <a:lnTo>
                                <a:pt x="173" y="496"/>
                              </a:lnTo>
                              <a:lnTo>
                                <a:pt x="183" y="498"/>
                              </a:lnTo>
                              <a:lnTo>
                                <a:pt x="192" y="502"/>
                              </a:lnTo>
                              <a:lnTo>
                                <a:pt x="200" y="508"/>
                              </a:lnTo>
                              <a:lnTo>
                                <a:pt x="202" y="508"/>
                              </a:lnTo>
                              <a:lnTo>
                                <a:pt x="203" y="510"/>
                              </a:lnTo>
                              <a:lnTo>
                                <a:pt x="203" y="512"/>
                              </a:lnTo>
                              <a:lnTo>
                                <a:pt x="203" y="514"/>
                              </a:lnTo>
                              <a:lnTo>
                                <a:pt x="201" y="516"/>
                              </a:lnTo>
                              <a:lnTo>
                                <a:pt x="200" y="518"/>
                              </a:lnTo>
                              <a:lnTo>
                                <a:pt x="197" y="522"/>
                              </a:lnTo>
                              <a:lnTo>
                                <a:pt x="195" y="526"/>
                              </a:lnTo>
                              <a:lnTo>
                                <a:pt x="194" y="528"/>
                              </a:lnTo>
                              <a:lnTo>
                                <a:pt x="192" y="530"/>
                              </a:lnTo>
                              <a:lnTo>
                                <a:pt x="191" y="530"/>
                              </a:lnTo>
                              <a:lnTo>
                                <a:pt x="185" y="526"/>
                              </a:lnTo>
                              <a:lnTo>
                                <a:pt x="181" y="524"/>
                              </a:lnTo>
                              <a:lnTo>
                                <a:pt x="173" y="520"/>
                              </a:lnTo>
                              <a:lnTo>
                                <a:pt x="153" y="520"/>
                              </a:lnTo>
                              <a:lnTo>
                                <a:pt x="144" y="524"/>
                              </a:lnTo>
                              <a:lnTo>
                                <a:pt x="132" y="542"/>
                              </a:lnTo>
                              <a:lnTo>
                                <a:pt x="128" y="554"/>
                              </a:lnTo>
                              <a:lnTo>
                                <a:pt x="128" y="586"/>
                              </a:lnTo>
                              <a:lnTo>
                                <a:pt x="131" y="598"/>
                              </a:lnTo>
                              <a:lnTo>
                                <a:pt x="137" y="606"/>
                              </a:lnTo>
                              <a:lnTo>
                                <a:pt x="143" y="616"/>
                              </a:lnTo>
                              <a:lnTo>
                                <a:pt x="152" y="620"/>
                              </a:lnTo>
                              <a:lnTo>
                                <a:pt x="169" y="620"/>
                              </a:lnTo>
                              <a:lnTo>
                                <a:pt x="173" y="618"/>
                              </a:lnTo>
                              <a:lnTo>
                                <a:pt x="183" y="616"/>
                              </a:lnTo>
                              <a:lnTo>
                                <a:pt x="187" y="614"/>
                              </a:lnTo>
                              <a:lnTo>
                                <a:pt x="193" y="612"/>
                              </a:lnTo>
                              <a:lnTo>
                                <a:pt x="194" y="612"/>
                              </a:lnTo>
                              <a:lnTo>
                                <a:pt x="196" y="614"/>
                              </a:lnTo>
                              <a:lnTo>
                                <a:pt x="197" y="616"/>
                              </a:lnTo>
                              <a:lnTo>
                                <a:pt x="200" y="624"/>
                              </a:lnTo>
                              <a:lnTo>
                                <a:pt x="202" y="626"/>
                              </a:lnTo>
                              <a:lnTo>
                                <a:pt x="203" y="628"/>
                              </a:lnTo>
                              <a:lnTo>
                                <a:pt x="203" y="632"/>
                              </a:lnTo>
                              <a:lnTo>
                                <a:pt x="203" y="73"/>
                              </a:lnTo>
                              <a:lnTo>
                                <a:pt x="182" y="86"/>
                              </a:lnTo>
                              <a:lnTo>
                                <a:pt x="130" y="130"/>
                              </a:lnTo>
                              <a:lnTo>
                                <a:pt x="86" y="182"/>
                              </a:lnTo>
                              <a:lnTo>
                                <a:pt x="50" y="240"/>
                              </a:lnTo>
                              <a:lnTo>
                                <a:pt x="23" y="304"/>
                              </a:lnTo>
                              <a:lnTo>
                                <a:pt x="6" y="372"/>
                              </a:lnTo>
                              <a:lnTo>
                                <a:pt x="0" y="444"/>
                              </a:lnTo>
                              <a:lnTo>
                                <a:pt x="6" y="516"/>
                              </a:lnTo>
                              <a:lnTo>
                                <a:pt x="23" y="584"/>
                              </a:lnTo>
                              <a:lnTo>
                                <a:pt x="50" y="648"/>
                              </a:lnTo>
                              <a:lnTo>
                                <a:pt x="86" y="706"/>
                              </a:lnTo>
                              <a:lnTo>
                                <a:pt x="803" y="706"/>
                              </a:lnTo>
                              <a:lnTo>
                                <a:pt x="840" y="648"/>
                              </a:lnTo>
                              <a:lnTo>
                                <a:pt x="841" y="644"/>
                              </a:lnTo>
                              <a:lnTo>
                                <a:pt x="867" y="584"/>
                              </a:lnTo>
                              <a:lnTo>
                                <a:pt x="884" y="516"/>
                              </a:lnTo>
                              <a:lnTo>
                                <a:pt x="886" y="490"/>
                              </a:lnTo>
                              <a:lnTo>
                                <a:pt x="889" y="4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68" y="15964"/>
                          <a:ext cx="1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11" y="16039"/>
                          <a:ext cx="17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7" y="15948"/>
                          <a:ext cx="29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16" y="16039"/>
                          <a:ext cx="18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89" y="16039"/>
                          <a:ext cx="17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8"/>
                      <wps:cNvCnPr>
                        <a:cxnSpLocks noChangeShapeType="1"/>
                      </wps:cNvCnPr>
                      <wps:spPr bwMode="auto">
                        <a:xfrm>
                          <a:off x="9131" y="16296"/>
                          <a:ext cx="432" cy="0"/>
                        </a:xfrm>
                        <a:prstGeom prst="line">
                          <a:avLst/>
                        </a:prstGeom>
                        <a:noFill/>
                        <a:ln w="95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91" y="16361"/>
                          <a:ext cx="13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899" y="16368"/>
                          <a:ext cx="19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61" y="16361"/>
                          <a:ext cx="13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75" y="16368"/>
                          <a:ext cx="19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3"/>
                      <wps:cNvSpPr txBox="1">
                        <a:spLocks noChangeArrowheads="1"/>
                      </wps:cNvSpPr>
                      <wps:spPr bwMode="auto">
                        <a:xfrm>
                          <a:off x="0" y="15523"/>
                          <a:ext cx="11906"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0E90" w14:textId="77777777" w:rsidR="001455B3" w:rsidRDefault="001455B3">
                            <w:pPr>
                              <w:rPr>
                                <w:sz w:val="20"/>
                              </w:rPr>
                            </w:pPr>
                          </w:p>
                          <w:p w14:paraId="58FE6CEC" w14:textId="77777777" w:rsidR="001455B3" w:rsidRDefault="001455B3">
                            <w:pPr>
                              <w:spacing w:before="152"/>
                              <w:ind w:left="1790"/>
                              <w:rPr>
                                <w:b/>
                                <w:sz w:val="21"/>
                              </w:rPr>
                            </w:pPr>
                            <w:r>
                              <w:rPr>
                                <w:b/>
                                <w:color w:val="FFFFFF"/>
                                <w:sz w:val="21"/>
                              </w:rPr>
                              <w:t>sefton.gov.uk</w:t>
                            </w:r>
                          </w:p>
                          <w:p w14:paraId="33A585EF" w14:textId="77777777" w:rsidR="001455B3" w:rsidRDefault="001455B3">
                            <w:pPr>
                              <w:ind w:left="1780"/>
                              <w:rPr>
                                <w:sz w:val="21"/>
                              </w:rPr>
                            </w:pPr>
                            <w:r>
                              <w:rPr>
                                <w:color w:val="FFFFFF"/>
                                <w:sz w:val="21"/>
                              </w:rPr>
                              <w:t>Search ‘</w:t>
                            </w:r>
                            <w:r>
                              <w:rPr>
                                <w:b/>
                                <w:bCs/>
                                <w:color w:val="FFFFFF"/>
                                <w:sz w:val="21"/>
                              </w:rPr>
                              <w:t>Sefton Council</w:t>
                            </w:r>
                            <w:r>
                              <w:rPr>
                                <w:color w:val="FFFFFF"/>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73030" id="Group 17" o:spid="_x0000_s1072" style="position:absolute;margin-left:0;margin-top:776.15pt;width:595.3pt;height:65.8pt;z-index:-251657216;mso-position-horizontal-relative:page;mso-position-vertical-relative:page" coordorigin=",15523" coordsize="11906,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">
              <v:rect id="Rectangle 23" o:spid="_x0000_s1073" style="position:absolute;top:15523;width:11906;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" fillcolor="#0082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74" type="#_x0000_t75" style="position:absolute;left:475;top:16268;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">
                <v:imagedata r:id="rId16" o:title=""/>
              </v:shape>
              <v:shape id="Picture 21" o:spid="_x0000_s1075" type="#_x0000_t75" style="position:absolute;left:873;top:16268;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">
                <v:imagedata r:id="rId17" o:title=""/>
              </v:shape>
              <v:shape id="Picture 20" o:spid="_x0000_s1076" type="#_x0000_t75" style="position:absolute;left:1277;top:16267;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">
                <v:imagedata r:id="rId18" o:title=""/>
              </v:shape>
              <v:shape id="AutoShape 19" o:spid="_x0000_s1077" style="position:absolute;left:477;top:15833;width:437;height:343;visibility:visible;mso-wrap-style:square;v-text-anchor:top" coordsize="43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" path="m398,235r-360,l23,238r-12,8l3,258,,273r,32l3,319r8,12l23,340r15,3l398,343r15,-3l425,331r8,-12l434,314r-402,l28,310r,-42l32,263r402,l433,258r-8,-12l413,238r-15,-3xm434,263r-31,l408,268r,42l403,314r31,l436,305r,-32l434,263xm367,l69,,55,3,43,12,34,24,31,38r,159l34,212r8,12l54,232r15,3l181,235r,-28l64,207r-4,-5l60,33r4,-4l403,29r-1,-5l394,12,382,3,367,xm403,29r-30,l377,33r,169l373,207r-116,l257,235r111,l383,232r11,-8l402,212r3,-15l405,38r-2,-9xe" stroked="f">
                <v:path arrowok="t" o:connecttype="custom" o:connectlocs="38,16068;11,16079;0,16106;3,16152;23,16173;398,16176;425,16164;434,16147;28,16143;32,16096;433,16091;413,16071;434,16096;408,16101;403,16147;436,16138;434,16096;69,15833;43,15845;31,15871;34,16045;54,16065;181,16068;64,16040;60,15866;403,15862;394,15845;367,15833;373,15862;377,16035;257,16040;368,16068;394,16057;405,16030;403,15862" o:connectangles="0,0,0,0,0,0,0,0,0,0,0,0,0,0,0,0,0,0,0,0,0,0,0,0,0,0,0,0,0,0,0,0,0,0,0"/>
              </v:shape>
              <v:shape id="Picture 18" o:spid="_x0000_s1078" type="#_x0000_t75" style="position:absolute;left:937;top:15833;width:202;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">
                <v:imagedata r:id="rId19" o:title=""/>
              </v:shape>
              <v:shape id="AutoShape 17" o:spid="_x0000_s1079" style="position:absolute;left:1166;top:15837;width:461;height:340;visibility:visible;mso-wrap-style:square;v-text-anchor:top" coordsize="4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" path="m423,l36,,22,3,11,11,3,22,,37,,303r3,14l11,329r11,8l36,340r387,l438,337r11,-8l457,317r1,-4l34,313r-3,-2l31,29r3,-2l458,27r-1,-5l449,11,438,3,423,xm458,27r-61,l397,313r61,l460,303r,-117l422,186r-8,-7l414,161r8,-7l460,154r,-117l458,27xm460,154r-21,l446,161r,18l439,186r21,l460,154xe" stroked="f">
                <v:path arrowok="t" o:connecttype="custom" o:connectlocs="423,15837;36,15837;22,15840;11,15848;3,15859;0,15874;0,16140;3,16154;11,16166;22,16174;36,16177;423,16177;438,16174;449,16166;457,16154;458,16150;34,16150;31,16148;31,15866;34,15864;458,15864;457,15859;449,15848;438,15840;423,15837;458,15864;397,15864;397,16150;458,16150;460,16140;460,16023;422,16023;414,16016;414,15998;422,15991;460,15991;460,15874;458,15864;460,15991;439,15991;446,15998;446,16016;439,16023;460,16023;460,15991" o:connectangles="0,0,0,0,0,0,0,0,0,0,0,0,0,0,0,0,0,0,0,0,0,0,0,0,0,0,0,0,0,0,0,0,0,0,0,0,0,0,0,0,0,0,0,0,0"/>
              </v:shape>
              <v:shape id="Picture 16" o:spid="_x0000_s1080" type="#_x0000_t75" style="position:absolute;left:10267;top:16488;width:87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">
                <v:imagedata r:id="rId20" o:title=""/>
              </v:shape>
              <v:shape id="Picture 15" o:spid="_x0000_s1081" type="#_x0000_t75" style="position:absolute;left:11167;top:16488;width:12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">
                <v:imagedata r:id="rId21" o:title=""/>
              </v:shape>
              <v:shape id="AutoShape 14" o:spid="_x0000_s1082" style="position:absolute;left:10326;top:15741;width:890;height:706;visibility:visible;mso-wrap-style:square;v-text-anchor:top" coordsize="89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" path="m284,577r-2,-7l276,559r-6,-3l255,556r-6,3l242,571r-2,8l240,598r2,8l248,616r6,3l269,619r6,-3l282,605r2,-8l284,577m889,444r-5,-72l867,304,840,240,804,182,764,135r,499l763,638r,2l760,642r-2,l754,644r-13,l735,642r-6,-8l727,632r-1,-8l725,620r,-84l725,534r,-4l725,520r-1,-16l724,498r-1,-6l724,490r26,l750,492r1,l751,494r,2l752,504r,12l752,524r1,92l753,618r2,2l757,622r6,l764,634r,-499l759,130,707,86r-7,-5l700,500r,8l698,512r-1,1l697,640r,2l670,642r,-2l670,614r,-48l670,538r1,l673,536r21,l696,538r1,l697,640r,-127l695,516r-3,2l688,520r-10,l674,518r-6,-6l666,508r,-8l668,496r6,-8l692,488r6,8l700,500r,-419l651,51r,497l651,550r-1,2l644,564r-1,2l640,566r-5,-2l632,562r-7,-4l610,558r-6,2l601,562r-5,6l595,570r-3,8l591,584r,14l593,606r9,12l609,620r17,l632,618r4,-2l641,614r1,l643,616r2,2l646,622r3,6l650,630r,2l649,634r-5,4l639,640r-12,4l599,644r-6,-2l587,640r-8,-8l574,628r-4,-6l564,608r-1,-8l563,582r1,-8l569,560r4,-6l578,548r4,-4l587,540r13,-4l607,534r15,l628,536r12,4l645,542r5,4l651,546r,2l651,51r-2,-1l622,38r-7,-4l615,404r-1,40l614,452r-4,16l608,474r-6,8l598,486r-7,l588,488r-45,l543,570r,70l542,642r-26,l515,640r,-64l515,572r-1,-4l513,566r-1,-2l511,564r-1,-2l508,560r-5,l501,558r-8,l488,560r-2,l484,562r-2,2l481,564r-1,4l479,570r,4l478,640r,2l451,642r,-2l451,586r,-20l449,540r1,-2l452,536r19,l474,538r1,l475,540r1,4l476,546r4,-2l484,540r10,-4l499,534r19,l527,538r10,10l539,554r3,10l543,570r,-82l425,488r,150l425,640r-1,2l401,642r-1,-2l399,640r,-2l399,634r-1,-2l395,636r-4,2l381,644r-24,l348,640r-7,-6l338,630r-2,-4l333,616r-1,-6l332,538r1,l335,536r21,l358,538r1,l360,600r,4l360,606r1,4l361,612r1,2l363,614r3,4l371,620r10,l386,618r2,l390,616r2,l394,614r1,-4l395,608r1,-4l396,538r1,l399,536r22,l422,538r1,l424,606r,8l425,638r,-150l312,488r,100l311,600r-2,12l305,622r-6,8l292,636r-9,4l272,644r-27,l233,640r-8,-10l219,624r-4,-10l215,612r-2,-8l212,592r1,-14l215,566r4,-10l225,548r7,-6l241,538r11,-2l264,534r15,l290,538r9,10l305,554r4,10l311,574r1,14l312,488r-25,l283,486r-8,l272,482r-7,-8l263,468r-3,-16l259,444r,-40l260,392r4,-16l266,370r6,-8l276,360r8,l288,358r41,l329,236r,-14l301,236r-18,l278,232r-9,-6l264,220r-8,-12l252,200r-3,-8l244,182r-6,-12l234,160r-3,-16l230,138r2,-6l233,128r2,-4l242,118r5,-4l253,112,378,54r11,-6l398,44r10,-2l416,40r10,-2l525,38r13,2l545,42r6,2l559,50r2,4l562,64r1,4l563,358r24,l591,360r7,l601,364r6,8l609,378r4,16l615,404r,-370l585,22,517,6,445,,373,6,304,22,240,50,203,73r,559l202,632r-4,2l195,636r-6,2l185,640r-7,2l175,642r-8,2l150,644r-9,-2l126,636r-6,-4l109,618r-4,-8l100,592,99,582r,-22l100,550r6,-18l110,524r11,-14l127,504r16,-6l152,496r21,l183,498r9,4l200,508r2,l203,510r,2l203,514r-2,2l200,518r-3,4l195,526r-1,2l192,530r-1,l185,526r-4,-2l173,520r-20,l144,524r-12,18l128,554r,32l131,598r6,8l143,616r9,4l169,620r4,-2l183,616r4,-2l193,612r1,l196,614r1,2l200,624r2,2l203,628r,4l203,73,182,86r-52,44l86,182,50,240,23,304,6,372,,444r6,72l23,584r27,64l86,706r717,l840,648r1,-4l867,584r17,-68l886,490r3,-46e" stroked="f">
                <v:path arrowok="t" o:connecttype="custom" o:connectlocs="240,16320;284,16338;764,16375;735,16383;725,16261;751,16235;757,16363;700,16249;670,16355;697,16381;666,16249;651,15792;632,16303;591,16325;641,16355;649,16375;579,16373;573,16295;640,16281;615,15775;591,16227;515,16381;510,16303;482,16305;451,16381;474,16279;494,16277;543,16229;399,16381;357,16385;333,16279;361,16351;388,16359;397,16279;425,16229;283,16381;213,16345;252,16277;312,16329;260,16193;284,16101;269,15967;231,15885;378,15795;545,15783;591,16101;585,15763;202,16373;150,16385;99,16301;173,16237;201,16257;181,16265;137,16347;194,16353;182,15827;23,16325;886,16231" o:connectangles="0,0,0,0,0,0,0,0,0,0,0,0,0,0,0,0,0,0,0,0,0,0,0,0,0,0,0,0,0,0,0,0,0,0,0,0,0,0,0,0,0,0,0,0,0,0,0,0,0,0,0,0,0,0,0,0,0,0"/>
              </v:shape>
              <v:shape id="Picture 13" o:spid="_x0000_s1083" type="#_x0000_t75" style="position:absolute;left:8268;top:15964;width:17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">
                <v:imagedata r:id="rId22" o:title=""/>
              </v:shape>
              <v:shape id="Picture 12" o:spid="_x0000_s1084" type="#_x0000_t75" style="position:absolute;left:8511;top:16039;width:1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">
                <v:imagedata r:id="rId23" o:title=""/>
              </v:shape>
              <v:shape id="Picture 11" o:spid="_x0000_s1085" type="#_x0000_t75" style="position:absolute;left:8757;top:15948;width:29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">
                <v:imagedata r:id="rId24" o:title=""/>
              </v:shape>
              <v:shape id="Picture 10" o:spid="_x0000_s1086" type="#_x0000_t75" style="position:absolute;left:9116;top:16039;width:18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">
                <v:imagedata r:id="rId25" o:title=""/>
              </v:shape>
              <v:shape id="Picture 9" o:spid="_x0000_s1087" type="#_x0000_t75" style="position:absolute;left:9389;top:16039;width:172;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">
                <v:imagedata r:id="rId26" o:title=""/>
              </v:shape>
              <v:line id="Line 8" o:spid="_x0000_s1088" style="position:absolute;visibility:visible;mso-wrap-style:square" from="9131,16296" to="9563,1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" strokecolor="white" strokeweight=".26528mm"/>
              <v:shape id="Picture 7" o:spid="_x0000_s1089" type="#_x0000_t75" style="position:absolute;left:8691;top:16361;width:13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">
                <v:imagedata r:id="rId27" o:title=""/>
              </v:shape>
              <v:shape id="Picture 6" o:spid="_x0000_s1090" type="#_x0000_t75" style="position:absolute;left:8899;top:16368;width:19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">
                <v:imagedata r:id="rId28" o:title=""/>
              </v:shape>
              <v:shape id="Picture 5" o:spid="_x0000_s1091" type="#_x0000_t75" style="position:absolute;left:9161;top:16361;width:139;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">
                <v:imagedata r:id="rId29" o:title=""/>
              </v:shape>
              <v:shape id="Picture 4" o:spid="_x0000_s1092" type="#_x0000_t75" style="position:absolute;left:9375;top:16368;width:19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">
                <v:imagedata r:id="rId30" o:title=""/>
              </v:shape>
              <v:shapetype id="_x0000_t202" coordsize="21600,21600" o:spt="202" path="m,l,21600r21600,l21600,xe">
                <v:stroke joinstyle="miter"/>
                <v:path gradientshapeok="t" o:connecttype="rect"/>
              </v:shapetype>
              <v:shape id="Text Box 3" o:spid="_x0000_s1093" type="#_x0000_t202" style="position:absolute;top:15523;width:11906;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89F0E90" w14:textId="77777777" w:rsidR="001455B3" w:rsidRDefault="001455B3">
                      <w:pPr>
                        <w:rPr>
                          <w:sz w:val="20"/>
                        </w:rPr>
                      </w:pPr>
                    </w:p>
                    <w:p w14:paraId="58FE6CEC" w14:textId="77777777" w:rsidR="001455B3" w:rsidRDefault="001455B3">
                      <w:pPr>
                        <w:spacing w:before="152"/>
                        <w:ind w:left="1790"/>
                        <w:rPr>
                          <w:b/>
                          <w:sz w:val="21"/>
                        </w:rPr>
                      </w:pPr>
                      <w:r>
                        <w:rPr>
                          <w:b/>
                          <w:color w:val="FFFFFF"/>
                          <w:sz w:val="21"/>
                        </w:rPr>
                        <w:t>sefton.gov.uk</w:t>
                      </w:r>
                    </w:p>
                    <w:p w14:paraId="33A585EF" w14:textId="77777777" w:rsidR="001455B3" w:rsidRDefault="001455B3">
                      <w:pPr>
                        <w:ind w:left="1780"/>
                        <w:rPr>
                          <w:sz w:val="21"/>
                        </w:rPr>
                      </w:pPr>
                      <w:r>
                        <w:rPr>
                          <w:color w:val="FFFFFF"/>
                          <w:sz w:val="21"/>
                        </w:rPr>
                        <w:t>Search ‘</w:t>
                      </w:r>
                      <w:r>
                        <w:rPr>
                          <w:b/>
                          <w:bCs/>
                          <w:color w:val="FFFFFF"/>
                          <w:sz w:val="21"/>
                        </w:rPr>
                        <w:t>Sefton Council</w:t>
                      </w:r>
                      <w:r>
                        <w:rPr>
                          <w:color w:val="FFFFFF"/>
                          <w:sz w:val="21"/>
                        </w:rPr>
                        <w:t>’</w:t>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C8644" w14:textId="77777777" w:rsidR="001455B3" w:rsidRDefault="001455B3" w:rsidP="00295D82">
      <w:r>
        <w:separator/>
      </w:r>
    </w:p>
  </w:footnote>
  <w:footnote w:type="continuationSeparator" w:id="0">
    <w:p w14:paraId="56192B58" w14:textId="77777777" w:rsidR="001455B3" w:rsidRDefault="001455B3" w:rsidP="00295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640B" w14:textId="5372F38E" w:rsidR="00314DA2" w:rsidRDefault="00314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B704" w14:textId="1A832071" w:rsidR="001455B3" w:rsidRPr="005C52DE" w:rsidRDefault="001455B3">
    <w:pPr>
      <w:pStyle w:val="Header"/>
      <w:rPr>
        <w:rFonts w:asciiTheme="minorHAnsi" w:hAnsiTheme="minorHAnsi" w:cstheme="minorHAnsi"/>
        <w:sz w:val="18"/>
        <w:szCs w:val="18"/>
      </w:rPr>
    </w:pPr>
    <w:r w:rsidRPr="005C52DE">
      <w:rPr>
        <w:rFonts w:asciiTheme="minorHAnsi" w:hAnsiTheme="minorHAnsi" w:cstheme="minorHAnsi"/>
        <w:sz w:val="18"/>
        <w:szCs w:val="18"/>
      </w:rPr>
      <w:t>Reviewed by full board: 2</w:t>
    </w:r>
    <w:r w:rsidR="00136D36">
      <w:rPr>
        <w:rFonts w:asciiTheme="minorHAnsi" w:hAnsiTheme="minorHAnsi" w:cstheme="minorHAnsi"/>
        <w:sz w:val="18"/>
        <w:szCs w:val="18"/>
      </w:rPr>
      <w:t>2</w:t>
    </w:r>
    <w:r w:rsidRPr="005C52DE">
      <w:rPr>
        <w:rFonts w:asciiTheme="minorHAnsi" w:hAnsiTheme="minorHAnsi" w:cstheme="minorHAnsi"/>
        <w:sz w:val="18"/>
        <w:szCs w:val="18"/>
      </w:rPr>
      <w:t>/09/2</w:t>
    </w:r>
    <w:r w:rsidR="00136D36">
      <w:rPr>
        <w:rFonts w:asciiTheme="minorHAnsi" w:hAnsiTheme="minorHAnsi" w:cstheme="minorHAnsi"/>
        <w:sz w:val="18"/>
        <w:szCs w:val="18"/>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A37A" w14:textId="7FBB6732" w:rsidR="00314DA2" w:rsidRDefault="00314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D0E2" w14:textId="39E54EAE" w:rsidR="00314DA2" w:rsidRDefault="00314D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0F5C" w14:textId="2D08400E" w:rsidR="001455B3" w:rsidRDefault="001455B3">
    <w:pPr>
      <w:pStyle w:val="Header"/>
    </w:pPr>
    <w:r>
      <w:rPr>
        <w:noProof/>
      </w:rPr>
      <mc:AlternateContent>
        <mc:Choice Requires="wpg">
          <w:drawing>
            <wp:anchor distT="0" distB="0" distL="114300" distR="114300" simplePos="0" relativeHeight="251656192" behindDoc="0" locked="0" layoutInCell="1" allowOverlap="1" wp14:anchorId="044C972F" wp14:editId="09509F1A">
              <wp:simplePos x="0" y="0"/>
              <wp:positionH relativeFrom="page">
                <wp:posOffset>0</wp:posOffset>
              </wp:positionH>
              <wp:positionV relativeFrom="page">
                <wp:posOffset>0</wp:posOffset>
              </wp:positionV>
              <wp:extent cx="7560310" cy="179705"/>
              <wp:effectExtent l="0" t="0" r="0" b="0"/>
              <wp:wrapNone/>
              <wp:docPr id="4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79705"/>
                        <a:chOff x="0" y="0"/>
                        <a:chExt cx="11906" cy="283"/>
                      </a:xfrm>
                    </wpg:grpSpPr>
                    <wps:wsp>
                      <wps:cNvPr id="46" name="Rectangle 33"/>
                      <wps:cNvSpPr>
                        <a:spLocks noChangeArrowheads="1"/>
                      </wps:cNvSpPr>
                      <wps:spPr bwMode="auto">
                        <a:xfrm>
                          <a:off x="1348" y="0"/>
                          <a:ext cx="1320" cy="282"/>
                        </a:xfrm>
                        <a:prstGeom prst="rect">
                          <a:avLst/>
                        </a:prstGeom>
                        <a:solidFill>
                          <a:srgbClr val="C18D31"/>
                        </a:solidFill>
                        <a:ln>
                          <a:noFill/>
                        </a:ln>
                      </wps:spPr>
                      <wps:bodyPr rot="0" vert="horz" wrap="square" lIns="91440" tIns="45720" rIns="91440" bIns="45720" anchor="t" anchorCtr="0" upright="1">
                        <a:noAutofit/>
                      </wps:bodyPr>
                    </wps:wsp>
                    <wps:wsp>
                      <wps:cNvPr id="47" name="Rectangle 32"/>
                      <wps:cNvSpPr>
                        <a:spLocks noChangeArrowheads="1"/>
                      </wps:cNvSpPr>
                      <wps:spPr bwMode="auto">
                        <a:xfrm>
                          <a:off x="2668" y="0"/>
                          <a:ext cx="1320" cy="282"/>
                        </a:xfrm>
                        <a:prstGeom prst="rect">
                          <a:avLst/>
                        </a:prstGeom>
                        <a:solidFill>
                          <a:srgbClr val="F15629"/>
                        </a:solidFill>
                        <a:ln>
                          <a:noFill/>
                        </a:ln>
                      </wps:spPr>
                      <wps:bodyPr rot="0" vert="horz" wrap="square" lIns="91440" tIns="45720" rIns="91440" bIns="45720" anchor="t" anchorCtr="0" upright="1">
                        <a:noAutofit/>
                      </wps:bodyPr>
                    </wps:wsp>
                    <wps:wsp>
                      <wps:cNvPr id="48" name="Rectangle 31"/>
                      <wps:cNvSpPr>
                        <a:spLocks noChangeArrowheads="1"/>
                      </wps:cNvSpPr>
                      <wps:spPr bwMode="auto">
                        <a:xfrm>
                          <a:off x="3987" y="0"/>
                          <a:ext cx="1320" cy="282"/>
                        </a:xfrm>
                        <a:prstGeom prst="rect">
                          <a:avLst/>
                        </a:prstGeom>
                        <a:solidFill>
                          <a:srgbClr val="88C540"/>
                        </a:solidFill>
                        <a:ln>
                          <a:noFill/>
                        </a:ln>
                      </wps:spPr>
                      <wps:bodyPr rot="0" vert="horz" wrap="square" lIns="91440" tIns="45720" rIns="91440" bIns="45720" anchor="t" anchorCtr="0" upright="1">
                        <a:noAutofit/>
                      </wps:bodyPr>
                    </wps:wsp>
                    <wps:wsp>
                      <wps:cNvPr id="49" name="Rectangle 30"/>
                      <wps:cNvSpPr>
                        <a:spLocks noChangeArrowheads="1"/>
                      </wps:cNvSpPr>
                      <wps:spPr bwMode="auto">
                        <a:xfrm>
                          <a:off x="5307" y="0"/>
                          <a:ext cx="1320" cy="282"/>
                        </a:xfrm>
                        <a:prstGeom prst="rect">
                          <a:avLst/>
                        </a:prstGeom>
                        <a:solidFill>
                          <a:srgbClr val="9B5DA5"/>
                        </a:solidFill>
                        <a:ln>
                          <a:noFill/>
                        </a:ln>
                      </wps:spPr>
                      <wps:bodyPr rot="0" vert="horz" wrap="square" lIns="91440" tIns="45720" rIns="91440" bIns="45720" anchor="t" anchorCtr="0" upright="1">
                        <a:noAutofit/>
                      </wps:bodyPr>
                    </wps:wsp>
                    <wps:wsp>
                      <wps:cNvPr id="50" name="Rectangle 29"/>
                      <wps:cNvSpPr>
                        <a:spLocks noChangeArrowheads="1"/>
                      </wps:cNvSpPr>
                      <wps:spPr bwMode="auto">
                        <a:xfrm>
                          <a:off x="6627" y="0"/>
                          <a:ext cx="1320" cy="282"/>
                        </a:xfrm>
                        <a:prstGeom prst="rect">
                          <a:avLst/>
                        </a:prstGeom>
                        <a:solidFill>
                          <a:srgbClr val="009091"/>
                        </a:solidFill>
                        <a:ln>
                          <a:noFill/>
                        </a:ln>
                      </wps:spPr>
                      <wps:bodyPr rot="0" vert="horz" wrap="square" lIns="91440" tIns="45720" rIns="91440" bIns="45720" anchor="t" anchorCtr="0" upright="1">
                        <a:noAutofit/>
                      </wps:bodyPr>
                    </wps:wsp>
                    <wps:wsp>
                      <wps:cNvPr id="51" name="Rectangle 28"/>
                      <wps:cNvSpPr>
                        <a:spLocks noChangeArrowheads="1"/>
                      </wps:cNvSpPr>
                      <wps:spPr bwMode="auto">
                        <a:xfrm>
                          <a:off x="7946" y="0"/>
                          <a:ext cx="1320" cy="282"/>
                        </a:xfrm>
                        <a:prstGeom prst="rect">
                          <a:avLst/>
                        </a:prstGeom>
                        <a:solidFill>
                          <a:srgbClr val="294A9F"/>
                        </a:solidFill>
                        <a:ln>
                          <a:noFill/>
                        </a:ln>
                      </wps:spPr>
                      <wps:bodyPr rot="0" vert="horz" wrap="square" lIns="91440" tIns="45720" rIns="91440" bIns="45720" anchor="t" anchorCtr="0" upright="1">
                        <a:noAutofit/>
                      </wps:bodyPr>
                    </wps:wsp>
                    <wps:wsp>
                      <wps:cNvPr id="52" name="Rectangle 27"/>
                      <wps:cNvSpPr>
                        <a:spLocks noChangeArrowheads="1"/>
                      </wps:cNvSpPr>
                      <wps:spPr bwMode="auto">
                        <a:xfrm>
                          <a:off x="9266" y="0"/>
                          <a:ext cx="1320" cy="282"/>
                        </a:xfrm>
                        <a:prstGeom prst="rect">
                          <a:avLst/>
                        </a:prstGeom>
                        <a:solidFill>
                          <a:srgbClr val="B4006B"/>
                        </a:solidFill>
                        <a:ln>
                          <a:noFill/>
                        </a:ln>
                      </wps:spPr>
                      <wps:bodyPr rot="0" vert="horz" wrap="square" lIns="91440" tIns="45720" rIns="91440" bIns="45720" anchor="t" anchorCtr="0" upright="1">
                        <a:noAutofit/>
                      </wps:bodyPr>
                    </wps:wsp>
                    <wps:wsp>
                      <wps:cNvPr id="53" name="Rectangle 26"/>
                      <wps:cNvSpPr>
                        <a:spLocks noChangeArrowheads="1"/>
                      </wps:cNvSpPr>
                      <wps:spPr bwMode="auto">
                        <a:xfrm>
                          <a:off x="10586" y="0"/>
                          <a:ext cx="1320" cy="282"/>
                        </a:xfrm>
                        <a:prstGeom prst="rect">
                          <a:avLst/>
                        </a:prstGeom>
                        <a:solidFill>
                          <a:srgbClr val="008A4B"/>
                        </a:solidFill>
                        <a:ln>
                          <a:noFill/>
                        </a:ln>
                      </wps:spPr>
                      <wps:bodyPr rot="0" vert="horz" wrap="square" lIns="91440" tIns="45720" rIns="91440" bIns="45720" anchor="t" anchorCtr="0" upright="1">
                        <a:noAutofit/>
                      </wps:bodyPr>
                    </wps:wsp>
                    <wps:wsp>
                      <wps:cNvPr id="54" name="Rectangle 25"/>
                      <wps:cNvSpPr>
                        <a:spLocks noChangeArrowheads="1"/>
                      </wps:cNvSpPr>
                      <wps:spPr bwMode="auto">
                        <a:xfrm>
                          <a:off x="0" y="0"/>
                          <a:ext cx="1348" cy="282"/>
                        </a:xfrm>
                        <a:prstGeom prst="rect">
                          <a:avLst/>
                        </a:prstGeom>
                        <a:solidFill>
                          <a:srgbClr val="0082B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95DD4" id="Group 24" o:spid="_x0000_s1026" style="position:absolute;margin-left:0;margin-top:0;width:595.3pt;height:14.15pt;z-index:251656192;mso-position-horizontal-relative:page;mso-position-vertical-relative:page" coordsize="1190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">
              <v:rect id="Rectangle 33" o:spid="_x0000_s1027" style="position:absolute;left:1348;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" fillcolor="#c18d31" stroked="f"/>
              <v:rect id="Rectangle 32" o:spid="_x0000_s1028" style="position:absolute;left:2668;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" fillcolor="#f15629" stroked="f"/>
              <v:rect id="Rectangle 31" o:spid="_x0000_s1029" style="position:absolute;left:3987;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" fillcolor="#88c540" stroked="f"/>
              <v:rect id="Rectangle 30" o:spid="_x0000_s1030" style="position:absolute;left:5307;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" fillcolor="#9b5da5" stroked="f"/>
              <v:rect id="Rectangle 29" o:spid="_x0000_s1031" style="position:absolute;left:6627;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" fillcolor="#009091" stroked="f"/>
              <v:rect id="Rectangle 28" o:spid="_x0000_s1032" style="position:absolute;left:7946;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" fillcolor="#294a9f" stroked="f"/>
              <v:rect id="Rectangle 27" o:spid="_x0000_s1033" style="position:absolute;left:9266;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" fillcolor="#b4006b" stroked="f"/>
              <v:rect id="Rectangle 26" o:spid="_x0000_s1034" style="position:absolute;left:10586;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" fillcolor="#008a4b" stroked="f"/>
              <v:rect id="Rectangle 25" o:spid="_x0000_s1035" style="position:absolute;width:134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" fillcolor="#0082bc" stroked="f"/>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276D" w14:textId="7BF67B4E" w:rsidR="00314DA2" w:rsidRDefault="00314D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75CD" w14:textId="57843F74" w:rsidR="00314DA2" w:rsidRDefault="00314D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0FD" w14:textId="07832ABF" w:rsidR="001455B3" w:rsidRDefault="001455B3">
    <w:pPr>
      <w:pStyle w:val="Header"/>
    </w:pPr>
    <w:r>
      <w:rPr>
        <w:noProof/>
      </w:rPr>
      <mc:AlternateContent>
        <mc:Choice Requires="wpg">
          <w:drawing>
            <wp:anchor distT="0" distB="0" distL="114300" distR="114300" simplePos="0" relativeHeight="251658240" behindDoc="0" locked="0" layoutInCell="1" allowOverlap="1" wp14:anchorId="45007096" wp14:editId="3CEC0EF9">
              <wp:simplePos x="0" y="0"/>
              <wp:positionH relativeFrom="page">
                <wp:posOffset>0</wp:posOffset>
              </wp:positionH>
              <wp:positionV relativeFrom="page">
                <wp:posOffset>0</wp:posOffset>
              </wp:positionV>
              <wp:extent cx="7560310" cy="17970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79705"/>
                        <a:chOff x="0" y="0"/>
                        <a:chExt cx="11906" cy="283"/>
                      </a:xfrm>
                    </wpg:grpSpPr>
                    <wps:wsp>
                      <wps:cNvPr id="90" name="Rectangle 33"/>
                      <wps:cNvSpPr>
                        <a:spLocks noChangeArrowheads="1"/>
                      </wps:cNvSpPr>
                      <wps:spPr bwMode="auto">
                        <a:xfrm>
                          <a:off x="1348" y="0"/>
                          <a:ext cx="1320" cy="282"/>
                        </a:xfrm>
                        <a:prstGeom prst="rect">
                          <a:avLst/>
                        </a:prstGeom>
                        <a:solidFill>
                          <a:srgbClr val="C18D31"/>
                        </a:solidFill>
                        <a:ln>
                          <a:noFill/>
                        </a:ln>
                      </wps:spPr>
                      <wps:bodyPr rot="0" vert="horz" wrap="square" lIns="91440" tIns="45720" rIns="91440" bIns="45720" anchor="t" anchorCtr="0" upright="1">
                        <a:noAutofit/>
                      </wps:bodyPr>
                    </wps:wsp>
                    <wps:wsp>
                      <wps:cNvPr id="91" name="Rectangle 32"/>
                      <wps:cNvSpPr>
                        <a:spLocks noChangeArrowheads="1"/>
                      </wps:cNvSpPr>
                      <wps:spPr bwMode="auto">
                        <a:xfrm>
                          <a:off x="2668" y="0"/>
                          <a:ext cx="1320" cy="282"/>
                        </a:xfrm>
                        <a:prstGeom prst="rect">
                          <a:avLst/>
                        </a:prstGeom>
                        <a:solidFill>
                          <a:srgbClr val="F15629"/>
                        </a:solidFill>
                        <a:ln>
                          <a:noFill/>
                        </a:ln>
                      </wps:spPr>
                      <wps:bodyPr rot="0" vert="horz" wrap="square" lIns="91440" tIns="45720" rIns="91440" bIns="45720" anchor="t" anchorCtr="0" upright="1">
                        <a:noAutofit/>
                      </wps:bodyPr>
                    </wps:wsp>
                    <wps:wsp>
                      <wps:cNvPr id="92" name="Rectangle 31"/>
                      <wps:cNvSpPr>
                        <a:spLocks noChangeArrowheads="1"/>
                      </wps:cNvSpPr>
                      <wps:spPr bwMode="auto">
                        <a:xfrm>
                          <a:off x="3987" y="0"/>
                          <a:ext cx="1320" cy="282"/>
                        </a:xfrm>
                        <a:prstGeom prst="rect">
                          <a:avLst/>
                        </a:prstGeom>
                        <a:solidFill>
                          <a:srgbClr val="88C540"/>
                        </a:solidFill>
                        <a:ln>
                          <a:noFill/>
                        </a:ln>
                      </wps:spPr>
                      <wps:bodyPr rot="0" vert="horz" wrap="square" lIns="91440" tIns="45720" rIns="91440" bIns="45720" anchor="t" anchorCtr="0" upright="1">
                        <a:noAutofit/>
                      </wps:bodyPr>
                    </wps:wsp>
                    <wps:wsp>
                      <wps:cNvPr id="93" name="Rectangle 30"/>
                      <wps:cNvSpPr>
                        <a:spLocks noChangeArrowheads="1"/>
                      </wps:cNvSpPr>
                      <wps:spPr bwMode="auto">
                        <a:xfrm>
                          <a:off x="5307" y="0"/>
                          <a:ext cx="1320" cy="282"/>
                        </a:xfrm>
                        <a:prstGeom prst="rect">
                          <a:avLst/>
                        </a:prstGeom>
                        <a:solidFill>
                          <a:srgbClr val="9B5DA5"/>
                        </a:solidFill>
                        <a:ln>
                          <a:noFill/>
                        </a:ln>
                      </wps:spPr>
                      <wps:bodyPr rot="0" vert="horz" wrap="square" lIns="91440" tIns="45720" rIns="91440" bIns="45720" anchor="t" anchorCtr="0" upright="1">
                        <a:noAutofit/>
                      </wps:bodyPr>
                    </wps:wsp>
                    <wps:wsp>
                      <wps:cNvPr id="94" name="Rectangle 29"/>
                      <wps:cNvSpPr>
                        <a:spLocks noChangeArrowheads="1"/>
                      </wps:cNvSpPr>
                      <wps:spPr bwMode="auto">
                        <a:xfrm>
                          <a:off x="6627" y="0"/>
                          <a:ext cx="1320" cy="282"/>
                        </a:xfrm>
                        <a:prstGeom prst="rect">
                          <a:avLst/>
                        </a:prstGeom>
                        <a:solidFill>
                          <a:srgbClr val="009091"/>
                        </a:solidFill>
                        <a:ln>
                          <a:noFill/>
                        </a:ln>
                      </wps:spPr>
                      <wps:bodyPr rot="0" vert="horz" wrap="square" lIns="91440" tIns="45720" rIns="91440" bIns="45720" anchor="t" anchorCtr="0" upright="1">
                        <a:noAutofit/>
                      </wps:bodyPr>
                    </wps:wsp>
                    <wps:wsp>
                      <wps:cNvPr id="95" name="Rectangle 28"/>
                      <wps:cNvSpPr>
                        <a:spLocks noChangeArrowheads="1"/>
                      </wps:cNvSpPr>
                      <wps:spPr bwMode="auto">
                        <a:xfrm>
                          <a:off x="7946" y="0"/>
                          <a:ext cx="1320" cy="282"/>
                        </a:xfrm>
                        <a:prstGeom prst="rect">
                          <a:avLst/>
                        </a:prstGeom>
                        <a:solidFill>
                          <a:srgbClr val="294A9F"/>
                        </a:solidFill>
                        <a:ln>
                          <a:noFill/>
                        </a:ln>
                      </wps:spPr>
                      <wps:bodyPr rot="0" vert="horz" wrap="square" lIns="91440" tIns="45720" rIns="91440" bIns="45720" anchor="t" anchorCtr="0" upright="1">
                        <a:noAutofit/>
                      </wps:bodyPr>
                    </wps:wsp>
                    <wps:wsp>
                      <wps:cNvPr id="96" name="Rectangle 27"/>
                      <wps:cNvSpPr>
                        <a:spLocks noChangeArrowheads="1"/>
                      </wps:cNvSpPr>
                      <wps:spPr bwMode="auto">
                        <a:xfrm>
                          <a:off x="9266" y="0"/>
                          <a:ext cx="1320" cy="282"/>
                        </a:xfrm>
                        <a:prstGeom prst="rect">
                          <a:avLst/>
                        </a:prstGeom>
                        <a:solidFill>
                          <a:srgbClr val="B4006B"/>
                        </a:solidFill>
                        <a:ln>
                          <a:noFill/>
                        </a:ln>
                      </wps:spPr>
                      <wps:bodyPr rot="0" vert="horz" wrap="square" lIns="91440" tIns="45720" rIns="91440" bIns="45720" anchor="t" anchorCtr="0" upright="1">
                        <a:noAutofit/>
                      </wps:bodyPr>
                    </wps:wsp>
                    <wps:wsp>
                      <wps:cNvPr id="97" name="Rectangle 26"/>
                      <wps:cNvSpPr>
                        <a:spLocks noChangeArrowheads="1"/>
                      </wps:cNvSpPr>
                      <wps:spPr bwMode="auto">
                        <a:xfrm>
                          <a:off x="10586" y="0"/>
                          <a:ext cx="1320" cy="282"/>
                        </a:xfrm>
                        <a:prstGeom prst="rect">
                          <a:avLst/>
                        </a:prstGeom>
                        <a:solidFill>
                          <a:srgbClr val="008A4B"/>
                        </a:solidFill>
                        <a:ln>
                          <a:noFill/>
                        </a:ln>
                      </wps:spPr>
                      <wps:bodyPr rot="0" vert="horz" wrap="square" lIns="91440" tIns="45720" rIns="91440" bIns="45720" anchor="t" anchorCtr="0" upright="1">
                        <a:noAutofit/>
                      </wps:bodyPr>
                    </wps:wsp>
                    <wps:wsp>
                      <wps:cNvPr id="98" name="Rectangle 25"/>
                      <wps:cNvSpPr>
                        <a:spLocks noChangeArrowheads="1"/>
                      </wps:cNvSpPr>
                      <wps:spPr bwMode="auto">
                        <a:xfrm>
                          <a:off x="0" y="0"/>
                          <a:ext cx="1348" cy="282"/>
                        </a:xfrm>
                        <a:prstGeom prst="rect">
                          <a:avLst/>
                        </a:prstGeom>
                        <a:solidFill>
                          <a:srgbClr val="0082B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8544F" id="Group 110" o:spid="_x0000_s1026" style="position:absolute;margin-left:0;margin-top:0;width:595.3pt;height:14.15pt;z-index:251658240;mso-position-horizontal-relative:page;mso-position-vertical-relative:page" coordsize="1190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">
              <v:rect id="Rectangle 33" o:spid="_x0000_s1027" style="position:absolute;left:1348;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" fillcolor="#c18d31" stroked="f"/>
              <v:rect id="Rectangle 32" o:spid="_x0000_s1028" style="position:absolute;left:2668;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" fillcolor="#f15629" stroked="f"/>
              <v:rect id="Rectangle 31" o:spid="_x0000_s1029" style="position:absolute;left:3987;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" fillcolor="#88c540" stroked="f"/>
              <v:rect id="Rectangle 30" o:spid="_x0000_s1030" style="position:absolute;left:5307;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" fillcolor="#9b5da5" stroked="f"/>
              <v:rect id="Rectangle 29" o:spid="_x0000_s1031" style="position:absolute;left:6627;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" fillcolor="#009091" stroked="f"/>
              <v:rect id="Rectangle 28" o:spid="_x0000_s1032" style="position:absolute;left:7946;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" fillcolor="#294a9f" stroked="f"/>
              <v:rect id="Rectangle 27" o:spid="_x0000_s1033" style="position:absolute;left:9266;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" fillcolor="#b4006b" stroked="f"/>
              <v:rect id="Rectangle 26" o:spid="_x0000_s1034" style="position:absolute;left:10586;width:1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" fillcolor="#008a4b" stroked="f"/>
              <v:rect id="Rectangle 25" o:spid="_x0000_s1035" style="position:absolute;width:134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" fillcolor="#0082bc" stroked="f"/>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E927" w14:textId="308E2092" w:rsidR="00314DA2" w:rsidRDefault="00314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numPicBullet w:numPicBulletId="1">
    <w:pict>
      <v:shape id="_x0000_i1027" type="#_x0000_t75" style="width:209.05pt;height:332.1pt" o:bullet="t">
        <v:imagedata r:id="rId2" o:title="TK_LOGO_POINTER_RGB_bullet_blu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AE5C78"/>
    <w:multiLevelType w:val="hybridMultilevel"/>
    <w:tmpl w:val="5B96F21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03F16DB6"/>
    <w:multiLevelType w:val="hybridMultilevel"/>
    <w:tmpl w:val="3A2C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43233"/>
    <w:multiLevelType w:val="hybridMultilevel"/>
    <w:tmpl w:val="24289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75BFE"/>
    <w:multiLevelType w:val="hybridMultilevel"/>
    <w:tmpl w:val="2F146AE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5" w15:restartNumberingAfterBreak="0">
    <w:nsid w:val="09647984"/>
    <w:multiLevelType w:val="hybridMultilevel"/>
    <w:tmpl w:val="CFA6D096"/>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6" w15:restartNumberingAfterBreak="0">
    <w:nsid w:val="0BDA571D"/>
    <w:multiLevelType w:val="hybridMultilevel"/>
    <w:tmpl w:val="2F58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457FD"/>
    <w:multiLevelType w:val="hybridMultilevel"/>
    <w:tmpl w:val="9D820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F52C1A"/>
    <w:multiLevelType w:val="hybridMultilevel"/>
    <w:tmpl w:val="2F7C0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324245"/>
    <w:multiLevelType w:val="hybridMultilevel"/>
    <w:tmpl w:val="3ACC096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0" w15:restartNumberingAfterBreak="0">
    <w:nsid w:val="1035018D"/>
    <w:multiLevelType w:val="hybridMultilevel"/>
    <w:tmpl w:val="4C88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57185E"/>
    <w:multiLevelType w:val="hybridMultilevel"/>
    <w:tmpl w:val="EABC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1497E"/>
    <w:multiLevelType w:val="hybridMultilevel"/>
    <w:tmpl w:val="4524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BE73AA"/>
    <w:multiLevelType w:val="hybridMultilevel"/>
    <w:tmpl w:val="2DBAB958"/>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14" w15:restartNumberingAfterBreak="0">
    <w:nsid w:val="10EC5150"/>
    <w:multiLevelType w:val="hybridMultilevel"/>
    <w:tmpl w:val="07FA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D841FC"/>
    <w:multiLevelType w:val="hybridMultilevel"/>
    <w:tmpl w:val="4FACEAB0"/>
    <w:lvl w:ilvl="0" w:tplc="12A003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A84FB9"/>
    <w:multiLevelType w:val="hybridMultilevel"/>
    <w:tmpl w:val="7EE82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B25AAA"/>
    <w:multiLevelType w:val="hybridMultilevel"/>
    <w:tmpl w:val="DD606032"/>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18" w15:restartNumberingAfterBreak="0">
    <w:nsid w:val="13E44FF7"/>
    <w:multiLevelType w:val="hybridMultilevel"/>
    <w:tmpl w:val="F056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FC6157"/>
    <w:multiLevelType w:val="multilevel"/>
    <w:tmpl w:val="19FAF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62E0C99"/>
    <w:multiLevelType w:val="hybridMultilevel"/>
    <w:tmpl w:val="F1B4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17019E"/>
    <w:multiLevelType w:val="hybridMultilevel"/>
    <w:tmpl w:val="DA48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7B6015"/>
    <w:multiLevelType w:val="hybridMultilevel"/>
    <w:tmpl w:val="812AA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C84B70"/>
    <w:multiLevelType w:val="multilevel"/>
    <w:tmpl w:val="77B4C35E"/>
    <w:lvl w:ilvl="0">
      <w:start w:val="6"/>
      <w:numFmt w:val="decimal"/>
      <w:lvlText w:val="%1"/>
      <w:lvlJc w:val="left"/>
      <w:pPr>
        <w:ind w:left="360" w:hanging="360"/>
      </w:pPr>
      <w:rPr>
        <w:rFonts w:hint="default"/>
      </w:rPr>
    </w:lvl>
    <w:lvl w:ilvl="1">
      <w:start w:val="3"/>
      <w:numFmt w:val="decimal"/>
      <w:lvlText w:val="%1.%2"/>
      <w:lvlJc w:val="left"/>
      <w:pPr>
        <w:ind w:left="1450" w:hanging="360"/>
      </w:pPr>
      <w:rPr>
        <w:rFonts w:hint="default"/>
      </w:rPr>
    </w:lvl>
    <w:lvl w:ilvl="2">
      <w:start w:val="1"/>
      <w:numFmt w:val="decimal"/>
      <w:lvlText w:val="%1.%2.%3"/>
      <w:lvlJc w:val="left"/>
      <w:pPr>
        <w:ind w:left="2900" w:hanging="720"/>
      </w:pPr>
      <w:rPr>
        <w:rFonts w:hint="default"/>
      </w:rPr>
    </w:lvl>
    <w:lvl w:ilvl="3">
      <w:start w:val="1"/>
      <w:numFmt w:val="decimal"/>
      <w:lvlText w:val="%1.%2.%3.%4"/>
      <w:lvlJc w:val="left"/>
      <w:pPr>
        <w:ind w:left="4350" w:hanging="1080"/>
      </w:pPr>
      <w:rPr>
        <w:rFonts w:hint="default"/>
      </w:rPr>
    </w:lvl>
    <w:lvl w:ilvl="4">
      <w:start w:val="1"/>
      <w:numFmt w:val="decimal"/>
      <w:lvlText w:val="%1.%2.%3.%4.%5"/>
      <w:lvlJc w:val="left"/>
      <w:pPr>
        <w:ind w:left="5440" w:hanging="1080"/>
      </w:pPr>
      <w:rPr>
        <w:rFonts w:hint="default"/>
      </w:rPr>
    </w:lvl>
    <w:lvl w:ilvl="5">
      <w:start w:val="1"/>
      <w:numFmt w:val="decimal"/>
      <w:lvlText w:val="%1.%2.%3.%4.%5.%6"/>
      <w:lvlJc w:val="left"/>
      <w:pPr>
        <w:ind w:left="6890" w:hanging="1440"/>
      </w:pPr>
      <w:rPr>
        <w:rFonts w:hint="default"/>
      </w:rPr>
    </w:lvl>
    <w:lvl w:ilvl="6">
      <w:start w:val="1"/>
      <w:numFmt w:val="decimal"/>
      <w:lvlText w:val="%1.%2.%3.%4.%5.%6.%7"/>
      <w:lvlJc w:val="left"/>
      <w:pPr>
        <w:ind w:left="7980" w:hanging="1440"/>
      </w:pPr>
      <w:rPr>
        <w:rFonts w:hint="default"/>
      </w:rPr>
    </w:lvl>
    <w:lvl w:ilvl="7">
      <w:start w:val="1"/>
      <w:numFmt w:val="decimal"/>
      <w:lvlText w:val="%1.%2.%3.%4.%5.%6.%7.%8"/>
      <w:lvlJc w:val="left"/>
      <w:pPr>
        <w:ind w:left="9430" w:hanging="1800"/>
      </w:pPr>
      <w:rPr>
        <w:rFonts w:hint="default"/>
      </w:rPr>
    </w:lvl>
    <w:lvl w:ilvl="8">
      <w:start w:val="1"/>
      <w:numFmt w:val="decimal"/>
      <w:lvlText w:val="%1.%2.%3.%4.%5.%6.%7.%8.%9"/>
      <w:lvlJc w:val="left"/>
      <w:pPr>
        <w:ind w:left="10520" w:hanging="1800"/>
      </w:pPr>
      <w:rPr>
        <w:rFonts w:hint="default"/>
      </w:rPr>
    </w:lvl>
  </w:abstractNum>
  <w:abstractNum w:abstractNumId="25" w15:restartNumberingAfterBreak="0">
    <w:nsid w:val="1AA720D2"/>
    <w:multiLevelType w:val="hybridMultilevel"/>
    <w:tmpl w:val="9D0A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013725"/>
    <w:multiLevelType w:val="hybridMultilevel"/>
    <w:tmpl w:val="86EA3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EB5B15"/>
    <w:multiLevelType w:val="hybridMultilevel"/>
    <w:tmpl w:val="817CDCCE"/>
    <w:lvl w:ilvl="0" w:tplc="5CCA149A">
      <w:start w:val="1"/>
      <w:numFmt w:val="bullet"/>
      <w:lvlText w:val=""/>
      <w:lvlJc w:val="left"/>
      <w:rPr>
        <w:rFonts w:ascii="Symbol" w:hAnsi="Symbol" w:hint="default"/>
        <w:color w:val="00B050"/>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8" w15:restartNumberingAfterBreak="0">
    <w:nsid w:val="1F2E53C3"/>
    <w:multiLevelType w:val="hybridMultilevel"/>
    <w:tmpl w:val="670CA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AE0008"/>
    <w:multiLevelType w:val="hybridMultilevel"/>
    <w:tmpl w:val="E1DA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6A3006"/>
    <w:multiLevelType w:val="hybridMultilevel"/>
    <w:tmpl w:val="38266898"/>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31" w15:restartNumberingAfterBreak="0">
    <w:nsid w:val="20DB30EB"/>
    <w:multiLevelType w:val="hybridMultilevel"/>
    <w:tmpl w:val="ACCE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EA440D"/>
    <w:multiLevelType w:val="multilevel"/>
    <w:tmpl w:val="0708FC4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842EB3"/>
    <w:multiLevelType w:val="multilevel"/>
    <w:tmpl w:val="7806EA60"/>
    <w:lvl w:ilvl="0">
      <w:start w:val="10"/>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9D870B3"/>
    <w:multiLevelType w:val="hybridMultilevel"/>
    <w:tmpl w:val="AB1AA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465656"/>
    <w:multiLevelType w:val="hybridMultilevel"/>
    <w:tmpl w:val="F664FB8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990639"/>
    <w:multiLevelType w:val="hybridMultilevel"/>
    <w:tmpl w:val="FFDE9E6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7" w15:restartNumberingAfterBreak="0">
    <w:nsid w:val="30E7558F"/>
    <w:multiLevelType w:val="hybridMultilevel"/>
    <w:tmpl w:val="3A80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32286695"/>
    <w:multiLevelType w:val="hybridMultilevel"/>
    <w:tmpl w:val="5D3C1EB0"/>
    <w:lvl w:ilvl="0" w:tplc="08090001">
      <w:start w:val="1"/>
      <w:numFmt w:val="bullet"/>
      <w:lvlText w:val=""/>
      <w:lvlJc w:val="left"/>
      <w:pPr>
        <w:ind w:left="340" w:hanging="170"/>
      </w:pPr>
      <w:rPr>
        <w:rFonts w:ascii="Symbol" w:hAnsi="Symbol" w:hint="default"/>
        <w:color w:val="auto"/>
      </w:rPr>
    </w:lvl>
    <w:lvl w:ilvl="1" w:tplc="FFFFFFFF">
      <w:start w:val="1"/>
      <w:numFmt w:val="bullet"/>
      <w:lvlText w:val=""/>
      <w:lvlJc w:val="left"/>
      <w:rPr>
        <w:rFonts w:ascii="Symbol" w:hAnsi="Symbol" w:hint="default"/>
        <w:color w:val="00B050"/>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0" w15:restartNumberingAfterBreak="0">
    <w:nsid w:val="330D3DBB"/>
    <w:multiLevelType w:val="hybridMultilevel"/>
    <w:tmpl w:val="C0504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6B5692"/>
    <w:multiLevelType w:val="hybridMultilevel"/>
    <w:tmpl w:val="34727E06"/>
    <w:lvl w:ilvl="0" w:tplc="9CA29D78">
      <w:start w:val="1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DF2388"/>
    <w:multiLevelType w:val="multilevel"/>
    <w:tmpl w:val="3442187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DF41D0"/>
    <w:multiLevelType w:val="hybridMultilevel"/>
    <w:tmpl w:val="85AE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AA0AE6"/>
    <w:multiLevelType w:val="hybridMultilevel"/>
    <w:tmpl w:val="994A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42419A"/>
    <w:multiLevelType w:val="hybridMultilevel"/>
    <w:tmpl w:val="C568A7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394C5FD2"/>
    <w:multiLevelType w:val="hybridMultilevel"/>
    <w:tmpl w:val="9EBAB8AC"/>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47" w15:restartNumberingAfterBreak="0">
    <w:nsid w:val="3B014FF2"/>
    <w:multiLevelType w:val="hybridMultilevel"/>
    <w:tmpl w:val="906C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D27B5E"/>
    <w:multiLevelType w:val="hybridMultilevel"/>
    <w:tmpl w:val="402E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3D49F9"/>
    <w:multiLevelType w:val="hybridMultilevel"/>
    <w:tmpl w:val="20B2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EC3426"/>
    <w:multiLevelType w:val="multilevel"/>
    <w:tmpl w:val="A376668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EE151B"/>
    <w:multiLevelType w:val="hybridMultilevel"/>
    <w:tmpl w:val="DF80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D95014"/>
    <w:multiLevelType w:val="hybridMultilevel"/>
    <w:tmpl w:val="7C346C38"/>
    <w:lvl w:ilvl="0" w:tplc="FFFFFFFF">
      <w:start w:val="1"/>
      <w:numFmt w:val="bullet"/>
      <w:lvlText w:val=""/>
      <w:lvlPicBulletId w:val="1"/>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3" w15:restartNumberingAfterBreak="0">
    <w:nsid w:val="44077FDF"/>
    <w:multiLevelType w:val="hybridMultilevel"/>
    <w:tmpl w:val="155CBEE8"/>
    <w:lvl w:ilvl="0" w:tplc="0809000F">
      <w:start w:val="1"/>
      <w:numFmt w:val="decimal"/>
      <w:lvlText w:val="%1."/>
      <w:lvlJc w:val="left"/>
      <w:pPr>
        <w:ind w:left="720" w:hanging="360"/>
      </w:pPr>
      <w:rPr>
        <w:rFonts w:hint="default"/>
      </w:rPr>
    </w:lvl>
    <w:lvl w:ilvl="1" w:tplc="4D1CA3B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40D5B86"/>
    <w:multiLevelType w:val="multilevel"/>
    <w:tmpl w:val="ED22CE36"/>
    <w:lvl w:ilvl="0">
      <w:start w:val="6"/>
      <w:numFmt w:val="decimal"/>
      <w:lvlText w:val="%1"/>
      <w:lvlJc w:val="left"/>
      <w:pPr>
        <w:ind w:left="360" w:hanging="360"/>
      </w:pPr>
      <w:rPr>
        <w:rFonts w:hint="default"/>
      </w:rPr>
    </w:lvl>
    <w:lvl w:ilvl="1">
      <w:start w:val="5"/>
      <w:numFmt w:val="decimal"/>
      <w:lvlText w:val="%1.%2"/>
      <w:lvlJc w:val="left"/>
      <w:pPr>
        <w:ind w:left="1810" w:hanging="360"/>
      </w:pPr>
      <w:rPr>
        <w:rFonts w:hint="default"/>
      </w:rPr>
    </w:lvl>
    <w:lvl w:ilvl="2">
      <w:start w:val="1"/>
      <w:numFmt w:val="decimal"/>
      <w:lvlText w:val="%1.%2.%3"/>
      <w:lvlJc w:val="left"/>
      <w:pPr>
        <w:ind w:left="3620" w:hanging="720"/>
      </w:pPr>
      <w:rPr>
        <w:rFonts w:hint="default"/>
      </w:rPr>
    </w:lvl>
    <w:lvl w:ilvl="3">
      <w:start w:val="1"/>
      <w:numFmt w:val="decimal"/>
      <w:lvlText w:val="%1.%2.%3.%4"/>
      <w:lvlJc w:val="left"/>
      <w:pPr>
        <w:ind w:left="5430" w:hanging="1080"/>
      </w:pPr>
      <w:rPr>
        <w:rFonts w:hint="default"/>
      </w:rPr>
    </w:lvl>
    <w:lvl w:ilvl="4">
      <w:start w:val="1"/>
      <w:numFmt w:val="decimal"/>
      <w:lvlText w:val="%1.%2.%3.%4.%5"/>
      <w:lvlJc w:val="left"/>
      <w:pPr>
        <w:ind w:left="6880" w:hanging="1080"/>
      </w:pPr>
      <w:rPr>
        <w:rFonts w:hint="default"/>
      </w:rPr>
    </w:lvl>
    <w:lvl w:ilvl="5">
      <w:start w:val="1"/>
      <w:numFmt w:val="decimal"/>
      <w:lvlText w:val="%1.%2.%3.%4.%5.%6"/>
      <w:lvlJc w:val="left"/>
      <w:pPr>
        <w:ind w:left="8690" w:hanging="1440"/>
      </w:pPr>
      <w:rPr>
        <w:rFonts w:hint="default"/>
      </w:rPr>
    </w:lvl>
    <w:lvl w:ilvl="6">
      <w:start w:val="1"/>
      <w:numFmt w:val="decimal"/>
      <w:lvlText w:val="%1.%2.%3.%4.%5.%6.%7"/>
      <w:lvlJc w:val="left"/>
      <w:pPr>
        <w:ind w:left="10140" w:hanging="1440"/>
      </w:pPr>
      <w:rPr>
        <w:rFonts w:hint="default"/>
      </w:rPr>
    </w:lvl>
    <w:lvl w:ilvl="7">
      <w:start w:val="1"/>
      <w:numFmt w:val="decimal"/>
      <w:lvlText w:val="%1.%2.%3.%4.%5.%6.%7.%8"/>
      <w:lvlJc w:val="left"/>
      <w:pPr>
        <w:ind w:left="11950" w:hanging="1800"/>
      </w:pPr>
      <w:rPr>
        <w:rFonts w:hint="default"/>
      </w:rPr>
    </w:lvl>
    <w:lvl w:ilvl="8">
      <w:start w:val="1"/>
      <w:numFmt w:val="decimal"/>
      <w:lvlText w:val="%1.%2.%3.%4.%5.%6.%7.%8.%9"/>
      <w:lvlJc w:val="left"/>
      <w:pPr>
        <w:ind w:left="13400" w:hanging="1800"/>
      </w:pPr>
      <w:rPr>
        <w:rFonts w:hint="default"/>
      </w:rPr>
    </w:lvl>
  </w:abstractNum>
  <w:abstractNum w:abstractNumId="55" w15:restartNumberingAfterBreak="0">
    <w:nsid w:val="458C5BCB"/>
    <w:multiLevelType w:val="hybridMultilevel"/>
    <w:tmpl w:val="F12CD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016223"/>
    <w:multiLevelType w:val="hybridMultilevel"/>
    <w:tmpl w:val="F108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5C727D"/>
    <w:multiLevelType w:val="hybridMultilevel"/>
    <w:tmpl w:val="E9B6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59" w15:restartNumberingAfterBreak="0">
    <w:nsid w:val="4A9335FB"/>
    <w:multiLevelType w:val="hybridMultilevel"/>
    <w:tmpl w:val="2C6C94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4B8E5B1C"/>
    <w:multiLevelType w:val="multilevel"/>
    <w:tmpl w:val="F5A670E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3A07DD"/>
    <w:multiLevelType w:val="hybridMultilevel"/>
    <w:tmpl w:val="12CA42F0"/>
    <w:lvl w:ilvl="0" w:tplc="6E088C72">
      <w:start w:val="1"/>
      <w:numFmt w:val="lowerLetter"/>
      <w:lvlText w:val="%1)"/>
      <w:lvlJc w:val="left"/>
      <w:pPr>
        <w:ind w:left="1069" w:hanging="360"/>
      </w:pPr>
      <w:rPr>
        <w:rFonts w:hint="default"/>
        <w:b w:val="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3" w15:restartNumberingAfterBreak="0">
    <w:nsid w:val="4D034403"/>
    <w:multiLevelType w:val="multilevel"/>
    <w:tmpl w:val="8DF097FC"/>
    <w:lvl w:ilvl="0">
      <w:start w:val="1"/>
      <w:numFmt w:val="decimal"/>
      <w:lvlText w:val="%1."/>
      <w:lvlJc w:val="left"/>
      <w:pPr>
        <w:ind w:left="360" w:hanging="360"/>
      </w:pPr>
      <w:rPr>
        <w:rFonts w:hint="default"/>
        <w:b/>
        <w:color w:val="auto"/>
      </w:rPr>
    </w:lvl>
    <w:lvl w:ilvl="1">
      <w:start w:val="1"/>
      <w:numFmt w:val="decimal"/>
      <w:isLgl/>
      <w:lvlText w:val="%1.%2"/>
      <w:lvlJc w:val="left"/>
      <w:pPr>
        <w:ind w:left="937" w:hanging="3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4" w15:restartNumberingAfterBreak="0">
    <w:nsid w:val="4D7121C2"/>
    <w:multiLevelType w:val="hybridMultilevel"/>
    <w:tmpl w:val="9ACC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D413CF"/>
    <w:multiLevelType w:val="hybridMultilevel"/>
    <w:tmpl w:val="6696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FA66AB1"/>
    <w:multiLevelType w:val="hybridMultilevel"/>
    <w:tmpl w:val="A112C12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7" w15:restartNumberingAfterBreak="0">
    <w:nsid w:val="501A320D"/>
    <w:multiLevelType w:val="multilevel"/>
    <w:tmpl w:val="ACA270E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E953C6"/>
    <w:multiLevelType w:val="hybridMultilevel"/>
    <w:tmpl w:val="ABA4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0" w15:restartNumberingAfterBreak="0">
    <w:nsid w:val="524B4C94"/>
    <w:multiLevelType w:val="hybridMultilevel"/>
    <w:tmpl w:val="436CF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4300946"/>
    <w:multiLevelType w:val="multilevel"/>
    <w:tmpl w:val="0708FC4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765815"/>
    <w:multiLevelType w:val="multilevel"/>
    <w:tmpl w:val="CFCA2AC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9FF42CB"/>
    <w:multiLevelType w:val="hybridMultilevel"/>
    <w:tmpl w:val="62A27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5" w15:restartNumberingAfterBreak="0">
    <w:nsid w:val="5C0A3E97"/>
    <w:multiLevelType w:val="hybridMultilevel"/>
    <w:tmpl w:val="E290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D2778DF"/>
    <w:multiLevelType w:val="hybridMultilevel"/>
    <w:tmpl w:val="8B0E1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5D8D3C14"/>
    <w:multiLevelType w:val="hybridMultilevel"/>
    <w:tmpl w:val="2A0677F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5E3906D9"/>
    <w:multiLevelType w:val="hybridMultilevel"/>
    <w:tmpl w:val="C3FC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F1E51A5"/>
    <w:multiLevelType w:val="multilevel"/>
    <w:tmpl w:val="F1A83A7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225F4E"/>
    <w:multiLevelType w:val="hybridMultilevel"/>
    <w:tmpl w:val="6794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3755AED"/>
    <w:multiLevelType w:val="hybridMultilevel"/>
    <w:tmpl w:val="FA8E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393506"/>
    <w:multiLevelType w:val="hybridMultilevel"/>
    <w:tmpl w:val="AC7A405C"/>
    <w:lvl w:ilvl="0" w:tplc="9CA29D78">
      <w:start w:val="1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44623A9"/>
    <w:multiLevelType w:val="hybridMultilevel"/>
    <w:tmpl w:val="87A8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A14143"/>
    <w:multiLevelType w:val="hybridMultilevel"/>
    <w:tmpl w:val="25CE9166"/>
    <w:lvl w:ilvl="0" w:tplc="08090001">
      <w:start w:val="1"/>
      <w:numFmt w:val="bullet"/>
      <w:lvlText w:val=""/>
      <w:lvlJc w:val="left"/>
      <w:pPr>
        <w:ind w:left="720" w:hanging="360"/>
      </w:pPr>
      <w:rPr>
        <w:rFonts w:ascii="Symbol" w:hAnsi="Symbol" w:hint="default"/>
      </w:rPr>
    </w:lvl>
    <w:lvl w:ilvl="1" w:tplc="E182C1A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50D7B95"/>
    <w:multiLevelType w:val="hybridMultilevel"/>
    <w:tmpl w:val="9E4AF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57452C4"/>
    <w:multiLevelType w:val="hybridMultilevel"/>
    <w:tmpl w:val="07B29C3C"/>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87" w15:restartNumberingAfterBreak="0">
    <w:nsid w:val="65E72E0E"/>
    <w:multiLevelType w:val="multilevel"/>
    <w:tmpl w:val="72E64DE6"/>
    <w:lvl w:ilvl="0">
      <w:start w:val="1"/>
      <w:numFmt w:val="decimal"/>
      <w:lvlText w:val="%1."/>
      <w:lvlJc w:val="left"/>
      <w:pPr>
        <w:ind w:left="1080" w:hanging="360"/>
      </w:pPr>
      <w:rPr>
        <w:rFonts w:hint="default"/>
        <w:b/>
        <w:color w:val="auto"/>
      </w:rPr>
    </w:lvl>
    <w:lvl w:ilvl="1">
      <w:start w:val="1"/>
      <w:numFmt w:val="decimal"/>
      <w:isLgl/>
      <w:lvlText w:val="%1.%2"/>
      <w:lvlJc w:val="left"/>
      <w:pPr>
        <w:ind w:left="1090" w:hanging="37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88" w15:restartNumberingAfterBreak="0">
    <w:nsid w:val="67934FA9"/>
    <w:multiLevelType w:val="hybridMultilevel"/>
    <w:tmpl w:val="95E4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883344B"/>
    <w:multiLevelType w:val="hybridMultilevel"/>
    <w:tmpl w:val="D328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B102596"/>
    <w:multiLevelType w:val="hybridMultilevel"/>
    <w:tmpl w:val="459005C8"/>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91" w15:restartNumberingAfterBreak="0">
    <w:nsid w:val="6B29611A"/>
    <w:multiLevelType w:val="hybridMultilevel"/>
    <w:tmpl w:val="C9D0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76451C"/>
    <w:multiLevelType w:val="hybridMultilevel"/>
    <w:tmpl w:val="1DD0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E947F44"/>
    <w:multiLevelType w:val="hybridMultilevel"/>
    <w:tmpl w:val="335E0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F94477E"/>
    <w:multiLevelType w:val="hybridMultilevel"/>
    <w:tmpl w:val="77B8610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701770A8"/>
    <w:multiLevelType w:val="multilevel"/>
    <w:tmpl w:val="EB08483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9B3CDB"/>
    <w:multiLevelType w:val="hybridMultilevel"/>
    <w:tmpl w:val="A9D0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98" w15:restartNumberingAfterBreak="0">
    <w:nsid w:val="73B93FCD"/>
    <w:multiLevelType w:val="hybridMultilevel"/>
    <w:tmpl w:val="B10C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6A265DD"/>
    <w:multiLevelType w:val="hybridMultilevel"/>
    <w:tmpl w:val="3430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7CF0BD7"/>
    <w:multiLevelType w:val="hybridMultilevel"/>
    <w:tmpl w:val="AC023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77D1676B"/>
    <w:multiLevelType w:val="hybridMultilevel"/>
    <w:tmpl w:val="9CDC4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41288F"/>
    <w:multiLevelType w:val="hybridMultilevel"/>
    <w:tmpl w:val="6F0CB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3A50C4"/>
    <w:multiLevelType w:val="hybridMultilevel"/>
    <w:tmpl w:val="672C5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7AC765C8"/>
    <w:multiLevelType w:val="hybridMultilevel"/>
    <w:tmpl w:val="E930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0B30EC"/>
    <w:multiLevelType w:val="hybridMultilevel"/>
    <w:tmpl w:val="0A40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B136D5E"/>
    <w:multiLevelType w:val="hybridMultilevel"/>
    <w:tmpl w:val="0402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BC921E1"/>
    <w:multiLevelType w:val="hybridMultilevel"/>
    <w:tmpl w:val="DBB426E0"/>
    <w:lvl w:ilvl="0" w:tplc="4FDC43C4">
      <w:start w:val="1"/>
      <w:numFmt w:val="bullet"/>
      <w:lvlText w:val=""/>
      <w:lvlPicBulletId w:val="1"/>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8" w15:restartNumberingAfterBreak="0">
    <w:nsid w:val="7BE12C11"/>
    <w:multiLevelType w:val="hybridMultilevel"/>
    <w:tmpl w:val="9B44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0" w15:restartNumberingAfterBreak="0">
    <w:nsid w:val="7C965588"/>
    <w:multiLevelType w:val="hybridMultilevel"/>
    <w:tmpl w:val="1886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DB13011"/>
    <w:multiLevelType w:val="hybridMultilevel"/>
    <w:tmpl w:val="787E0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134965"/>
    <w:multiLevelType w:val="hybridMultilevel"/>
    <w:tmpl w:val="DF78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FBE7D47"/>
    <w:multiLevelType w:val="hybridMultilevel"/>
    <w:tmpl w:val="C22C8758"/>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num w:numId="1" w16cid:durableId="1003435049">
    <w:abstractNumId w:val="97"/>
  </w:num>
  <w:num w:numId="2" w16cid:durableId="1594436332">
    <w:abstractNumId w:val="19"/>
  </w:num>
  <w:num w:numId="3" w16cid:durableId="228423497">
    <w:abstractNumId w:val="42"/>
  </w:num>
  <w:num w:numId="4" w16cid:durableId="1524635752">
    <w:abstractNumId w:val="21"/>
  </w:num>
  <w:num w:numId="5" w16cid:durableId="2019310483">
    <w:abstractNumId w:val="14"/>
  </w:num>
  <w:num w:numId="6" w16cid:durableId="1940945487">
    <w:abstractNumId w:val="43"/>
  </w:num>
  <w:num w:numId="7" w16cid:durableId="919601484">
    <w:abstractNumId w:val="53"/>
  </w:num>
  <w:num w:numId="8" w16cid:durableId="1098915309">
    <w:abstractNumId w:val="20"/>
  </w:num>
  <w:num w:numId="9" w16cid:durableId="162866070">
    <w:abstractNumId w:val="60"/>
  </w:num>
  <w:num w:numId="10" w16cid:durableId="110899217">
    <w:abstractNumId w:val="91"/>
  </w:num>
  <w:num w:numId="11" w16cid:durableId="1322582951">
    <w:abstractNumId w:val="83"/>
  </w:num>
  <w:num w:numId="12" w16cid:durableId="528956461">
    <w:abstractNumId w:val="73"/>
  </w:num>
  <w:num w:numId="13" w16cid:durableId="1861699753">
    <w:abstractNumId w:val="36"/>
  </w:num>
  <w:num w:numId="14" w16cid:durableId="47846801">
    <w:abstractNumId w:val="70"/>
  </w:num>
  <w:num w:numId="15" w16cid:durableId="1660887656">
    <w:abstractNumId w:val="15"/>
  </w:num>
  <w:num w:numId="16" w16cid:durableId="1186407667">
    <w:abstractNumId w:val="109"/>
  </w:num>
  <w:num w:numId="17" w16cid:durableId="1779638703">
    <w:abstractNumId w:val="107"/>
  </w:num>
  <w:num w:numId="18" w16cid:durableId="253562387">
    <w:abstractNumId w:val="69"/>
  </w:num>
  <w:num w:numId="19" w16cid:durableId="1777867991">
    <w:abstractNumId w:val="38"/>
  </w:num>
  <w:num w:numId="20" w16cid:durableId="1053426164">
    <w:abstractNumId w:val="87"/>
  </w:num>
  <w:num w:numId="21" w16cid:durableId="1257976859">
    <w:abstractNumId w:val="44"/>
  </w:num>
  <w:num w:numId="22" w16cid:durableId="131678228">
    <w:abstractNumId w:val="63"/>
  </w:num>
  <w:num w:numId="23" w16cid:durableId="2117362678">
    <w:abstractNumId w:val="1"/>
  </w:num>
  <w:num w:numId="24" w16cid:durableId="1294092443">
    <w:abstractNumId w:val="9"/>
  </w:num>
  <w:num w:numId="25" w16cid:durableId="788665879">
    <w:abstractNumId w:val="57"/>
  </w:num>
  <w:num w:numId="26" w16cid:durableId="1872649808">
    <w:abstractNumId w:val="37"/>
  </w:num>
  <w:num w:numId="27" w16cid:durableId="876237965">
    <w:abstractNumId w:val="25"/>
  </w:num>
  <w:num w:numId="28" w16cid:durableId="1716807780">
    <w:abstractNumId w:val="10"/>
  </w:num>
  <w:num w:numId="29" w16cid:durableId="1663050">
    <w:abstractNumId w:val="111"/>
  </w:num>
  <w:num w:numId="30" w16cid:durableId="1023282869">
    <w:abstractNumId w:val="78"/>
  </w:num>
  <w:num w:numId="31" w16cid:durableId="18972479">
    <w:abstractNumId w:val="11"/>
  </w:num>
  <w:num w:numId="32" w16cid:durableId="2140489887">
    <w:abstractNumId w:val="34"/>
  </w:num>
  <w:num w:numId="33" w16cid:durableId="997810782">
    <w:abstractNumId w:val="18"/>
  </w:num>
  <w:num w:numId="34" w16cid:durableId="34059500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5" w16cid:durableId="570893424">
    <w:abstractNumId w:val="61"/>
  </w:num>
  <w:num w:numId="36" w16cid:durableId="525410683">
    <w:abstractNumId w:val="71"/>
  </w:num>
  <w:num w:numId="37" w16cid:durableId="1168791722">
    <w:abstractNumId w:val="72"/>
  </w:num>
  <w:num w:numId="38" w16cid:durableId="1584334716">
    <w:abstractNumId w:val="67"/>
  </w:num>
  <w:num w:numId="39" w16cid:durableId="1746369835">
    <w:abstractNumId w:val="79"/>
  </w:num>
  <w:num w:numId="40" w16cid:durableId="549654359">
    <w:abstractNumId w:val="50"/>
  </w:num>
  <w:num w:numId="41" w16cid:durableId="10424674">
    <w:abstractNumId w:val="112"/>
  </w:num>
  <w:num w:numId="42" w16cid:durableId="308361336">
    <w:abstractNumId w:val="3"/>
  </w:num>
  <w:num w:numId="43" w16cid:durableId="1454711114">
    <w:abstractNumId w:val="28"/>
  </w:num>
  <w:num w:numId="44" w16cid:durableId="1124885312">
    <w:abstractNumId w:val="35"/>
  </w:num>
  <w:num w:numId="45" w16cid:durableId="1775518164">
    <w:abstractNumId w:val="101"/>
  </w:num>
  <w:num w:numId="46" w16cid:durableId="623317073">
    <w:abstractNumId w:val="108"/>
  </w:num>
  <w:num w:numId="47" w16cid:durableId="1588100">
    <w:abstractNumId w:val="92"/>
  </w:num>
  <w:num w:numId="48" w16cid:durableId="1996255495">
    <w:abstractNumId w:val="93"/>
  </w:num>
  <w:num w:numId="49" w16cid:durableId="687877996">
    <w:abstractNumId w:val="12"/>
  </w:num>
  <w:num w:numId="50" w16cid:durableId="483473460">
    <w:abstractNumId w:val="98"/>
  </w:num>
  <w:num w:numId="51" w16cid:durableId="1797605664">
    <w:abstractNumId w:val="96"/>
  </w:num>
  <w:num w:numId="52" w16cid:durableId="174806232">
    <w:abstractNumId w:val="51"/>
  </w:num>
  <w:num w:numId="53" w16cid:durableId="1256204899">
    <w:abstractNumId w:val="106"/>
  </w:num>
  <w:num w:numId="54" w16cid:durableId="1449472914">
    <w:abstractNumId w:val="26"/>
  </w:num>
  <w:num w:numId="55" w16cid:durableId="971904909">
    <w:abstractNumId w:val="102"/>
  </w:num>
  <w:num w:numId="56" w16cid:durableId="607349722">
    <w:abstractNumId w:val="88"/>
  </w:num>
  <w:num w:numId="57" w16cid:durableId="147207496">
    <w:abstractNumId w:val="100"/>
  </w:num>
  <w:num w:numId="58" w16cid:durableId="279774001">
    <w:abstractNumId w:val="59"/>
  </w:num>
  <w:num w:numId="59" w16cid:durableId="1502157539">
    <w:abstractNumId w:val="16"/>
  </w:num>
  <w:num w:numId="60" w16cid:durableId="914322113">
    <w:abstractNumId w:val="56"/>
  </w:num>
  <w:num w:numId="61" w16cid:durableId="1495995626">
    <w:abstractNumId w:val="47"/>
  </w:num>
  <w:num w:numId="62" w16cid:durableId="1664313253">
    <w:abstractNumId w:val="65"/>
  </w:num>
  <w:num w:numId="63" w16cid:durableId="2091272654">
    <w:abstractNumId w:val="104"/>
  </w:num>
  <w:num w:numId="64" w16cid:durableId="2120903743">
    <w:abstractNumId w:val="74"/>
  </w:num>
  <w:num w:numId="65" w16cid:durableId="1038433130">
    <w:abstractNumId w:val="110"/>
  </w:num>
  <w:num w:numId="66" w16cid:durableId="416365467">
    <w:abstractNumId w:val="80"/>
  </w:num>
  <w:num w:numId="67" w16cid:durableId="1599438401">
    <w:abstractNumId w:val="62"/>
  </w:num>
  <w:num w:numId="68" w16cid:durableId="245383690">
    <w:abstractNumId w:val="99"/>
  </w:num>
  <w:num w:numId="69" w16cid:durableId="226190424">
    <w:abstractNumId w:val="45"/>
  </w:num>
  <w:num w:numId="70" w16cid:durableId="1463965378">
    <w:abstractNumId w:val="95"/>
  </w:num>
  <w:num w:numId="71" w16cid:durableId="1649238872">
    <w:abstractNumId w:val="7"/>
  </w:num>
  <w:num w:numId="72" w16cid:durableId="1877620704">
    <w:abstractNumId w:val="66"/>
  </w:num>
  <w:num w:numId="73" w16cid:durableId="362511938">
    <w:abstractNumId w:val="89"/>
  </w:num>
  <w:num w:numId="74" w16cid:durableId="1582258073">
    <w:abstractNumId w:val="2"/>
  </w:num>
  <w:num w:numId="75" w16cid:durableId="47922441">
    <w:abstractNumId w:val="22"/>
  </w:num>
  <w:num w:numId="76" w16cid:durableId="346955313">
    <w:abstractNumId w:val="6"/>
  </w:num>
  <w:num w:numId="77" w16cid:durableId="578171150">
    <w:abstractNumId w:val="55"/>
  </w:num>
  <w:num w:numId="78" w16cid:durableId="516192957">
    <w:abstractNumId w:val="40"/>
  </w:num>
  <w:num w:numId="79" w16cid:durableId="15230323">
    <w:abstractNumId w:val="75"/>
  </w:num>
  <w:num w:numId="80" w16cid:durableId="1235705366">
    <w:abstractNumId w:val="32"/>
  </w:num>
  <w:num w:numId="81" w16cid:durableId="1211966025">
    <w:abstractNumId w:val="64"/>
  </w:num>
  <w:num w:numId="82" w16cid:durableId="1174419427">
    <w:abstractNumId w:val="81"/>
  </w:num>
  <w:num w:numId="83" w16cid:durableId="1633750193">
    <w:abstractNumId w:val="103"/>
  </w:num>
  <w:num w:numId="84" w16cid:durableId="1853910901">
    <w:abstractNumId w:val="23"/>
  </w:num>
  <w:num w:numId="85" w16cid:durableId="254442239">
    <w:abstractNumId w:val="24"/>
  </w:num>
  <w:num w:numId="86" w16cid:durableId="1307393693">
    <w:abstractNumId w:val="54"/>
  </w:num>
  <w:num w:numId="87" w16cid:durableId="1699698896">
    <w:abstractNumId w:val="33"/>
  </w:num>
  <w:num w:numId="88" w16cid:durableId="1854873705">
    <w:abstractNumId w:val="58"/>
  </w:num>
  <w:num w:numId="89" w16cid:durableId="1723943592">
    <w:abstractNumId w:val="90"/>
  </w:num>
  <w:num w:numId="90" w16cid:durableId="1618753826">
    <w:abstractNumId w:val="13"/>
  </w:num>
  <w:num w:numId="91" w16cid:durableId="178932934">
    <w:abstractNumId w:val="8"/>
  </w:num>
  <w:num w:numId="92" w16cid:durableId="1836527494">
    <w:abstractNumId w:val="4"/>
  </w:num>
  <w:num w:numId="93" w16cid:durableId="2045011817">
    <w:abstractNumId w:val="113"/>
  </w:num>
  <w:num w:numId="94" w16cid:durableId="68189206">
    <w:abstractNumId w:val="76"/>
  </w:num>
  <w:num w:numId="95" w16cid:durableId="1172643326">
    <w:abstractNumId w:val="5"/>
  </w:num>
  <w:num w:numId="96" w16cid:durableId="1766340009">
    <w:abstractNumId w:val="94"/>
  </w:num>
  <w:num w:numId="97" w16cid:durableId="1463114802">
    <w:abstractNumId w:val="85"/>
  </w:num>
  <w:num w:numId="98" w16cid:durableId="505553932">
    <w:abstractNumId w:val="46"/>
  </w:num>
  <w:num w:numId="99" w16cid:durableId="1764951912">
    <w:abstractNumId w:val="30"/>
  </w:num>
  <w:num w:numId="100" w16cid:durableId="2075203652">
    <w:abstractNumId w:val="17"/>
  </w:num>
  <w:num w:numId="101" w16cid:durableId="1944339877">
    <w:abstractNumId w:val="86"/>
  </w:num>
  <w:num w:numId="102" w16cid:durableId="18433700">
    <w:abstractNumId w:val="84"/>
  </w:num>
  <w:num w:numId="103" w16cid:durableId="1569993534">
    <w:abstractNumId w:val="31"/>
  </w:num>
  <w:num w:numId="104" w16cid:durableId="1941796197">
    <w:abstractNumId w:val="82"/>
  </w:num>
  <w:num w:numId="105" w16cid:durableId="853809604">
    <w:abstractNumId w:val="41"/>
  </w:num>
  <w:num w:numId="106" w16cid:durableId="584338539">
    <w:abstractNumId w:val="77"/>
  </w:num>
  <w:num w:numId="107" w16cid:durableId="278802681">
    <w:abstractNumId w:val="48"/>
  </w:num>
  <w:num w:numId="108" w16cid:durableId="1078020999">
    <w:abstractNumId w:val="39"/>
  </w:num>
  <w:num w:numId="109" w16cid:durableId="250479230">
    <w:abstractNumId w:val="68"/>
  </w:num>
  <w:num w:numId="110" w16cid:durableId="103615706">
    <w:abstractNumId w:val="27"/>
  </w:num>
  <w:num w:numId="111" w16cid:durableId="993025304">
    <w:abstractNumId w:val="29"/>
  </w:num>
  <w:num w:numId="112" w16cid:durableId="988823349">
    <w:abstractNumId w:val="52"/>
  </w:num>
  <w:num w:numId="113" w16cid:durableId="320937574">
    <w:abstractNumId w:val="105"/>
  </w:num>
  <w:num w:numId="114" w16cid:durableId="2131823610">
    <w:abstractNumId w:val="4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90"/>
    <w:rsid w:val="00001727"/>
    <w:rsid w:val="00001AEA"/>
    <w:rsid w:val="00002719"/>
    <w:rsid w:val="0000329E"/>
    <w:rsid w:val="000039E6"/>
    <w:rsid w:val="00003B8B"/>
    <w:rsid w:val="00004201"/>
    <w:rsid w:val="00004A48"/>
    <w:rsid w:val="00005BEA"/>
    <w:rsid w:val="00005D65"/>
    <w:rsid w:val="000072DB"/>
    <w:rsid w:val="00007475"/>
    <w:rsid w:val="000075E7"/>
    <w:rsid w:val="00007731"/>
    <w:rsid w:val="00007E87"/>
    <w:rsid w:val="00007FD4"/>
    <w:rsid w:val="000101B4"/>
    <w:rsid w:val="00010F5A"/>
    <w:rsid w:val="000117C9"/>
    <w:rsid w:val="00012042"/>
    <w:rsid w:val="000124FC"/>
    <w:rsid w:val="00012B4E"/>
    <w:rsid w:val="00012DE9"/>
    <w:rsid w:val="00013427"/>
    <w:rsid w:val="00013DE3"/>
    <w:rsid w:val="00014A19"/>
    <w:rsid w:val="00015017"/>
    <w:rsid w:val="000151EC"/>
    <w:rsid w:val="00015203"/>
    <w:rsid w:val="000167DB"/>
    <w:rsid w:val="000203DF"/>
    <w:rsid w:val="00020D6C"/>
    <w:rsid w:val="000213AB"/>
    <w:rsid w:val="00021B4C"/>
    <w:rsid w:val="00021B62"/>
    <w:rsid w:val="00022871"/>
    <w:rsid w:val="00022BA3"/>
    <w:rsid w:val="00022C6A"/>
    <w:rsid w:val="00022E72"/>
    <w:rsid w:val="00023136"/>
    <w:rsid w:val="0002323A"/>
    <w:rsid w:val="0002324D"/>
    <w:rsid w:val="0002327C"/>
    <w:rsid w:val="000234C6"/>
    <w:rsid w:val="00023E89"/>
    <w:rsid w:val="00024892"/>
    <w:rsid w:val="000258C2"/>
    <w:rsid w:val="00025AEA"/>
    <w:rsid w:val="00026248"/>
    <w:rsid w:val="000269C3"/>
    <w:rsid w:val="00026A18"/>
    <w:rsid w:val="00026ADA"/>
    <w:rsid w:val="00026E7D"/>
    <w:rsid w:val="00027305"/>
    <w:rsid w:val="000275D8"/>
    <w:rsid w:val="00030CA3"/>
    <w:rsid w:val="000312D7"/>
    <w:rsid w:val="000315BA"/>
    <w:rsid w:val="00031760"/>
    <w:rsid w:val="000319CC"/>
    <w:rsid w:val="00032942"/>
    <w:rsid w:val="00032C2D"/>
    <w:rsid w:val="000331C7"/>
    <w:rsid w:val="00033300"/>
    <w:rsid w:val="000349B1"/>
    <w:rsid w:val="00034F58"/>
    <w:rsid w:val="00035C21"/>
    <w:rsid w:val="00036026"/>
    <w:rsid w:val="00036E71"/>
    <w:rsid w:val="000377CB"/>
    <w:rsid w:val="00040C54"/>
    <w:rsid w:val="00041766"/>
    <w:rsid w:val="00043D05"/>
    <w:rsid w:val="00044285"/>
    <w:rsid w:val="00044B1A"/>
    <w:rsid w:val="00045B79"/>
    <w:rsid w:val="00045C64"/>
    <w:rsid w:val="00045DD6"/>
    <w:rsid w:val="00045FCF"/>
    <w:rsid w:val="000460CB"/>
    <w:rsid w:val="000464D1"/>
    <w:rsid w:val="000466F4"/>
    <w:rsid w:val="00046D50"/>
    <w:rsid w:val="00046EFC"/>
    <w:rsid w:val="000476F2"/>
    <w:rsid w:val="00047DDF"/>
    <w:rsid w:val="00050001"/>
    <w:rsid w:val="000500E8"/>
    <w:rsid w:val="00051AFA"/>
    <w:rsid w:val="00051F1B"/>
    <w:rsid w:val="00052E18"/>
    <w:rsid w:val="00052E35"/>
    <w:rsid w:val="000534AC"/>
    <w:rsid w:val="00053B30"/>
    <w:rsid w:val="00053E97"/>
    <w:rsid w:val="00054A08"/>
    <w:rsid w:val="00054F9D"/>
    <w:rsid w:val="0005582D"/>
    <w:rsid w:val="00056322"/>
    <w:rsid w:val="000563EE"/>
    <w:rsid w:val="00056FE5"/>
    <w:rsid w:val="00057BF4"/>
    <w:rsid w:val="00060400"/>
    <w:rsid w:val="000619C8"/>
    <w:rsid w:val="00061F62"/>
    <w:rsid w:val="00063100"/>
    <w:rsid w:val="00063A27"/>
    <w:rsid w:val="00063AEF"/>
    <w:rsid w:val="00064265"/>
    <w:rsid w:val="000652E9"/>
    <w:rsid w:val="0006537E"/>
    <w:rsid w:val="00065AF1"/>
    <w:rsid w:val="00070D67"/>
    <w:rsid w:val="00072322"/>
    <w:rsid w:val="00072396"/>
    <w:rsid w:val="000726F9"/>
    <w:rsid w:val="000728B4"/>
    <w:rsid w:val="00072F31"/>
    <w:rsid w:val="000730E9"/>
    <w:rsid w:val="00073B9B"/>
    <w:rsid w:val="00074114"/>
    <w:rsid w:val="0007468E"/>
    <w:rsid w:val="00075673"/>
    <w:rsid w:val="00075C04"/>
    <w:rsid w:val="000768EF"/>
    <w:rsid w:val="00076F0E"/>
    <w:rsid w:val="000777C3"/>
    <w:rsid w:val="00080BB4"/>
    <w:rsid w:val="00081567"/>
    <w:rsid w:val="00081724"/>
    <w:rsid w:val="0008192A"/>
    <w:rsid w:val="000827B1"/>
    <w:rsid w:val="0008423C"/>
    <w:rsid w:val="0008487F"/>
    <w:rsid w:val="00084911"/>
    <w:rsid w:val="000851B2"/>
    <w:rsid w:val="000852D1"/>
    <w:rsid w:val="000905AE"/>
    <w:rsid w:val="000907BE"/>
    <w:rsid w:val="0009089B"/>
    <w:rsid w:val="00090A06"/>
    <w:rsid w:val="00090E7B"/>
    <w:rsid w:val="00091FD4"/>
    <w:rsid w:val="00092540"/>
    <w:rsid w:val="00092991"/>
    <w:rsid w:val="000929D7"/>
    <w:rsid w:val="000932B0"/>
    <w:rsid w:val="00093F74"/>
    <w:rsid w:val="00093F9C"/>
    <w:rsid w:val="00093FDF"/>
    <w:rsid w:val="0009438E"/>
    <w:rsid w:val="00094A8F"/>
    <w:rsid w:val="00094E34"/>
    <w:rsid w:val="000955A0"/>
    <w:rsid w:val="00096BAC"/>
    <w:rsid w:val="00097027"/>
    <w:rsid w:val="000977F7"/>
    <w:rsid w:val="00097F7F"/>
    <w:rsid w:val="000A0446"/>
    <w:rsid w:val="000A1698"/>
    <w:rsid w:val="000A1FFC"/>
    <w:rsid w:val="000A2E23"/>
    <w:rsid w:val="000A37BC"/>
    <w:rsid w:val="000A37CE"/>
    <w:rsid w:val="000A396A"/>
    <w:rsid w:val="000A3B92"/>
    <w:rsid w:val="000A3BAA"/>
    <w:rsid w:val="000A40E2"/>
    <w:rsid w:val="000A45AF"/>
    <w:rsid w:val="000A4910"/>
    <w:rsid w:val="000A4DDD"/>
    <w:rsid w:val="000A6E1D"/>
    <w:rsid w:val="000A7DDF"/>
    <w:rsid w:val="000B054C"/>
    <w:rsid w:val="000B06BC"/>
    <w:rsid w:val="000B099B"/>
    <w:rsid w:val="000B1161"/>
    <w:rsid w:val="000B1CC6"/>
    <w:rsid w:val="000B32BB"/>
    <w:rsid w:val="000B402A"/>
    <w:rsid w:val="000B44DD"/>
    <w:rsid w:val="000B48B5"/>
    <w:rsid w:val="000B58BE"/>
    <w:rsid w:val="000B5A55"/>
    <w:rsid w:val="000B5E78"/>
    <w:rsid w:val="000B72EE"/>
    <w:rsid w:val="000B76C8"/>
    <w:rsid w:val="000B7875"/>
    <w:rsid w:val="000B7F1A"/>
    <w:rsid w:val="000C0E76"/>
    <w:rsid w:val="000C2565"/>
    <w:rsid w:val="000C30C4"/>
    <w:rsid w:val="000C3622"/>
    <w:rsid w:val="000C49C1"/>
    <w:rsid w:val="000C4C0A"/>
    <w:rsid w:val="000C4D00"/>
    <w:rsid w:val="000C4D62"/>
    <w:rsid w:val="000C55A9"/>
    <w:rsid w:val="000C5BEC"/>
    <w:rsid w:val="000C6D86"/>
    <w:rsid w:val="000C6E77"/>
    <w:rsid w:val="000C7AB6"/>
    <w:rsid w:val="000C7AC9"/>
    <w:rsid w:val="000D0625"/>
    <w:rsid w:val="000D08C1"/>
    <w:rsid w:val="000D2DFD"/>
    <w:rsid w:val="000D425F"/>
    <w:rsid w:val="000D46FB"/>
    <w:rsid w:val="000D50B1"/>
    <w:rsid w:val="000D6093"/>
    <w:rsid w:val="000D7001"/>
    <w:rsid w:val="000D703D"/>
    <w:rsid w:val="000D7FF4"/>
    <w:rsid w:val="000E0D34"/>
    <w:rsid w:val="000E16FF"/>
    <w:rsid w:val="000E2058"/>
    <w:rsid w:val="000E24DC"/>
    <w:rsid w:val="000E3A79"/>
    <w:rsid w:val="000E3AAF"/>
    <w:rsid w:val="000E4118"/>
    <w:rsid w:val="000E460D"/>
    <w:rsid w:val="000E4AA3"/>
    <w:rsid w:val="000E5060"/>
    <w:rsid w:val="000E50DB"/>
    <w:rsid w:val="000E56FB"/>
    <w:rsid w:val="000E58FA"/>
    <w:rsid w:val="000E6491"/>
    <w:rsid w:val="000E79FA"/>
    <w:rsid w:val="000E7DF2"/>
    <w:rsid w:val="000F07CF"/>
    <w:rsid w:val="000F1663"/>
    <w:rsid w:val="000F1AFC"/>
    <w:rsid w:val="000F1E4E"/>
    <w:rsid w:val="000F1EE1"/>
    <w:rsid w:val="000F280A"/>
    <w:rsid w:val="000F2989"/>
    <w:rsid w:val="000F2A9F"/>
    <w:rsid w:val="000F37BF"/>
    <w:rsid w:val="000F3FBB"/>
    <w:rsid w:val="000F42F5"/>
    <w:rsid w:val="000F4658"/>
    <w:rsid w:val="000F604B"/>
    <w:rsid w:val="000F75A5"/>
    <w:rsid w:val="000F7F9E"/>
    <w:rsid w:val="0010013B"/>
    <w:rsid w:val="0010017F"/>
    <w:rsid w:val="00100463"/>
    <w:rsid w:val="0010107B"/>
    <w:rsid w:val="00101B87"/>
    <w:rsid w:val="00101F11"/>
    <w:rsid w:val="00102617"/>
    <w:rsid w:val="00102D9B"/>
    <w:rsid w:val="0010364D"/>
    <w:rsid w:val="001039C8"/>
    <w:rsid w:val="001041F0"/>
    <w:rsid w:val="001045CF"/>
    <w:rsid w:val="00104AC2"/>
    <w:rsid w:val="001054B0"/>
    <w:rsid w:val="001056FC"/>
    <w:rsid w:val="00105C65"/>
    <w:rsid w:val="00105CF5"/>
    <w:rsid w:val="0010612E"/>
    <w:rsid w:val="00106D44"/>
    <w:rsid w:val="00107194"/>
    <w:rsid w:val="0010731A"/>
    <w:rsid w:val="00107563"/>
    <w:rsid w:val="00111B38"/>
    <w:rsid w:val="00112206"/>
    <w:rsid w:val="001131C8"/>
    <w:rsid w:val="0011333E"/>
    <w:rsid w:val="00114CE4"/>
    <w:rsid w:val="00114CF0"/>
    <w:rsid w:val="00115723"/>
    <w:rsid w:val="00115F23"/>
    <w:rsid w:val="0011602A"/>
    <w:rsid w:val="0011611A"/>
    <w:rsid w:val="00116487"/>
    <w:rsid w:val="00116521"/>
    <w:rsid w:val="00116AD4"/>
    <w:rsid w:val="00116F15"/>
    <w:rsid w:val="00117935"/>
    <w:rsid w:val="00117CAF"/>
    <w:rsid w:val="001200E5"/>
    <w:rsid w:val="00121B54"/>
    <w:rsid w:val="001226AA"/>
    <w:rsid w:val="0012288D"/>
    <w:rsid w:val="00122F68"/>
    <w:rsid w:val="00123085"/>
    <w:rsid w:val="00123307"/>
    <w:rsid w:val="00123986"/>
    <w:rsid w:val="0012428B"/>
    <w:rsid w:val="00124653"/>
    <w:rsid w:val="0012542D"/>
    <w:rsid w:val="00126613"/>
    <w:rsid w:val="0012673B"/>
    <w:rsid w:val="00126CE3"/>
    <w:rsid w:val="00126FAF"/>
    <w:rsid w:val="00127AF3"/>
    <w:rsid w:val="00127BEA"/>
    <w:rsid w:val="00127F29"/>
    <w:rsid w:val="001300D0"/>
    <w:rsid w:val="00131214"/>
    <w:rsid w:val="00131216"/>
    <w:rsid w:val="001317B4"/>
    <w:rsid w:val="001323BF"/>
    <w:rsid w:val="001324CC"/>
    <w:rsid w:val="00132752"/>
    <w:rsid w:val="00132D54"/>
    <w:rsid w:val="00132E7C"/>
    <w:rsid w:val="00133762"/>
    <w:rsid w:val="0013396E"/>
    <w:rsid w:val="0013407C"/>
    <w:rsid w:val="00134F39"/>
    <w:rsid w:val="001350CE"/>
    <w:rsid w:val="001352B5"/>
    <w:rsid w:val="00135341"/>
    <w:rsid w:val="00135486"/>
    <w:rsid w:val="0013574B"/>
    <w:rsid w:val="00135DD1"/>
    <w:rsid w:val="00135DEE"/>
    <w:rsid w:val="001366E0"/>
    <w:rsid w:val="00136D36"/>
    <w:rsid w:val="00137102"/>
    <w:rsid w:val="001371DA"/>
    <w:rsid w:val="00137662"/>
    <w:rsid w:val="0013768B"/>
    <w:rsid w:val="001376F5"/>
    <w:rsid w:val="00137715"/>
    <w:rsid w:val="001378CE"/>
    <w:rsid w:val="00137C84"/>
    <w:rsid w:val="00137DB7"/>
    <w:rsid w:val="001406E6"/>
    <w:rsid w:val="00140978"/>
    <w:rsid w:val="00140A84"/>
    <w:rsid w:val="00141A27"/>
    <w:rsid w:val="00141C97"/>
    <w:rsid w:val="00141EED"/>
    <w:rsid w:val="00141FEC"/>
    <w:rsid w:val="00142088"/>
    <w:rsid w:val="00142C14"/>
    <w:rsid w:val="001446FC"/>
    <w:rsid w:val="001453BC"/>
    <w:rsid w:val="001455B3"/>
    <w:rsid w:val="001456A5"/>
    <w:rsid w:val="00145E91"/>
    <w:rsid w:val="001461CA"/>
    <w:rsid w:val="0014675D"/>
    <w:rsid w:val="00146842"/>
    <w:rsid w:val="001473A8"/>
    <w:rsid w:val="00147A88"/>
    <w:rsid w:val="00147E12"/>
    <w:rsid w:val="00150118"/>
    <w:rsid w:val="001503BA"/>
    <w:rsid w:val="001510C2"/>
    <w:rsid w:val="001518A8"/>
    <w:rsid w:val="00151B74"/>
    <w:rsid w:val="00151C93"/>
    <w:rsid w:val="001520AD"/>
    <w:rsid w:val="00152D7D"/>
    <w:rsid w:val="00153156"/>
    <w:rsid w:val="00153627"/>
    <w:rsid w:val="00154278"/>
    <w:rsid w:val="0015464E"/>
    <w:rsid w:val="00154B7E"/>
    <w:rsid w:val="00154E4D"/>
    <w:rsid w:val="001556CB"/>
    <w:rsid w:val="0015572D"/>
    <w:rsid w:val="00156B8C"/>
    <w:rsid w:val="00157B0E"/>
    <w:rsid w:val="001607BE"/>
    <w:rsid w:val="00160A10"/>
    <w:rsid w:val="001610A5"/>
    <w:rsid w:val="001612D1"/>
    <w:rsid w:val="00161CFB"/>
    <w:rsid w:val="00161D66"/>
    <w:rsid w:val="0016276B"/>
    <w:rsid w:val="0016305C"/>
    <w:rsid w:val="001630CE"/>
    <w:rsid w:val="00163ED8"/>
    <w:rsid w:val="00164221"/>
    <w:rsid w:val="00164B0C"/>
    <w:rsid w:val="00164DC0"/>
    <w:rsid w:val="001658F4"/>
    <w:rsid w:val="00166413"/>
    <w:rsid w:val="00166A00"/>
    <w:rsid w:val="00170404"/>
    <w:rsid w:val="0017059E"/>
    <w:rsid w:val="00170CEC"/>
    <w:rsid w:val="001720AB"/>
    <w:rsid w:val="001727D2"/>
    <w:rsid w:val="0017317A"/>
    <w:rsid w:val="001734E3"/>
    <w:rsid w:val="00173869"/>
    <w:rsid w:val="0017387C"/>
    <w:rsid w:val="00174632"/>
    <w:rsid w:val="00174CA6"/>
    <w:rsid w:val="0017541D"/>
    <w:rsid w:val="00175515"/>
    <w:rsid w:val="00175763"/>
    <w:rsid w:val="00176300"/>
    <w:rsid w:val="00177155"/>
    <w:rsid w:val="001771A4"/>
    <w:rsid w:val="001771AE"/>
    <w:rsid w:val="00177969"/>
    <w:rsid w:val="00177D7A"/>
    <w:rsid w:val="001811D7"/>
    <w:rsid w:val="001812B0"/>
    <w:rsid w:val="00181964"/>
    <w:rsid w:val="001828F8"/>
    <w:rsid w:val="00182C30"/>
    <w:rsid w:val="00183126"/>
    <w:rsid w:val="00183953"/>
    <w:rsid w:val="001843AE"/>
    <w:rsid w:val="001845AE"/>
    <w:rsid w:val="001851F7"/>
    <w:rsid w:val="0018602B"/>
    <w:rsid w:val="00186D65"/>
    <w:rsid w:val="00186DA8"/>
    <w:rsid w:val="00187BE9"/>
    <w:rsid w:val="00190745"/>
    <w:rsid w:val="00190E3C"/>
    <w:rsid w:val="0019142D"/>
    <w:rsid w:val="00191EAB"/>
    <w:rsid w:val="00191F6C"/>
    <w:rsid w:val="001927AA"/>
    <w:rsid w:val="00192828"/>
    <w:rsid w:val="0019343F"/>
    <w:rsid w:val="0019380C"/>
    <w:rsid w:val="0019403D"/>
    <w:rsid w:val="00194200"/>
    <w:rsid w:val="0019479A"/>
    <w:rsid w:val="00194CAB"/>
    <w:rsid w:val="00195112"/>
    <w:rsid w:val="0019551B"/>
    <w:rsid w:val="001957B3"/>
    <w:rsid w:val="0019595B"/>
    <w:rsid w:val="0019633A"/>
    <w:rsid w:val="00196532"/>
    <w:rsid w:val="0019732D"/>
    <w:rsid w:val="00197949"/>
    <w:rsid w:val="0019798C"/>
    <w:rsid w:val="001A04F6"/>
    <w:rsid w:val="001A17A5"/>
    <w:rsid w:val="001A21F0"/>
    <w:rsid w:val="001A2430"/>
    <w:rsid w:val="001A2762"/>
    <w:rsid w:val="001A2CBA"/>
    <w:rsid w:val="001A3B9B"/>
    <w:rsid w:val="001A4548"/>
    <w:rsid w:val="001A4DD6"/>
    <w:rsid w:val="001A4F49"/>
    <w:rsid w:val="001A5C65"/>
    <w:rsid w:val="001A7369"/>
    <w:rsid w:val="001A7460"/>
    <w:rsid w:val="001A7667"/>
    <w:rsid w:val="001B00C0"/>
    <w:rsid w:val="001B0315"/>
    <w:rsid w:val="001B0375"/>
    <w:rsid w:val="001B0B05"/>
    <w:rsid w:val="001B1443"/>
    <w:rsid w:val="001B17A1"/>
    <w:rsid w:val="001B29DD"/>
    <w:rsid w:val="001B2F82"/>
    <w:rsid w:val="001B356D"/>
    <w:rsid w:val="001B395D"/>
    <w:rsid w:val="001B3FF0"/>
    <w:rsid w:val="001B42B8"/>
    <w:rsid w:val="001B4303"/>
    <w:rsid w:val="001B5487"/>
    <w:rsid w:val="001B563B"/>
    <w:rsid w:val="001B5925"/>
    <w:rsid w:val="001B689C"/>
    <w:rsid w:val="001B6D31"/>
    <w:rsid w:val="001B7659"/>
    <w:rsid w:val="001B7669"/>
    <w:rsid w:val="001B7691"/>
    <w:rsid w:val="001C07CF"/>
    <w:rsid w:val="001C0948"/>
    <w:rsid w:val="001C09C6"/>
    <w:rsid w:val="001C0C71"/>
    <w:rsid w:val="001C1499"/>
    <w:rsid w:val="001C14A1"/>
    <w:rsid w:val="001C258D"/>
    <w:rsid w:val="001C262E"/>
    <w:rsid w:val="001C289C"/>
    <w:rsid w:val="001C2F15"/>
    <w:rsid w:val="001C320E"/>
    <w:rsid w:val="001C3807"/>
    <w:rsid w:val="001C3CAA"/>
    <w:rsid w:val="001C4EFA"/>
    <w:rsid w:val="001C4F32"/>
    <w:rsid w:val="001C55A7"/>
    <w:rsid w:val="001C6136"/>
    <w:rsid w:val="001C6E04"/>
    <w:rsid w:val="001C72D8"/>
    <w:rsid w:val="001C79CB"/>
    <w:rsid w:val="001D0025"/>
    <w:rsid w:val="001D0686"/>
    <w:rsid w:val="001D0ACE"/>
    <w:rsid w:val="001D0F3C"/>
    <w:rsid w:val="001D1D7F"/>
    <w:rsid w:val="001D32F8"/>
    <w:rsid w:val="001D3629"/>
    <w:rsid w:val="001D3B35"/>
    <w:rsid w:val="001D54AB"/>
    <w:rsid w:val="001D54CA"/>
    <w:rsid w:val="001D5714"/>
    <w:rsid w:val="001D774F"/>
    <w:rsid w:val="001E0894"/>
    <w:rsid w:val="001E1274"/>
    <w:rsid w:val="001E133C"/>
    <w:rsid w:val="001E1A50"/>
    <w:rsid w:val="001E1EE6"/>
    <w:rsid w:val="001E21A9"/>
    <w:rsid w:val="001E24F7"/>
    <w:rsid w:val="001E25AE"/>
    <w:rsid w:val="001E3171"/>
    <w:rsid w:val="001E3C43"/>
    <w:rsid w:val="001E421A"/>
    <w:rsid w:val="001E454C"/>
    <w:rsid w:val="001E5430"/>
    <w:rsid w:val="001E565E"/>
    <w:rsid w:val="001E659D"/>
    <w:rsid w:val="001E69B9"/>
    <w:rsid w:val="001E6EA1"/>
    <w:rsid w:val="001E7B16"/>
    <w:rsid w:val="001F061D"/>
    <w:rsid w:val="001F08B3"/>
    <w:rsid w:val="001F0A3B"/>
    <w:rsid w:val="001F0E31"/>
    <w:rsid w:val="001F1064"/>
    <w:rsid w:val="001F1D88"/>
    <w:rsid w:val="001F1FDC"/>
    <w:rsid w:val="001F25F1"/>
    <w:rsid w:val="001F277A"/>
    <w:rsid w:val="001F290A"/>
    <w:rsid w:val="001F29E7"/>
    <w:rsid w:val="001F3309"/>
    <w:rsid w:val="001F38D8"/>
    <w:rsid w:val="001F3FFB"/>
    <w:rsid w:val="001F4309"/>
    <w:rsid w:val="001F480E"/>
    <w:rsid w:val="001F57F7"/>
    <w:rsid w:val="001F59EC"/>
    <w:rsid w:val="001F7436"/>
    <w:rsid w:val="001F7526"/>
    <w:rsid w:val="001F7BB5"/>
    <w:rsid w:val="001F7FDE"/>
    <w:rsid w:val="0020068A"/>
    <w:rsid w:val="00200A7D"/>
    <w:rsid w:val="00200A8B"/>
    <w:rsid w:val="00200D16"/>
    <w:rsid w:val="00200FB3"/>
    <w:rsid w:val="0020285E"/>
    <w:rsid w:val="00202AD1"/>
    <w:rsid w:val="00202BD2"/>
    <w:rsid w:val="00202F9C"/>
    <w:rsid w:val="00203C50"/>
    <w:rsid w:val="00204D77"/>
    <w:rsid w:val="00207439"/>
    <w:rsid w:val="00207A32"/>
    <w:rsid w:val="002102F7"/>
    <w:rsid w:val="00210508"/>
    <w:rsid w:val="00210CB8"/>
    <w:rsid w:val="002117E5"/>
    <w:rsid w:val="00211DB7"/>
    <w:rsid w:val="00211EB2"/>
    <w:rsid w:val="002120E6"/>
    <w:rsid w:val="00212709"/>
    <w:rsid w:val="00212F09"/>
    <w:rsid w:val="00213142"/>
    <w:rsid w:val="00213AE9"/>
    <w:rsid w:val="00214122"/>
    <w:rsid w:val="002150AB"/>
    <w:rsid w:val="002158F4"/>
    <w:rsid w:val="002164DC"/>
    <w:rsid w:val="002165E3"/>
    <w:rsid w:val="002172D5"/>
    <w:rsid w:val="00217ECE"/>
    <w:rsid w:val="00220137"/>
    <w:rsid w:val="0022039F"/>
    <w:rsid w:val="00220DB1"/>
    <w:rsid w:val="002217C1"/>
    <w:rsid w:val="002219CA"/>
    <w:rsid w:val="002220C3"/>
    <w:rsid w:val="002221AD"/>
    <w:rsid w:val="00223345"/>
    <w:rsid w:val="002237E1"/>
    <w:rsid w:val="002240CA"/>
    <w:rsid w:val="0022420F"/>
    <w:rsid w:val="00224CAF"/>
    <w:rsid w:val="002259E7"/>
    <w:rsid w:val="00226499"/>
    <w:rsid w:val="00226896"/>
    <w:rsid w:val="00227E4D"/>
    <w:rsid w:val="00227E51"/>
    <w:rsid w:val="002308B8"/>
    <w:rsid w:val="00230AB9"/>
    <w:rsid w:val="002314CA"/>
    <w:rsid w:val="0023255D"/>
    <w:rsid w:val="002333EE"/>
    <w:rsid w:val="002337A1"/>
    <w:rsid w:val="00234424"/>
    <w:rsid w:val="002352D9"/>
    <w:rsid w:val="00235B30"/>
    <w:rsid w:val="00236160"/>
    <w:rsid w:val="00236440"/>
    <w:rsid w:val="00236883"/>
    <w:rsid w:val="00236A18"/>
    <w:rsid w:val="00236D2F"/>
    <w:rsid w:val="00236F43"/>
    <w:rsid w:val="00236FA8"/>
    <w:rsid w:val="002372C5"/>
    <w:rsid w:val="002373B3"/>
    <w:rsid w:val="00237B9B"/>
    <w:rsid w:val="00237DFC"/>
    <w:rsid w:val="00240469"/>
    <w:rsid w:val="00240574"/>
    <w:rsid w:val="002407F0"/>
    <w:rsid w:val="002408AA"/>
    <w:rsid w:val="002422D2"/>
    <w:rsid w:val="00242413"/>
    <w:rsid w:val="00242968"/>
    <w:rsid w:val="00242E66"/>
    <w:rsid w:val="0024468F"/>
    <w:rsid w:val="00245328"/>
    <w:rsid w:val="002467EA"/>
    <w:rsid w:val="0024700A"/>
    <w:rsid w:val="002471A7"/>
    <w:rsid w:val="00247248"/>
    <w:rsid w:val="00250245"/>
    <w:rsid w:val="00250288"/>
    <w:rsid w:val="002508D5"/>
    <w:rsid w:val="00251BFD"/>
    <w:rsid w:val="00252128"/>
    <w:rsid w:val="00252257"/>
    <w:rsid w:val="00253487"/>
    <w:rsid w:val="0025353E"/>
    <w:rsid w:val="002537F8"/>
    <w:rsid w:val="00253B13"/>
    <w:rsid w:val="00253FA2"/>
    <w:rsid w:val="00254265"/>
    <w:rsid w:val="00254388"/>
    <w:rsid w:val="0025443C"/>
    <w:rsid w:val="00254514"/>
    <w:rsid w:val="002558B3"/>
    <w:rsid w:val="002560AC"/>
    <w:rsid w:val="00256600"/>
    <w:rsid w:val="002568A0"/>
    <w:rsid w:val="0026054F"/>
    <w:rsid w:val="00260C3D"/>
    <w:rsid w:val="0026130A"/>
    <w:rsid w:val="0026170B"/>
    <w:rsid w:val="00262774"/>
    <w:rsid w:val="00262D59"/>
    <w:rsid w:val="00262DA0"/>
    <w:rsid w:val="002631EF"/>
    <w:rsid w:val="00263313"/>
    <w:rsid w:val="00264944"/>
    <w:rsid w:val="00264B2D"/>
    <w:rsid w:val="00265940"/>
    <w:rsid w:val="0026662B"/>
    <w:rsid w:val="00266C8C"/>
    <w:rsid w:val="00266E4D"/>
    <w:rsid w:val="0026778D"/>
    <w:rsid w:val="00267A15"/>
    <w:rsid w:val="00270DE5"/>
    <w:rsid w:val="00270E36"/>
    <w:rsid w:val="0027173D"/>
    <w:rsid w:val="002718D4"/>
    <w:rsid w:val="002719FF"/>
    <w:rsid w:val="00272AB3"/>
    <w:rsid w:val="00273D48"/>
    <w:rsid w:val="00274226"/>
    <w:rsid w:val="0027455F"/>
    <w:rsid w:val="0027488F"/>
    <w:rsid w:val="00275166"/>
    <w:rsid w:val="002751CB"/>
    <w:rsid w:val="00275766"/>
    <w:rsid w:val="00275F52"/>
    <w:rsid w:val="0027678B"/>
    <w:rsid w:val="00276F6F"/>
    <w:rsid w:val="00276FD3"/>
    <w:rsid w:val="00277E63"/>
    <w:rsid w:val="002803D2"/>
    <w:rsid w:val="002816ED"/>
    <w:rsid w:val="00281BF2"/>
    <w:rsid w:val="00282CC6"/>
    <w:rsid w:val="00282E2F"/>
    <w:rsid w:val="002831EA"/>
    <w:rsid w:val="00283780"/>
    <w:rsid w:val="00283BA7"/>
    <w:rsid w:val="00283BF7"/>
    <w:rsid w:val="00283D85"/>
    <w:rsid w:val="00285000"/>
    <w:rsid w:val="0028516F"/>
    <w:rsid w:val="00285172"/>
    <w:rsid w:val="00285905"/>
    <w:rsid w:val="002869D6"/>
    <w:rsid w:val="002870A3"/>
    <w:rsid w:val="00287449"/>
    <w:rsid w:val="002875ED"/>
    <w:rsid w:val="00287D74"/>
    <w:rsid w:val="00290236"/>
    <w:rsid w:val="00290B56"/>
    <w:rsid w:val="002910A3"/>
    <w:rsid w:val="00291AC9"/>
    <w:rsid w:val="00291C7B"/>
    <w:rsid w:val="0029206D"/>
    <w:rsid w:val="0029221B"/>
    <w:rsid w:val="00292C15"/>
    <w:rsid w:val="00293B7D"/>
    <w:rsid w:val="00293D74"/>
    <w:rsid w:val="00294E75"/>
    <w:rsid w:val="00295D50"/>
    <w:rsid w:val="00295D82"/>
    <w:rsid w:val="00296BF1"/>
    <w:rsid w:val="002976F8"/>
    <w:rsid w:val="002A09CE"/>
    <w:rsid w:val="002A18EE"/>
    <w:rsid w:val="002A220D"/>
    <w:rsid w:val="002A255F"/>
    <w:rsid w:val="002A2BFE"/>
    <w:rsid w:val="002A3C34"/>
    <w:rsid w:val="002A44E9"/>
    <w:rsid w:val="002A46CC"/>
    <w:rsid w:val="002A5474"/>
    <w:rsid w:val="002A57B9"/>
    <w:rsid w:val="002A6785"/>
    <w:rsid w:val="002A6BF0"/>
    <w:rsid w:val="002A6D62"/>
    <w:rsid w:val="002A73D9"/>
    <w:rsid w:val="002A765C"/>
    <w:rsid w:val="002A7EB3"/>
    <w:rsid w:val="002A7F4B"/>
    <w:rsid w:val="002A7FB4"/>
    <w:rsid w:val="002B0154"/>
    <w:rsid w:val="002B0553"/>
    <w:rsid w:val="002B125A"/>
    <w:rsid w:val="002B1E74"/>
    <w:rsid w:val="002B2226"/>
    <w:rsid w:val="002B2AB2"/>
    <w:rsid w:val="002B2CA4"/>
    <w:rsid w:val="002B3B54"/>
    <w:rsid w:val="002B3CB1"/>
    <w:rsid w:val="002B4181"/>
    <w:rsid w:val="002B4859"/>
    <w:rsid w:val="002B48A5"/>
    <w:rsid w:val="002B4C04"/>
    <w:rsid w:val="002B4F1B"/>
    <w:rsid w:val="002B6496"/>
    <w:rsid w:val="002B68E4"/>
    <w:rsid w:val="002B6EF0"/>
    <w:rsid w:val="002B6F18"/>
    <w:rsid w:val="002B7369"/>
    <w:rsid w:val="002B78B7"/>
    <w:rsid w:val="002B7A39"/>
    <w:rsid w:val="002B7CE2"/>
    <w:rsid w:val="002C0645"/>
    <w:rsid w:val="002C0794"/>
    <w:rsid w:val="002C093D"/>
    <w:rsid w:val="002C149B"/>
    <w:rsid w:val="002C16E6"/>
    <w:rsid w:val="002C1C01"/>
    <w:rsid w:val="002C1D8B"/>
    <w:rsid w:val="002C20DE"/>
    <w:rsid w:val="002C20ED"/>
    <w:rsid w:val="002C213A"/>
    <w:rsid w:val="002C22F7"/>
    <w:rsid w:val="002C37C9"/>
    <w:rsid w:val="002C6189"/>
    <w:rsid w:val="002C681B"/>
    <w:rsid w:val="002C72AD"/>
    <w:rsid w:val="002C79A6"/>
    <w:rsid w:val="002C7BAB"/>
    <w:rsid w:val="002D00CF"/>
    <w:rsid w:val="002D08B5"/>
    <w:rsid w:val="002D0AF6"/>
    <w:rsid w:val="002D0EC7"/>
    <w:rsid w:val="002D23F5"/>
    <w:rsid w:val="002D2832"/>
    <w:rsid w:val="002D2CC8"/>
    <w:rsid w:val="002D3149"/>
    <w:rsid w:val="002D37DB"/>
    <w:rsid w:val="002D448C"/>
    <w:rsid w:val="002D473B"/>
    <w:rsid w:val="002D4EFE"/>
    <w:rsid w:val="002D51FF"/>
    <w:rsid w:val="002D5B2C"/>
    <w:rsid w:val="002D5DA7"/>
    <w:rsid w:val="002D6640"/>
    <w:rsid w:val="002D66A7"/>
    <w:rsid w:val="002D66F1"/>
    <w:rsid w:val="002D7C1B"/>
    <w:rsid w:val="002E0992"/>
    <w:rsid w:val="002E0B91"/>
    <w:rsid w:val="002E18F6"/>
    <w:rsid w:val="002E1B3B"/>
    <w:rsid w:val="002E1FAC"/>
    <w:rsid w:val="002E4579"/>
    <w:rsid w:val="002E4BF3"/>
    <w:rsid w:val="002E4C4C"/>
    <w:rsid w:val="002E4F2B"/>
    <w:rsid w:val="002E4FD3"/>
    <w:rsid w:val="002E5667"/>
    <w:rsid w:val="002E69EE"/>
    <w:rsid w:val="002E7714"/>
    <w:rsid w:val="002F0540"/>
    <w:rsid w:val="002F09DE"/>
    <w:rsid w:val="002F0A93"/>
    <w:rsid w:val="002F11C0"/>
    <w:rsid w:val="002F1C2C"/>
    <w:rsid w:val="002F20C7"/>
    <w:rsid w:val="002F2234"/>
    <w:rsid w:val="002F2368"/>
    <w:rsid w:val="002F3596"/>
    <w:rsid w:val="002F4D01"/>
    <w:rsid w:val="002F5232"/>
    <w:rsid w:val="002F524E"/>
    <w:rsid w:val="002F5596"/>
    <w:rsid w:val="002F5935"/>
    <w:rsid w:val="002F617E"/>
    <w:rsid w:val="0030059C"/>
    <w:rsid w:val="00300EAA"/>
    <w:rsid w:val="003039EC"/>
    <w:rsid w:val="00304370"/>
    <w:rsid w:val="0030490F"/>
    <w:rsid w:val="0030491C"/>
    <w:rsid w:val="00305326"/>
    <w:rsid w:val="00305458"/>
    <w:rsid w:val="0030575E"/>
    <w:rsid w:val="00305982"/>
    <w:rsid w:val="00305ED7"/>
    <w:rsid w:val="00306656"/>
    <w:rsid w:val="003066C5"/>
    <w:rsid w:val="0030673A"/>
    <w:rsid w:val="00306EB9"/>
    <w:rsid w:val="003070DA"/>
    <w:rsid w:val="003070DE"/>
    <w:rsid w:val="00307278"/>
    <w:rsid w:val="003072C4"/>
    <w:rsid w:val="00307D09"/>
    <w:rsid w:val="003100EF"/>
    <w:rsid w:val="0031024E"/>
    <w:rsid w:val="00310427"/>
    <w:rsid w:val="003105B1"/>
    <w:rsid w:val="003123D5"/>
    <w:rsid w:val="0031364B"/>
    <w:rsid w:val="00313A2B"/>
    <w:rsid w:val="00313B10"/>
    <w:rsid w:val="003141F1"/>
    <w:rsid w:val="00314789"/>
    <w:rsid w:val="00314AB0"/>
    <w:rsid w:val="00314AF6"/>
    <w:rsid w:val="00314DA2"/>
    <w:rsid w:val="00315755"/>
    <w:rsid w:val="00316C09"/>
    <w:rsid w:val="003178FC"/>
    <w:rsid w:val="00317FEC"/>
    <w:rsid w:val="003205A0"/>
    <w:rsid w:val="00320659"/>
    <w:rsid w:val="00321546"/>
    <w:rsid w:val="00322886"/>
    <w:rsid w:val="00323484"/>
    <w:rsid w:val="00323AA1"/>
    <w:rsid w:val="0032401F"/>
    <w:rsid w:val="003244B8"/>
    <w:rsid w:val="00325577"/>
    <w:rsid w:val="003258F9"/>
    <w:rsid w:val="00325975"/>
    <w:rsid w:val="00326165"/>
    <w:rsid w:val="0032633D"/>
    <w:rsid w:val="0032635F"/>
    <w:rsid w:val="00326646"/>
    <w:rsid w:val="0032684C"/>
    <w:rsid w:val="00326F08"/>
    <w:rsid w:val="00327BA2"/>
    <w:rsid w:val="003304A9"/>
    <w:rsid w:val="003308D4"/>
    <w:rsid w:val="00330FB8"/>
    <w:rsid w:val="00331943"/>
    <w:rsid w:val="00331A0A"/>
    <w:rsid w:val="00331D1B"/>
    <w:rsid w:val="003329EF"/>
    <w:rsid w:val="00332A63"/>
    <w:rsid w:val="003340A2"/>
    <w:rsid w:val="00334548"/>
    <w:rsid w:val="00334695"/>
    <w:rsid w:val="00334828"/>
    <w:rsid w:val="00334852"/>
    <w:rsid w:val="00334FA8"/>
    <w:rsid w:val="003354CB"/>
    <w:rsid w:val="003354DD"/>
    <w:rsid w:val="00335AE5"/>
    <w:rsid w:val="00335F66"/>
    <w:rsid w:val="003371BC"/>
    <w:rsid w:val="00340244"/>
    <w:rsid w:val="0034135B"/>
    <w:rsid w:val="0034164F"/>
    <w:rsid w:val="0034198B"/>
    <w:rsid w:val="00342DB6"/>
    <w:rsid w:val="00343CA0"/>
    <w:rsid w:val="003447DE"/>
    <w:rsid w:val="00344A56"/>
    <w:rsid w:val="00344FCD"/>
    <w:rsid w:val="00345008"/>
    <w:rsid w:val="00345902"/>
    <w:rsid w:val="00345F08"/>
    <w:rsid w:val="00346D8D"/>
    <w:rsid w:val="00347E2B"/>
    <w:rsid w:val="0035073E"/>
    <w:rsid w:val="003507DA"/>
    <w:rsid w:val="003519A4"/>
    <w:rsid w:val="00352223"/>
    <w:rsid w:val="00352253"/>
    <w:rsid w:val="00352A3B"/>
    <w:rsid w:val="00352B41"/>
    <w:rsid w:val="00353118"/>
    <w:rsid w:val="00353EA3"/>
    <w:rsid w:val="00353F5B"/>
    <w:rsid w:val="00354017"/>
    <w:rsid w:val="0035401E"/>
    <w:rsid w:val="003553BB"/>
    <w:rsid w:val="00355C6A"/>
    <w:rsid w:val="00355E1F"/>
    <w:rsid w:val="00355F7C"/>
    <w:rsid w:val="00356082"/>
    <w:rsid w:val="00357131"/>
    <w:rsid w:val="003573E9"/>
    <w:rsid w:val="00357800"/>
    <w:rsid w:val="00360253"/>
    <w:rsid w:val="0036093A"/>
    <w:rsid w:val="00360F7E"/>
    <w:rsid w:val="00361847"/>
    <w:rsid w:val="0036273E"/>
    <w:rsid w:val="00363219"/>
    <w:rsid w:val="00364406"/>
    <w:rsid w:val="003644C4"/>
    <w:rsid w:val="00364D45"/>
    <w:rsid w:val="00364E5D"/>
    <w:rsid w:val="003656CB"/>
    <w:rsid w:val="00365712"/>
    <w:rsid w:val="0036582F"/>
    <w:rsid w:val="00365E8B"/>
    <w:rsid w:val="0036703F"/>
    <w:rsid w:val="0036716D"/>
    <w:rsid w:val="00370C8E"/>
    <w:rsid w:val="00370DBF"/>
    <w:rsid w:val="00371AF5"/>
    <w:rsid w:val="00371D1B"/>
    <w:rsid w:val="00372155"/>
    <w:rsid w:val="003722C3"/>
    <w:rsid w:val="0037232E"/>
    <w:rsid w:val="00372721"/>
    <w:rsid w:val="0037353B"/>
    <w:rsid w:val="00373F93"/>
    <w:rsid w:val="00374CEE"/>
    <w:rsid w:val="00374DD3"/>
    <w:rsid w:val="00374E80"/>
    <w:rsid w:val="00375FE8"/>
    <w:rsid w:val="00376591"/>
    <w:rsid w:val="003765A6"/>
    <w:rsid w:val="00376F92"/>
    <w:rsid w:val="003778DB"/>
    <w:rsid w:val="00377AA7"/>
    <w:rsid w:val="00377DB6"/>
    <w:rsid w:val="00380816"/>
    <w:rsid w:val="00380D82"/>
    <w:rsid w:val="0038111C"/>
    <w:rsid w:val="003818B0"/>
    <w:rsid w:val="003821D0"/>
    <w:rsid w:val="00382743"/>
    <w:rsid w:val="003827C3"/>
    <w:rsid w:val="0038321C"/>
    <w:rsid w:val="00383CD1"/>
    <w:rsid w:val="00384060"/>
    <w:rsid w:val="003847B8"/>
    <w:rsid w:val="00385F25"/>
    <w:rsid w:val="003861F7"/>
    <w:rsid w:val="00387BD5"/>
    <w:rsid w:val="00390187"/>
    <w:rsid w:val="0039028F"/>
    <w:rsid w:val="003906B7"/>
    <w:rsid w:val="0039139E"/>
    <w:rsid w:val="0039176D"/>
    <w:rsid w:val="003921BE"/>
    <w:rsid w:val="00393F11"/>
    <w:rsid w:val="00394AF5"/>
    <w:rsid w:val="00394EDD"/>
    <w:rsid w:val="00395302"/>
    <w:rsid w:val="00395982"/>
    <w:rsid w:val="00395AD4"/>
    <w:rsid w:val="00395E34"/>
    <w:rsid w:val="00395E4B"/>
    <w:rsid w:val="003967E2"/>
    <w:rsid w:val="003968EF"/>
    <w:rsid w:val="00396C3C"/>
    <w:rsid w:val="003978CA"/>
    <w:rsid w:val="003A042F"/>
    <w:rsid w:val="003A0767"/>
    <w:rsid w:val="003A0D25"/>
    <w:rsid w:val="003A19D5"/>
    <w:rsid w:val="003A1A74"/>
    <w:rsid w:val="003A1DFA"/>
    <w:rsid w:val="003A1E4E"/>
    <w:rsid w:val="003A3090"/>
    <w:rsid w:val="003A382C"/>
    <w:rsid w:val="003A3AAE"/>
    <w:rsid w:val="003A3C8F"/>
    <w:rsid w:val="003A3F9F"/>
    <w:rsid w:val="003A406B"/>
    <w:rsid w:val="003A4174"/>
    <w:rsid w:val="003A5624"/>
    <w:rsid w:val="003A5646"/>
    <w:rsid w:val="003A57E5"/>
    <w:rsid w:val="003A669C"/>
    <w:rsid w:val="003A6CA3"/>
    <w:rsid w:val="003A6EA1"/>
    <w:rsid w:val="003A77DD"/>
    <w:rsid w:val="003A7A46"/>
    <w:rsid w:val="003B06B8"/>
    <w:rsid w:val="003B081F"/>
    <w:rsid w:val="003B1114"/>
    <w:rsid w:val="003B1428"/>
    <w:rsid w:val="003B1A43"/>
    <w:rsid w:val="003B1BE9"/>
    <w:rsid w:val="003B24C9"/>
    <w:rsid w:val="003B28C3"/>
    <w:rsid w:val="003B308F"/>
    <w:rsid w:val="003B3268"/>
    <w:rsid w:val="003B34B7"/>
    <w:rsid w:val="003B47E0"/>
    <w:rsid w:val="003B5016"/>
    <w:rsid w:val="003B5DBC"/>
    <w:rsid w:val="003B6A50"/>
    <w:rsid w:val="003B6C3F"/>
    <w:rsid w:val="003B6ED5"/>
    <w:rsid w:val="003C030C"/>
    <w:rsid w:val="003C0C02"/>
    <w:rsid w:val="003C0F21"/>
    <w:rsid w:val="003C118D"/>
    <w:rsid w:val="003C1CD3"/>
    <w:rsid w:val="003C29BA"/>
    <w:rsid w:val="003C29BE"/>
    <w:rsid w:val="003C2B0E"/>
    <w:rsid w:val="003C38E4"/>
    <w:rsid w:val="003C43EA"/>
    <w:rsid w:val="003C4D00"/>
    <w:rsid w:val="003C5ACA"/>
    <w:rsid w:val="003C7397"/>
    <w:rsid w:val="003C790A"/>
    <w:rsid w:val="003C79D8"/>
    <w:rsid w:val="003C7B1B"/>
    <w:rsid w:val="003C7ED8"/>
    <w:rsid w:val="003D098A"/>
    <w:rsid w:val="003D1664"/>
    <w:rsid w:val="003D1741"/>
    <w:rsid w:val="003D1A93"/>
    <w:rsid w:val="003D2F21"/>
    <w:rsid w:val="003D3E30"/>
    <w:rsid w:val="003D5684"/>
    <w:rsid w:val="003D5B6A"/>
    <w:rsid w:val="003D60A8"/>
    <w:rsid w:val="003D6482"/>
    <w:rsid w:val="003D6BBB"/>
    <w:rsid w:val="003D6BF1"/>
    <w:rsid w:val="003D7D98"/>
    <w:rsid w:val="003D7FB5"/>
    <w:rsid w:val="003E0195"/>
    <w:rsid w:val="003E0314"/>
    <w:rsid w:val="003E0A4F"/>
    <w:rsid w:val="003E0D88"/>
    <w:rsid w:val="003E15B7"/>
    <w:rsid w:val="003E2B5F"/>
    <w:rsid w:val="003E2C23"/>
    <w:rsid w:val="003E2FF4"/>
    <w:rsid w:val="003E36B2"/>
    <w:rsid w:val="003E3CDF"/>
    <w:rsid w:val="003E44A1"/>
    <w:rsid w:val="003E5767"/>
    <w:rsid w:val="003E5F2D"/>
    <w:rsid w:val="003E6D51"/>
    <w:rsid w:val="003E7385"/>
    <w:rsid w:val="003E743C"/>
    <w:rsid w:val="003E7657"/>
    <w:rsid w:val="003E7EF3"/>
    <w:rsid w:val="003F0F90"/>
    <w:rsid w:val="003F1D53"/>
    <w:rsid w:val="003F248C"/>
    <w:rsid w:val="003F327D"/>
    <w:rsid w:val="003F3857"/>
    <w:rsid w:val="003F3C50"/>
    <w:rsid w:val="003F3E15"/>
    <w:rsid w:val="003F3FB1"/>
    <w:rsid w:val="003F413C"/>
    <w:rsid w:val="003F5A33"/>
    <w:rsid w:val="003F6721"/>
    <w:rsid w:val="003F6AA1"/>
    <w:rsid w:val="003F7636"/>
    <w:rsid w:val="00400CC3"/>
    <w:rsid w:val="00400D93"/>
    <w:rsid w:val="00401E14"/>
    <w:rsid w:val="0040215B"/>
    <w:rsid w:val="004022DB"/>
    <w:rsid w:val="00402334"/>
    <w:rsid w:val="0040236A"/>
    <w:rsid w:val="004029BD"/>
    <w:rsid w:val="00402E2F"/>
    <w:rsid w:val="0040301B"/>
    <w:rsid w:val="0040378D"/>
    <w:rsid w:val="00403C5E"/>
    <w:rsid w:val="00403ECE"/>
    <w:rsid w:val="00404019"/>
    <w:rsid w:val="00404450"/>
    <w:rsid w:val="00404DD2"/>
    <w:rsid w:val="00404E85"/>
    <w:rsid w:val="0040544F"/>
    <w:rsid w:val="0040678D"/>
    <w:rsid w:val="004067E7"/>
    <w:rsid w:val="00406B1C"/>
    <w:rsid w:val="0040789D"/>
    <w:rsid w:val="00411C07"/>
    <w:rsid w:val="00411DD7"/>
    <w:rsid w:val="00412154"/>
    <w:rsid w:val="00412AFF"/>
    <w:rsid w:val="00413454"/>
    <w:rsid w:val="00413668"/>
    <w:rsid w:val="004137D7"/>
    <w:rsid w:val="0041422F"/>
    <w:rsid w:val="00414350"/>
    <w:rsid w:val="00414A03"/>
    <w:rsid w:val="00415048"/>
    <w:rsid w:val="0041507D"/>
    <w:rsid w:val="00415198"/>
    <w:rsid w:val="00415BA5"/>
    <w:rsid w:val="004160BD"/>
    <w:rsid w:val="00416687"/>
    <w:rsid w:val="004168AD"/>
    <w:rsid w:val="00416AAC"/>
    <w:rsid w:val="00417F37"/>
    <w:rsid w:val="00417FEC"/>
    <w:rsid w:val="00420181"/>
    <w:rsid w:val="004201D4"/>
    <w:rsid w:val="00421027"/>
    <w:rsid w:val="00421518"/>
    <w:rsid w:val="004216DB"/>
    <w:rsid w:val="00421ECC"/>
    <w:rsid w:val="00422CF9"/>
    <w:rsid w:val="004234D0"/>
    <w:rsid w:val="00423DFC"/>
    <w:rsid w:val="0042403C"/>
    <w:rsid w:val="00424247"/>
    <w:rsid w:val="00424C95"/>
    <w:rsid w:val="00424D08"/>
    <w:rsid w:val="0042538D"/>
    <w:rsid w:val="00425496"/>
    <w:rsid w:val="004257CC"/>
    <w:rsid w:val="00426AB1"/>
    <w:rsid w:val="0042722C"/>
    <w:rsid w:val="004273E8"/>
    <w:rsid w:val="00427859"/>
    <w:rsid w:val="00427AE8"/>
    <w:rsid w:val="00427D49"/>
    <w:rsid w:val="004304DF"/>
    <w:rsid w:val="00430C91"/>
    <w:rsid w:val="004313AC"/>
    <w:rsid w:val="004317A9"/>
    <w:rsid w:val="0043188A"/>
    <w:rsid w:val="00431BEA"/>
    <w:rsid w:val="00431F3C"/>
    <w:rsid w:val="0043219F"/>
    <w:rsid w:val="00432DC0"/>
    <w:rsid w:val="00432E6A"/>
    <w:rsid w:val="00433158"/>
    <w:rsid w:val="0043464E"/>
    <w:rsid w:val="00434AA4"/>
    <w:rsid w:val="00434F2A"/>
    <w:rsid w:val="00435858"/>
    <w:rsid w:val="00435CEA"/>
    <w:rsid w:val="00436388"/>
    <w:rsid w:val="0043782C"/>
    <w:rsid w:val="00440B42"/>
    <w:rsid w:val="00441228"/>
    <w:rsid w:val="0044166B"/>
    <w:rsid w:val="004417BE"/>
    <w:rsid w:val="00441C7B"/>
    <w:rsid w:val="004421F0"/>
    <w:rsid w:val="00442C5C"/>
    <w:rsid w:val="00443413"/>
    <w:rsid w:val="00443865"/>
    <w:rsid w:val="00443AA9"/>
    <w:rsid w:val="0044442F"/>
    <w:rsid w:val="00444470"/>
    <w:rsid w:val="00444FD0"/>
    <w:rsid w:val="00445960"/>
    <w:rsid w:val="00445D2E"/>
    <w:rsid w:val="00445F41"/>
    <w:rsid w:val="0044684F"/>
    <w:rsid w:val="0044686E"/>
    <w:rsid w:val="00446987"/>
    <w:rsid w:val="004477BE"/>
    <w:rsid w:val="004515BA"/>
    <w:rsid w:val="00451E66"/>
    <w:rsid w:val="00452955"/>
    <w:rsid w:val="004534AC"/>
    <w:rsid w:val="004536AD"/>
    <w:rsid w:val="00454E35"/>
    <w:rsid w:val="00455D48"/>
    <w:rsid w:val="0045626B"/>
    <w:rsid w:val="0045683B"/>
    <w:rsid w:val="004608EF"/>
    <w:rsid w:val="00460937"/>
    <w:rsid w:val="00460A75"/>
    <w:rsid w:val="00460B4C"/>
    <w:rsid w:val="00460D65"/>
    <w:rsid w:val="004611DD"/>
    <w:rsid w:val="00461999"/>
    <w:rsid w:val="00461A07"/>
    <w:rsid w:val="00461A70"/>
    <w:rsid w:val="00462086"/>
    <w:rsid w:val="00462297"/>
    <w:rsid w:val="0046275A"/>
    <w:rsid w:val="00462B10"/>
    <w:rsid w:val="0046362B"/>
    <w:rsid w:val="0046415D"/>
    <w:rsid w:val="00464468"/>
    <w:rsid w:val="00464602"/>
    <w:rsid w:val="004650D9"/>
    <w:rsid w:val="004658CF"/>
    <w:rsid w:val="00465F8B"/>
    <w:rsid w:val="00466BCF"/>
    <w:rsid w:val="00467170"/>
    <w:rsid w:val="00467D86"/>
    <w:rsid w:val="00470019"/>
    <w:rsid w:val="00470DF5"/>
    <w:rsid w:val="00471015"/>
    <w:rsid w:val="00471FF6"/>
    <w:rsid w:val="00472799"/>
    <w:rsid w:val="00472EC1"/>
    <w:rsid w:val="00473169"/>
    <w:rsid w:val="0047326C"/>
    <w:rsid w:val="004732BE"/>
    <w:rsid w:val="0047332D"/>
    <w:rsid w:val="0047395E"/>
    <w:rsid w:val="00473FD4"/>
    <w:rsid w:val="00474253"/>
    <w:rsid w:val="00474624"/>
    <w:rsid w:val="00474E89"/>
    <w:rsid w:val="004764BF"/>
    <w:rsid w:val="00477351"/>
    <w:rsid w:val="0047766A"/>
    <w:rsid w:val="004804D6"/>
    <w:rsid w:val="0048077B"/>
    <w:rsid w:val="00480D8E"/>
    <w:rsid w:val="004816F8"/>
    <w:rsid w:val="004817D1"/>
    <w:rsid w:val="00482AA2"/>
    <w:rsid w:val="00482D7C"/>
    <w:rsid w:val="00482EBC"/>
    <w:rsid w:val="00483C0D"/>
    <w:rsid w:val="00483DC0"/>
    <w:rsid w:val="00484305"/>
    <w:rsid w:val="004848FE"/>
    <w:rsid w:val="00484F4C"/>
    <w:rsid w:val="0048507B"/>
    <w:rsid w:val="004855DC"/>
    <w:rsid w:val="0048588E"/>
    <w:rsid w:val="00485957"/>
    <w:rsid w:val="00485AA4"/>
    <w:rsid w:val="00485F71"/>
    <w:rsid w:val="00486E8B"/>
    <w:rsid w:val="004902E3"/>
    <w:rsid w:val="00491DA4"/>
    <w:rsid w:val="00492DEB"/>
    <w:rsid w:val="00493082"/>
    <w:rsid w:val="00493559"/>
    <w:rsid w:val="00494D0E"/>
    <w:rsid w:val="00494FFE"/>
    <w:rsid w:val="00495218"/>
    <w:rsid w:val="00495899"/>
    <w:rsid w:val="00496093"/>
    <w:rsid w:val="004961E1"/>
    <w:rsid w:val="00496551"/>
    <w:rsid w:val="00496DE6"/>
    <w:rsid w:val="00496F69"/>
    <w:rsid w:val="00497540"/>
    <w:rsid w:val="004A0E08"/>
    <w:rsid w:val="004A1BC3"/>
    <w:rsid w:val="004A1F0D"/>
    <w:rsid w:val="004A2519"/>
    <w:rsid w:val="004A2664"/>
    <w:rsid w:val="004A27C1"/>
    <w:rsid w:val="004A2C64"/>
    <w:rsid w:val="004A5595"/>
    <w:rsid w:val="004A5857"/>
    <w:rsid w:val="004A58B2"/>
    <w:rsid w:val="004A627A"/>
    <w:rsid w:val="004A7966"/>
    <w:rsid w:val="004A7D32"/>
    <w:rsid w:val="004A7F15"/>
    <w:rsid w:val="004B07EB"/>
    <w:rsid w:val="004B0A69"/>
    <w:rsid w:val="004B0F51"/>
    <w:rsid w:val="004B15E1"/>
    <w:rsid w:val="004B17AD"/>
    <w:rsid w:val="004B1A53"/>
    <w:rsid w:val="004B2A2D"/>
    <w:rsid w:val="004B3152"/>
    <w:rsid w:val="004B32EE"/>
    <w:rsid w:val="004B3FBA"/>
    <w:rsid w:val="004B4AF3"/>
    <w:rsid w:val="004B4EB9"/>
    <w:rsid w:val="004B4ECE"/>
    <w:rsid w:val="004B51C0"/>
    <w:rsid w:val="004B53A1"/>
    <w:rsid w:val="004B5588"/>
    <w:rsid w:val="004B5BCF"/>
    <w:rsid w:val="004C0748"/>
    <w:rsid w:val="004C10D1"/>
    <w:rsid w:val="004C10EA"/>
    <w:rsid w:val="004C1A44"/>
    <w:rsid w:val="004C1C0C"/>
    <w:rsid w:val="004C2088"/>
    <w:rsid w:val="004C24E3"/>
    <w:rsid w:val="004C25AF"/>
    <w:rsid w:val="004C3165"/>
    <w:rsid w:val="004C37AE"/>
    <w:rsid w:val="004C440C"/>
    <w:rsid w:val="004C48DE"/>
    <w:rsid w:val="004C4B26"/>
    <w:rsid w:val="004C7062"/>
    <w:rsid w:val="004C7110"/>
    <w:rsid w:val="004C717D"/>
    <w:rsid w:val="004C740D"/>
    <w:rsid w:val="004C7FF2"/>
    <w:rsid w:val="004D0389"/>
    <w:rsid w:val="004D0391"/>
    <w:rsid w:val="004D0516"/>
    <w:rsid w:val="004D1651"/>
    <w:rsid w:val="004D1A34"/>
    <w:rsid w:val="004D267C"/>
    <w:rsid w:val="004D2822"/>
    <w:rsid w:val="004D2825"/>
    <w:rsid w:val="004D2C97"/>
    <w:rsid w:val="004D33DF"/>
    <w:rsid w:val="004D3986"/>
    <w:rsid w:val="004D3F1C"/>
    <w:rsid w:val="004D4262"/>
    <w:rsid w:val="004D4EA4"/>
    <w:rsid w:val="004D4F57"/>
    <w:rsid w:val="004D527A"/>
    <w:rsid w:val="004D52CD"/>
    <w:rsid w:val="004D624F"/>
    <w:rsid w:val="004D68B7"/>
    <w:rsid w:val="004D6BF8"/>
    <w:rsid w:val="004D6DB3"/>
    <w:rsid w:val="004D7127"/>
    <w:rsid w:val="004D7FC6"/>
    <w:rsid w:val="004E0758"/>
    <w:rsid w:val="004E1751"/>
    <w:rsid w:val="004E1FD6"/>
    <w:rsid w:val="004E2220"/>
    <w:rsid w:val="004E2B11"/>
    <w:rsid w:val="004E39C6"/>
    <w:rsid w:val="004E3DBE"/>
    <w:rsid w:val="004E4B05"/>
    <w:rsid w:val="004E4DFC"/>
    <w:rsid w:val="004E5618"/>
    <w:rsid w:val="004E5AEB"/>
    <w:rsid w:val="004E631F"/>
    <w:rsid w:val="004E673B"/>
    <w:rsid w:val="004E7449"/>
    <w:rsid w:val="004E7EB3"/>
    <w:rsid w:val="004F0AFF"/>
    <w:rsid w:val="004F1356"/>
    <w:rsid w:val="004F1B11"/>
    <w:rsid w:val="004F1D8D"/>
    <w:rsid w:val="004F22D0"/>
    <w:rsid w:val="004F252F"/>
    <w:rsid w:val="004F2ED4"/>
    <w:rsid w:val="004F35DF"/>
    <w:rsid w:val="004F3751"/>
    <w:rsid w:val="004F4B09"/>
    <w:rsid w:val="004F5E60"/>
    <w:rsid w:val="004F5ED8"/>
    <w:rsid w:val="004F6207"/>
    <w:rsid w:val="004F6549"/>
    <w:rsid w:val="004F6D5C"/>
    <w:rsid w:val="004F6FD6"/>
    <w:rsid w:val="004F703F"/>
    <w:rsid w:val="004F717B"/>
    <w:rsid w:val="0050126A"/>
    <w:rsid w:val="00501282"/>
    <w:rsid w:val="005021F4"/>
    <w:rsid w:val="005026D2"/>
    <w:rsid w:val="00503C5E"/>
    <w:rsid w:val="0050416B"/>
    <w:rsid w:val="005046C1"/>
    <w:rsid w:val="00504AC7"/>
    <w:rsid w:val="00504DBC"/>
    <w:rsid w:val="005101A9"/>
    <w:rsid w:val="00510340"/>
    <w:rsid w:val="00510EC6"/>
    <w:rsid w:val="005112F7"/>
    <w:rsid w:val="0051264C"/>
    <w:rsid w:val="00512DA8"/>
    <w:rsid w:val="00513011"/>
    <w:rsid w:val="00513225"/>
    <w:rsid w:val="0051387D"/>
    <w:rsid w:val="00515790"/>
    <w:rsid w:val="00515E66"/>
    <w:rsid w:val="00516ACE"/>
    <w:rsid w:val="00516EC7"/>
    <w:rsid w:val="00520D46"/>
    <w:rsid w:val="005217A8"/>
    <w:rsid w:val="00521CBF"/>
    <w:rsid w:val="00522B5C"/>
    <w:rsid w:val="00522CA1"/>
    <w:rsid w:val="005237EE"/>
    <w:rsid w:val="00523F18"/>
    <w:rsid w:val="00524CE5"/>
    <w:rsid w:val="00525128"/>
    <w:rsid w:val="00525AAD"/>
    <w:rsid w:val="00525ED3"/>
    <w:rsid w:val="00526454"/>
    <w:rsid w:val="00526B2F"/>
    <w:rsid w:val="00526D8B"/>
    <w:rsid w:val="0052725E"/>
    <w:rsid w:val="00527DA3"/>
    <w:rsid w:val="00527DE5"/>
    <w:rsid w:val="005305B9"/>
    <w:rsid w:val="00530C0D"/>
    <w:rsid w:val="00531BAC"/>
    <w:rsid w:val="00531D87"/>
    <w:rsid w:val="0053352A"/>
    <w:rsid w:val="00533E06"/>
    <w:rsid w:val="00534948"/>
    <w:rsid w:val="00534F34"/>
    <w:rsid w:val="005358E6"/>
    <w:rsid w:val="00535D80"/>
    <w:rsid w:val="0053699C"/>
    <w:rsid w:val="00536D4D"/>
    <w:rsid w:val="00537942"/>
    <w:rsid w:val="005400FC"/>
    <w:rsid w:val="00540351"/>
    <w:rsid w:val="005407DB"/>
    <w:rsid w:val="00540966"/>
    <w:rsid w:val="0054164B"/>
    <w:rsid w:val="00541720"/>
    <w:rsid w:val="005417B8"/>
    <w:rsid w:val="0054262A"/>
    <w:rsid w:val="00542F4C"/>
    <w:rsid w:val="0054322C"/>
    <w:rsid w:val="0054323E"/>
    <w:rsid w:val="00543448"/>
    <w:rsid w:val="005436C5"/>
    <w:rsid w:val="005438F3"/>
    <w:rsid w:val="005452F1"/>
    <w:rsid w:val="0054653B"/>
    <w:rsid w:val="005468F9"/>
    <w:rsid w:val="00546E62"/>
    <w:rsid w:val="00546F18"/>
    <w:rsid w:val="00547833"/>
    <w:rsid w:val="00547F56"/>
    <w:rsid w:val="00550018"/>
    <w:rsid w:val="00550DFE"/>
    <w:rsid w:val="00551B77"/>
    <w:rsid w:val="00551E4D"/>
    <w:rsid w:val="00552D74"/>
    <w:rsid w:val="0055301C"/>
    <w:rsid w:val="0055422A"/>
    <w:rsid w:val="0055480F"/>
    <w:rsid w:val="00554BC1"/>
    <w:rsid w:val="00554F3B"/>
    <w:rsid w:val="00555875"/>
    <w:rsid w:val="00556345"/>
    <w:rsid w:val="00556582"/>
    <w:rsid w:val="00556CCB"/>
    <w:rsid w:val="00556DEA"/>
    <w:rsid w:val="00556E77"/>
    <w:rsid w:val="00556FE8"/>
    <w:rsid w:val="00557174"/>
    <w:rsid w:val="005577AE"/>
    <w:rsid w:val="0055784A"/>
    <w:rsid w:val="00560123"/>
    <w:rsid w:val="00560BE7"/>
    <w:rsid w:val="005611A7"/>
    <w:rsid w:val="0056177A"/>
    <w:rsid w:val="00562F15"/>
    <w:rsid w:val="0056347C"/>
    <w:rsid w:val="00565CE7"/>
    <w:rsid w:val="00565E66"/>
    <w:rsid w:val="00566400"/>
    <w:rsid w:val="00566D0A"/>
    <w:rsid w:val="00571551"/>
    <w:rsid w:val="00571681"/>
    <w:rsid w:val="0057187B"/>
    <w:rsid w:val="00572C58"/>
    <w:rsid w:val="0057351B"/>
    <w:rsid w:val="0057358C"/>
    <w:rsid w:val="005739B1"/>
    <w:rsid w:val="00574238"/>
    <w:rsid w:val="00575C9E"/>
    <w:rsid w:val="00575FA4"/>
    <w:rsid w:val="00576155"/>
    <w:rsid w:val="00576B26"/>
    <w:rsid w:val="005771F7"/>
    <w:rsid w:val="00580718"/>
    <w:rsid w:val="00580A4A"/>
    <w:rsid w:val="00583B35"/>
    <w:rsid w:val="00584E9E"/>
    <w:rsid w:val="00585F3A"/>
    <w:rsid w:val="00586023"/>
    <w:rsid w:val="0058639E"/>
    <w:rsid w:val="00586A6D"/>
    <w:rsid w:val="00586D3A"/>
    <w:rsid w:val="0059000C"/>
    <w:rsid w:val="0059039F"/>
    <w:rsid w:val="00590475"/>
    <w:rsid w:val="00590643"/>
    <w:rsid w:val="00590766"/>
    <w:rsid w:val="00590FED"/>
    <w:rsid w:val="005917CA"/>
    <w:rsid w:val="005918CD"/>
    <w:rsid w:val="00591F0C"/>
    <w:rsid w:val="00593070"/>
    <w:rsid w:val="00593AA8"/>
    <w:rsid w:val="005945A8"/>
    <w:rsid w:val="00594C75"/>
    <w:rsid w:val="0059519C"/>
    <w:rsid w:val="00595659"/>
    <w:rsid w:val="005958D4"/>
    <w:rsid w:val="00595D81"/>
    <w:rsid w:val="00595DF3"/>
    <w:rsid w:val="00596091"/>
    <w:rsid w:val="005966B7"/>
    <w:rsid w:val="0059672D"/>
    <w:rsid w:val="005969E5"/>
    <w:rsid w:val="00596A2E"/>
    <w:rsid w:val="005970FB"/>
    <w:rsid w:val="005A03D8"/>
    <w:rsid w:val="005A05FB"/>
    <w:rsid w:val="005A1119"/>
    <w:rsid w:val="005A1523"/>
    <w:rsid w:val="005A2958"/>
    <w:rsid w:val="005A3BFE"/>
    <w:rsid w:val="005A4417"/>
    <w:rsid w:val="005A4EB2"/>
    <w:rsid w:val="005A501D"/>
    <w:rsid w:val="005A5BC6"/>
    <w:rsid w:val="005A66A7"/>
    <w:rsid w:val="005A6AF9"/>
    <w:rsid w:val="005A74D5"/>
    <w:rsid w:val="005A7530"/>
    <w:rsid w:val="005A7B5F"/>
    <w:rsid w:val="005A7E6F"/>
    <w:rsid w:val="005B0714"/>
    <w:rsid w:val="005B07D6"/>
    <w:rsid w:val="005B087B"/>
    <w:rsid w:val="005B1031"/>
    <w:rsid w:val="005B10DE"/>
    <w:rsid w:val="005B1226"/>
    <w:rsid w:val="005B1332"/>
    <w:rsid w:val="005B1724"/>
    <w:rsid w:val="005B26EA"/>
    <w:rsid w:val="005B2979"/>
    <w:rsid w:val="005B370F"/>
    <w:rsid w:val="005B39CC"/>
    <w:rsid w:val="005B3BD1"/>
    <w:rsid w:val="005B4219"/>
    <w:rsid w:val="005B55E4"/>
    <w:rsid w:val="005B5779"/>
    <w:rsid w:val="005B6441"/>
    <w:rsid w:val="005B6A2B"/>
    <w:rsid w:val="005B7B51"/>
    <w:rsid w:val="005B7B8E"/>
    <w:rsid w:val="005B7FD4"/>
    <w:rsid w:val="005B7FE0"/>
    <w:rsid w:val="005C07A4"/>
    <w:rsid w:val="005C1B67"/>
    <w:rsid w:val="005C1D90"/>
    <w:rsid w:val="005C3708"/>
    <w:rsid w:val="005C3A79"/>
    <w:rsid w:val="005C3E1B"/>
    <w:rsid w:val="005C40E5"/>
    <w:rsid w:val="005C4B5D"/>
    <w:rsid w:val="005C52DE"/>
    <w:rsid w:val="005C6226"/>
    <w:rsid w:val="005C7B45"/>
    <w:rsid w:val="005D02D6"/>
    <w:rsid w:val="005D0CEE"/>
    <w:rsid w:val="005D1939"/>
    <w:rsid w:val="005D19F2"/>
    <w:rsid w:val="005D1EA2"/>
    <w:rsid w:val="005D21AB"/>
    <w:rsid w:val="005D223E"/>
    <w:rsid w:val="005D2FF1"/>
    <w:rsid w:val="005D3083"/>
    <w:rsid w:val="005D3C01"/>
    <w:rsid w:val="005D3C5E"/>
    <w:rsid w:val="005D605F"/>
    <w:rsid w:val="005D6B94"/>
    <w:rsid w:val="005D70B6"/>
    <w:rsid w:val="005D788E"/>
    <w:rsid w:val="005E0D4E"/>
    <w:rsid w:val="005E0FFD"/>
    <w:rsid w:val="005E1B99"/>
    <w:rsid w:val="005E1C02"/>
    <w:rsid w:val="005E1F4D"/>
    <w:rsid w:val="005E20DF"/>
    <w:rsid w:val="005E2D6D"/>
    <w:rsid w:val="005E351F"/>
    <w:rsid w:val="005E414B"/>
    <w:rsid w:val="005E49A6"/>
    <w:rsid w:val="005E5207"/>
    <w:rsid w:val="005E5792"/>
    <w:rsid w:val="005E58C2"/>
    <w:rsid w:val="005E5D77"/>
    <w:rsid w:val="005E60F9"/>
    <w:rsid w:val="005E6344"/>
    <w:rsid w:val="005E6785"/>
    <w:rsid w:val="005E78A5"/>
    <w:rsid w:val="005F0006"/>
    <w:rsid w:val="005F0488"/>
    <w:rsid w:val="005F0886"/>
    <w:rsid w:val="005F0F3E"/>
    <w:rsid w:val="005F0F50"/>
    <w:rsid w:val="005F1C9F"/>
    <w:rsid w:val="005F214B"/>
    <w:rsid w:val="005F215C"/>
    <w:rsid w:val="005F2450"/>
    <w:rsid w:val="005F3488"/>
    <w:rsid w:val="005F359D"/>
    <w:rsid w:val="005F3A1E"/>
    <w:rsid w:val="005F3F1F"/>
    <w:rsid w:val="005F4517"/>
    <w:rsid w:val="005F45D5"/>
    <w:rsid w:val="005F4655"/>
    <w:rsid w:val="005F5527"/>
    <w:rsid w:val="005F58CA"/>
    <w:rsid w:val="005F5AE8"/>
    <w:rsid w:val="005F6EB7"/>
    <w:rsid w:val="005F7CF4"/>
    <w:rsid w:val="005F7D04"/>
    <w:rsid w:val="005F7E85"/>
    <w:rsid w:val="00601C64"/>
    <w:rsid w:val="00601CEC"/>
    <w:rsid w:val="00602912"/>
    <w:rsid w:val="00602D25"/>
    <w:rsid w:val="0060348D"/>
    <w:rsid w:val="0060373C"/>
    <w:rsid w:val="00603E0B"/>
    <w:rsid w:val="0060436F"/>
    <w:rsid w:val="00604738"/>
    <w:rsid w:val="00604745"/>
    <w:rsid w:val="00605919"/>
    <w:rsid w:val="00605A65"/>
    <w:rsid w:val="00606082"/>
    <w:rsid w:val="0060637E"/>
    <w:rsid w:val="006064A7"/>
    <w:rsid w:val="00606737"/>
    <w:rsid w:val="00606DB7"/>
    <w:rsid w:val="0060743A"/>
    <w:rsid w:val="006076AA"/>
    <w:rsid w:val="00607B94"/>
    <w:rsid w:val="00607EF1"/>
    <w:rsid w:val="00610717"/>
    <w:rsid w:val="00610EA1"/>
    <w:rsid w:val="00610FC8"/>
    <w:rsid w:val="0061124B"/>
    <w:rsid w:val="00611750"/>
    <w:rsid w:val="0061204B"/>
    <w:rsid w:val="006128A2"/>
    <w:rsid w:val="00612DBA"/>
    <w:rsid w:val="00613AED"/>
    <w:rsid w:val="00614DD0"/>
    <w:rsid w:val="00615D73"/>
    <w:rsid w:val="006164A8"/>
    <w:rsid w:val="006167D0"/>
    <w:rsid w:val="006170AE"/>
    <w:rsid w:val="00617563"/>
    <w:rsid w:val="0061774F"/>
    <w:rsid w:val="00617BDA"/>
    <w:rsid w:val="006201A0"/>
    <w:rsid w:val="00621C52"/>
    <w:rsid w:val="006229AB"/>
    <w:rsid w:val="00622F3C"/>
    <w:rsid w:val="00622F86"/>
    <w:rsid w:val="00623012"/>
    <w:rsid w:val="00623083"/>
    <w:rsid w:val="0062456D"/>
    <w:rsid w:val="006246D8"/>
    <w:rsid w:val="00625037"/>
    <w:rsid w:val="00625486"/>
    <w:rsid w:val="006254EB"/>
    <w:rsid w:val="00626A2C"/>
    <w:rsid w:val="00627561"/>
    <w:rsid w:val="0062770A"/>
    <w:rsid w:val="00627DA0"/>
    <w:rsid w:val="00631413"/>
    <w:rsid w:val="00631518"/>
    <w:rsid w:val="006316FC"/>
    <w:rsid w:val="00631AF4"/>
    <w:rsid w:val="00631C62"/>
    <w:rsid w:val="00632135"/>
    <w:rsid w:val="00632C6E"/>
    <w:rsid w:val="00632D13"/>
    <w:rsid w:val="006330FC"/>
    <w:rsid w:val="00634334"/>
    <w:rsid w:val="00634846"/>
    <w:rsid w:val="00634BE6"/>
    <w:rsid w:val="00637324"/>
    <w:rsid w:val="00640705"/>
    <w:rsid w:val="00640752"/>
    <w:rsid w:val="00641F4D"/>
    <w:rsid w:val="00642B04"/>
    <w:rsid w:val="006431A4"/>
    <w:rsid w:val="00643EAD"/>
    <w:rsid w:val="00643F44"/>
    <w:rsid w:val="00643F98"/>
    <w:rsid w:val="006441A4"/>
    <w:rsid w:val="006444C2"/>
    <w:rsid w:val="006448E5"/>
    <w:rsid w:val="00644BC7"/>
    <w:rsid w:val="00644C26"/>
    <w:rsid w:val="00644EF4"/>
    <w:rsid w:val="00644FE8"/>
    <w:rsid w:val="00645898"/>
    <w:rsid w:val="00645AEC"/>
    <w:rsid w:val="00645D4D"/>
    <w:rsid w:val="00646576"/>
    <w:rsid w:val="00646AAD"/>
    <w:rsid w:val="00647167"/>
    <w:rsid w:val="00647335"/>
    <w:rsid w:val="00647864"/>
    <w:rsid w:val="00650393"/>
    <w:rsid w:val="00650BDE"/>
    <w:rsid w:val="00651374"/>
    <w:rsid w:val="00651F29"/>
    <w:rsid w:val="00652730"/>
    <w:rsid w:val="0065363E"/>
    <w:rsid w:val="00653942"/>
    <w:rsid w:val="0065446D"/>
    <w:rsid w:val="00655B2C"/>
    <w:rsid w:val="00655B4A"/>
    <w:rsid w:val="006567AB"/>
    <w:rsid w:val="00656FE3"/>
    <w:rsid w:val="00657CA0"/>
    <w:rsid w:val="00660FC7"/>
    <w:rsid w:val="006614F8"/>
    <w:rsid w:val="00661B7D"/>
    <w:rsid w:val="006637E8"/>
    <w:rsid w:val="006647CB"/>
    <w:rsid w:val="006649A8"/>
    <w:rsid w:val="00664C59"/>
    <w:rsid w:val="0066546C"/>
    <w:rsid w:val="0066594D"/>
    <w:rsid w:val="00665C50"/>
    <w:rsid w:val="00665E68"/>
    <w:rsid w:val="006661ED"/>
    <w:rsid w:val="00666263"/>
    <w:rsid w:val="00666388"/>
    <w:rsid w:val="00666453"/>
    <w:rsid w:val="00666F6B"/>
    <w:rsid w:val="00667312"/>
    <w:rsid w:val="0066732B"/>
    <w:rsid w:val="0066771F"/>
    <w:rsid w:val="0066782E"/>
    <w:rsid w:val="00667C45"/>
    <w:rsid w:val="0067037D"/>
    <w:rsid w:val="00670452"/>
    <w:rsid w:val="0067238F"/>
    <w:rsid w:val="00673500"/>
    <w:rsid w:val="00673EEF"/>
    <w:rsid w:val="006740FA"/>
    <w:rsid w:val="00674A35"/>
    <w:rsid w:val="00674AEE"/>
    <w:rsid w:val="00675C22"/>
    <w:rsid w:val="00676B0A"/>
    <w:rsid w:val="00677121"/>
    <w:rsid w:val="006772AD"/>
    <w:rsid w:val="00677D44"/>
    <w:rsid w:val="0068061F"/>
    <w:rsid w:val="00682180"/>
    <w:rsid w:val="006826CE"/>
    <w:rsid w:val="00683D7C"/>
    <w:rsid w:val="00684644"/>
    <w:rsid w:val="0068532F"/>
    <w:rsid w:val="0068593E"/>
    <w:rsid w:val="00686363"/>
    <w:rsid w:val="006874EC"/>
    <w:rsid w:val="00687875"/>
    <w:rsid w:val="00687DE4"/>
    <w:rsid w:val="00687FEC"/>
    <w:rsid w:val="006914D6"/>
    <w:rsid w:val="00691BA0"/>
    <w:rsid w:val="00692498"/>
    <w:rsid w:val="00692DE8"/>
    <w:rsid w:val="006931BE"/>
    <w:rsid w:val="006936E0"/>
    <w:rsid w:val="00693C3A"/>
    <w:rsid w:val="006948C6"/>
    <w:rsid w:val="00695679"/>
    <w:rsid w:val="00696B6A"/>
    <w:rsid w:val="00697100"/>
    <w:rsid w:val="006A0152"/>
    <w:rsid w:val="006A02DC"/>
    <w:rsid w:val="006A0443"/>
    <w:rsid w:val="006A10C8"/>
    <w:rsid w:val="006A1E57"/>
    <w:rsid w:val="006A1FFD"/>
    <w:rsid w:val="006A2E49"/>
    <w:rsid w:val="006A370B"/>
    <w:rsid w:val="006A3B20"/>
    <w:rsid w:val="006A3C49"/>
    <w:rsid w:val="006A46D6"/>
    <w:rsid w:val="006A48B5"/>
    <w:rsid w:val="006A5315"/>
    <w:rsid w:val="006A5C21"/>
    <w:rsid w:val="006A5FE8"/>
    <w:rsid w:val="006A6993"/>
    <w:rsid w:val="006A790C"/>
    <w:rsid w:val="006B00C4"/>
    <w:rsid w:val="006B087C"/>
    <w:rsid w:val="006B0F70"/>
    <w:rsid w:val="006B286F"/>
    <w:rsid w:val="006B3E7C"/>
    <w:rsid w:val="006B4501"/>
    <w:rsid w:val="006B512D"/>
    <w:rsid w:val="006B57EB"/>
    <w:rsid w:val="006B581E"/>
    <w:rsid w:val="006B5F8E"/>
    <w:rsid w:val="006B6737"/>
    <w:rsid w:val="006B6B16"/>
    <w:rsid w:val="006C0D5F"/>
    <w:rsid w:val="006C0EBE"/>
    <w:rsid w:val="006C13AB"/>
    <w:rsid w:val="006C16D2"/>
    <w:rsid w:val="006C171B"/>
    <w:rsid w:val="006C18DB"/>
    <w:rsid w:val="006C2ABD"/>
    <w:rsid w:val="006C2B83"/>
    <w:rsid w:val="006C4113"/>
    <w:rsid w:val="006C5DAF"/>
    <w:rsid w:val="006C629C"/>
    <w:rsid w:val="006C6A31"/>
    <w:rsid w:val="006C736F"/>
    <w:rsid w:val="006C74DB"/>
    <w:rsid w:val="006C75C9"/>
    <w:rsid w:val="006C7DA0"/>
    <w:rsid w:val="006D11E5"/>
    <w:rsid w:val="006D1388"/>
    <w:rsid w:val="006D1497"/>
    <w:rsid w:val="006D1E84"/>
    <w:rsid w:val="006D2068"/>
    <w:rsid w:val="006D2F13"/>
    <w:rsid w:val="006D30FB"/>
    <w:rsid w:val="006D34CF"/>
    <w:rsid w:val="006D37A8"/>
    <w:rsid w:val="006D3C67"/>
    <w:rsid w:val="006D4324"/>
    <w:rsid w:val="006D46E5"/>
    <w:rsid w:val="006D4DBA"/>
    <w:rsid w:val="006D522A"/>
    <w:rsid w:val="006D606A"/>
    <w:rsid w:val="006D64FD"/>
    <w:rsid w:val="006D6B68"/>
    <w:rsid w:val="006D6F43"/>
    <w:rsid w:val="006D7429"/>
    <w:rsid w:val="006D7F6A"/>
    <w:rsid w:val="006E08C9"/>
    <w:rsid w:val="006E0D9F"/>
    <w:rsid w:val="006E0E3A"/>
    <w:rsid w:val="006E2E2A"/>
    <w:rsid w:val="006E346A"/>
    <w:rsid w:val="006E3494"/>
    <w:rsid w:val="006E637D"/>
    <w:rsid w:val="006E670C"/>
    <w:rsid w:val="006E6A3B"/>
    <w:rsid w:val="006E6AA2"/>
    <w:rsid w:val="006E6BD2"/>
    <w:rsid w:val="006E6F1A"/>
    <w:rsid w:val="006E6F33"/>
    <w:rsid w:val="006E78CE"/>
    <w:rsid w:val="006F0212"/>
    <w:rsid w:val="006F075D"/>
    <w:rsid w:val="006F0FA0"/>
    <w:rsid w:val="006F2020"/>
    <w:rsid w:val="006F27EC"/>
    <w:rsid w:val="006F2E54"/>
    <w:rsid w:val="006F4A23"/>
    <w:rsid w:val="006F4A68"/>
    <w:rsid w:val="006F5095"/>
    <w:rsid w:val="006F5627"/>
    <w:rsid w:val="006F5EAF"/>
    <w:rsid w:val="006F5F35"/>
    <w:rsid w:val="006F6CEC"/>
    <w:rsid w:val="006F6D23"/>
    <w:rsid w:val="006F6D32"/>
    <w:rsid w:val="006F6F92"/>
    <w:rsid w:val="006F7245"/>
    <w:rsid w:val="006F7280"/>
    <w:rsid w:val="006F72C3"/>
    <w:rsid w:val="006F7710"/>
    <w:rsid w:val="006F7B3D"/>
    <w:rsid w:val="006F7DFA"/>
    <w:rsid w:val="006F7FB1"/>
    <w:rsid w:val="007005F8"/>
    <w:rsid w:val="00700642"/>
    <w:rsid w:val="0070098E"/>
    <w:rsid w:val="00700D8D"/>
    <w:rsid w:val="00700E4B"/>
    <w:rsid w:val="007011DF"/>
    <w:rsid w:val="0070195D"/>
    <w:rsid w:val="00701CC5"/>
    <w:rsid w:val="00702259"/>
    <w:rsid w:val="007027B7"/>
    <w:rsid w:val="007028E3"/>
    <w:rsid w:val="00703CBF"/>
    <w:rsid w:val="007043AA"/>
    <w:rsid w:val="00704447"/>
    <w:rsid w:val="00705EE4"/>
    <w:rsid w:val="0070613E"/>
    <w:rsid w:val="00706C5D"/>
    <w:rsid w:val="007074B3"/>
    <w:rsid w:val="00710934"/>
    <w:rsid w:val="00710959"/>
    <w:rsid w:val="00710A24"/>
    <w:rsid w:val="007110EB"/>
    <w:rsid w:val="007114A8"/>
    <w:rsid w:val="00711D2B"/>
    <w:rsid w:val="00712155"/>
    <w:rsid w:val="007127DB"/>
    <w:rsid w:val="00713A86"/>
    <w:rsid w:val="00713EE2"/>
    <w:rsid w:val="00714BA6"/>
    <w:rsid w:val="00714E12"/>
    <w:rsid w:val="00715021"/>
    <w:rsid w:val="007156E1"/>
    <w:rsid w:val="00715714"/>
    <w:rsid w:val="007161C4"/>
    <w:rsid w:val="007166F5"/>
    <w:rsid w:val="00716CDD"/>
    <w:rsid w:val="00716FCB"/>
    <w:rsid w:val="007175A9"/>
    <w:rsid w:val="00720932"/>
    <w:rsid w:val="0072096E"/>
    <w:rsid w:val="00721780"/>
    <w:rsid w:val="007222A3"/>
    <w:rsid w:val="0072288A"/>
    <w:rsid w:val="00722955"/>
    <w:rsid w:val="00722BA1"/>
    <w:rsid w:val="00722DDB"/>
    <w:rsid w:val="00723228"/>
    <w:rsid w:val="00723C98"/>
    <w:rsid w:val="00723FDC"/>
    <w:rsid w:val="00724693"/>
    <w:rsid w:val="00724B91"/>
    <w:rsid w:val="00724E71"/>
    <w:rsid w:val="0072570B"/>
    <w:rsid w:val="0072693F"/>
    <w:rsid w:val="00726ABF"/>
    <w:rsid w:val="00726BFC"/>
    <w:rsid w:val="00726E9D"/>
    <w:rsid w:val="00727BEC"/>
    <w:rsid w:val="0073093E"/>
    <w:rsid w:val="00730FB5"/>
    <w:rsid w:val="00731898"/>
    <w:rsid w:val="0073232A"/>
    <w:rsid w:val="00732E3C"/>
    <w:rsid w:val="00732F32"/>
    <w:rsid w:val="007330F3"/>
    <w:rsid w:val="00734C40"/>
    <w:rsid w:val="00734C54"/>
    <w:rsid w:val="007361EF"/>
    <w:rsid w:val="007361F3"/>
    <w:rsid w:val="0073684C"/>
    <w:rsid w:val="00737361"/>
    <w:rsid w:val="00737EF2"/>
    <w:rsid w:val="0074013A"/>
    <w:rsid w:val="00740E26"/>
    <w:rsid w:val="00741F64"/>
    <w:rsid w:val="00742983"/>
    <w:rsid w:val="00742F67"/>
    <w:rsid w:val="007442C3"/>
    <w:rsid w:val="00744967"/>
    <w:rsid w:val="00744D2B"/>
    <w:rsid w:val="00745795"/>
    <w:rsid w:val="00745912"/>
    <w:rsid w:val="007463DC"/>
    <w:rsid w:val="007501B7"/>
    <w:rsid w:val="00750658"/>
    <w:rsid w:val="007506E7"/>
    <w:rsid w:val="007508D2"/>
    <w:rsid w:val="00750F49"/>
    <w:rsid w:val="00750FDC"/>
    <w:rsid w:val="0075117E"/>
    <w:rsid w:val="0075131B"/>
    <w:rsid w:val="00752995"/>
    <w:rsid w:val="007548C9"/>
    <w:rsid w:val="00755496"/>
    <w:rsid w:val="007558E1"/>
    <w:rsid w:val="00755D87"/>
    <w:rsid w:val="00755EDA"/>
    <w:rsid w:val="00755F6A"/>
    <w:rsid w:val="00756236"/>
    <w:rsid w:val="00756876"/>
    <w:rsid w:val="00757631"/>
    <w:rsid w:val="00757990"/>
    <w:rsid w:val="00757C4D"/>
    <w:rsid w:val="00757D32"/>
    <w:rsid w:val="0076004F"/>
    <w:rsid w:val="007608BC"/>
    <w:rsid w:val="00760E67"/>
    <w:rsid w:val="00761792"/>
    <w:rsid w:val="007617BE"/>
    <w:rsid w:val="007634FA"/>
    <w:rsid w:val="00763BFC"/>
    <w:rsid w:val="00764122"/>
    <w:rsid w:val="007648B2"/>
    <w:rsid w:val="00764ECD"/>
    <w:rsid w:val="007655E7"/>
    <w:rsid w:val="0076592E"/>
    <w:rsid w:val="00765B4B"/>
    <w:rsid w:val="00766470"/>
    <w:rsid w:val="0076656F"/>
    <w:rsid w:val="007673B6"/>
    <w:rsid w:val="00767ACF"/>
    <w:rsid w:val="00767C31"/>
    <w:rsid w:val="00770EA2"/>
    <w:rsid w:val="00770F86"/>
    <w:rsid w:val="00771237"/>
    <w:rsid w:val="00771364"/>
    <w:rsid w:val="007713E8"/>
    <w:rsid w:val="00771B2A"/>
    <w:rsid w:val="0077245E"/>
    <w:rsid w:val="00772570"/>
    <w:rsid w:val="00772C32"/>
    <w:rsid w:val="00772CD6"/>
    <w:rsid w:val="00773569"/>
    <w:rsid w:val="00773795"/>
    <w:rsid w:val="007740B7"/>
    <w:rsid w:val="00774ACB"/>
    <w:rsid w:val="007751D5"/>
    <w:rsid w:val="007756B4"/>
    <w:rsid w:val="00775F5D"/>
    <w:rsid w:val="0077643F"/>
    <w:rsid w:val="0077664C"/>
    <w:rsid w:val="0077707E"/>
    <w:rsid w:val="00777474"/>
    <w:rsid w:val="00780713"/>
    <w:rsid w:val="00780A61"/>
    <w:rsid w:val="00780FF2"/>
    <w:rsid w:val="007813AF"/>
    <w:rsid w:val="0078198A"/>
    <w:rsid w:val="00781E7E"/>
    <w:rsid w:val="007827B9"/>
    <w:rsid w:val="00783FFE"/>
    <w:rsid w:val="007846CA"/>
    <w:rsid w:val="0078542C"/>
    <w:rsid w:val="00786374"/>
    <w:rsid w:val="0078668B"/>
    <w:rsid w:val="00787056"/>
    <w:rsid w:val="007907CF"/>
    <w:rsid w:val="007911B8"/>
    <w:rsid w:val="0079131A"/>
    <w:rsid w:val="00792D86"/>
    <w:rsid w:val="00792F00"/>
    <w:rsid w:val="007941EC"/>
    <w:rsid w:val="00794892"/>
    <w:rsid w:val="00795CAF"/>
    <w:rsid w:val="00795E2D"/>
    <w:rsid w:val="00795EAF"/>
    <w:rsid w:val="00795ECF"/>
    <w:rsid w:val="00796728"/>
    <w:rsid w:val="00796816"/>
    <w:rsid w:val="007975E6"/>
    <w:rsid w:val="007A09E8"/>
    <w:rsid w:val="007A13E7"/>
    <w:rsid w:val="007A1981"/>
    <w:rsid w:val="007A2B9C"/>
    <w:rsid w:val="007A2D29"/>
    <w:rsid w:val="007A3805"/>
    <w:rsid w:val="007A3881"/>
    <w:rsid w:val="007A4417"/>
    <w:rsid w:val="007A4C63"/>
    <w:rsid w:val="007A5589"/>
    <w:rsid w:val="007A5F58"/>
    <w:rsid w:val="007A7299"/>
    <w:rsid w:val="007A75AB"/>
    <w:rsid w:val="007A7781"/>
    <w:rsid w:val="007B0A0E"/>
    <w:rsid w:val="007B0B4D"/>
    <w:rsid w:val="007B26CA"/>
    <w:rsid w:val="007B3D1F"/>
    <w:rsid w:val="007B3FAF"/>
    <w:rsid w:val="007B40B6"/>
    <w:rsid w:val="007B4881"/>
    <w:rsid w:val="007B4A3B"/>
    <w:rsid w:val="007B4CC4"/>
    <w:rsid w:val="007B4D9D"/>
    <w:rsid w:val="007B4DAB"/>
    <w:rsid w:val="007B50C4"/>
    <w:rsid w:val="007B5C3D"/>
    <w:rsid w:val="007B6269"/>
    <w:rsid w:val="007B6473"/>
    <w:rsid w:val="007B6628"/>
    <w:rsid w:val="007B67CF"/>
    <w:rsid w:val="007B6CC5"/>
    <w:rsid w:val="007B6E32"/>
    <w:rsid w:val="007B6F4B"/>
    <w:rsid w:val="007B7A7B"/>
    <w:rsid w:val="007B7EF4"/>
    <w:rsid w:val="007C0274"/>
    <w:rsid w:val="007C05E5"/>
    <w:rsid w:val="007C08E8"/>
    <w:rsid w:val="007C0BB6"/>
    <w:rsid w:val="007C0DBB"/>
    <w:rsid w:val="007C0E09"/>
    <w:rsid w:val="007C0F17"/>
    <w:rsid w:val="007C1E8E"/>
    <w:rsid w:val="007C2313"/>
    <w:rsid w:val="007C286D"/>
    <w:rsid w:val="007C41AB"/>
    <w:rsid w:val="007C5A2D"/>
    <w:rsid w:val="007C5DF9"/>
    <w:rsid w:val="007C6478"/>
    <w:rsid w:val="007C6A95"/>
    <w:rsid w:val="007C6D91"/>
    <w:rsid w:val="007C7300"/>
    <w:rsid w:val="007C7439"/>
    <w:rsid w:val="007C76BE"/>
    <w:rsid w:val="007D0801"/>
    <w:rsid w:val="007D1C1B"/>
    <w:rsid w:val="007D22EE"/>
    <w:rsid w:val="007D2386"/>
    <w:rsid w:val="007D2A36"/>
    <w:rsid w:val="007D2B0E"/>
    <w:rsid w:val="007D3436"/>
    <w:rsid w:val="007D3CEC"/>
    <w:rsid w:val="007D47A3"/>
    <w:rsid w:val="007D483F"/>
    <w:rsid w:val="007D49C8"/>
    <w:rsid w:val="007D58A2"/>
    <w:rsid w:val="007D6FD9"/>
    <w:rsid w:val="007D7980"/>
    <w:rsid w:val="007D7E44"/>
    <w:rsid w:val="007E137B"/>
    <w:rsid w:val="007E15E2"/>
    <w:rsid w:val="007E1881"/>
    <w:rsid w:val="007E40CF"/>
    <w:rsid w:val="007E466E"/>
    <w:rsid w:val="007E55EC"/>
    <w:rsid w:val="007E5842"/>
    <w:rsid w:val="007E5B10"/>
    <w:rsid w:val="007E6768"/>
    <w:rsid w:val="007E6AF6"/>
    <w:rsid w:val="007E720D"/>
    <w:rsid w:val="007E765C"/>
    <w:rsid w:val="007F03CC"/>
    <w:rsid w:val="007F14B6"/>
    <w:rsid w:val="007F1F8E"/>
    <w:rsid w:val="007F29C2"/>
    <w:rsid w:val="007F3450"/>
    <w:rsid w:val="007F49D2"/>
    <w:rsid w:val="007F4B7D"/>
    <w:rsid w:val="007F4FF5"/>
    <w:rsid w:val="007F50D7"/>
    <w:rsid w:val="007F565D"/>
    <w:rsid w:val="007F5E99"/>
    <w:rsid w:val="007F68D5"/>
    <w:rsid w:val="007F6AE9"/>
    <w:rsid w:val="007F74BF"/>
    <w:rsid w:val="007F7C45"/>
    <w:rsid w:val="00800117"/>
    <w:rsid w:val="0080047C"/>
    <w:rsid w:val="008005E6"/>
    <w:rsid w:val="008008E2"/>
    <w:rsid w:val="00801CED"/>
    <w:rsid w:val="00801D6E"/>
    <w:rsid w:val="00801D9D"/>
    <w:rsid w:val="008029CD"/>
    <w:rsid w:val="00803127"/>
    <w:rsid w:val="00803258"/>
    <w:rsid w:val="00803448"/>
    <w:rsid w:val="0080346F"/>
    <w:rsid w:val="00803A24"/>
    <w:rsid w:val="0080402A"/>
    <w:rsid w:val="008044D6"/>
    <w:rsid w:val="00804655"/>
    <w:rsid w:val="00804897"/>
    <w:rsid w:val="00805829"/>
    <w:rsid w:val="0080590B"/>
    <w:rsid w:val="00805AC5"/>
    <w:rsid w:val="00805AEB"/>
    <w:rsid w:val="00805DF5"/>
    <w:rsid w:val="00806DA7"/>
    <w:rsid w:val="00806DD7"/>
    <w:rsid w:val="008077C4"/>
    <w:rsid w:val="00807925"/>
    <w:rsid w:val="00810542"/>
    <w:rsid w:val="00810E04"/>
    <w:rsid w:val="00812A33"/>
    <w:rsid w:val="00813590"/>
    <w:rsid w:val="008135C9"/>
    <w:rsid w:val="00814E8B"/>
    <w:rsid w:val="00814F47"/>
    <w:rsid w:val="00814FCC"/>
    <w:rsid w:val="0081580E"/>
    <w:rsid w:val="00815A82"/>
    <w:rsid w:val="00816B28"/>
    <w:rsid w:val="008170FD"/>
    <w:rsid w:val="008179FC"/>
    <w:rsid w:val="00820151"/>
    <w:rsid w:val="008203A2"/>
    <w:rsid w:val="0082105E"/>
    <w:rsid w:val="008217EC"/>
    <w:rsid w:val="00821A6C"/>
    <w:rsid w:val="00822009"/>
    <w:rsid w:val="00823E28"/>
    <w:rsid w:val="00824568"/>
    <w:rsid w:val="008247E9"/>
    <w:rsid w:val="00824864"/>
    <w:rsid w:val="0082550A"/>
    <w:rsid w:val="00825752"/>
    <w:rsid w:val="00825A1D"/>
    <w:rsid w:val="008267FC"/>
    <w:rsid w:val="00827121"/>
    <w:rsid w:val="00827511"/>
    <w:rsid w:val="00830242"/>
    <w:rsid w:val="008312F4"/>
    <w:rsid w:val="00831642"/>
    <w:rsid w:val="00831A28"/>
    <w:rsid w:val="008323AE"/>
    <w:rsid w:val="0083257F"/>
    <w:rsid w:val="008327E7"/>
    <w:rsid w:val="00832959"/>
    <w:rsid w:val="008331A4"/>
    <w:rsid w:val="00834D95"/>
    <w:rsid w:val="00836524"/>
    <w:rsid w:val="00836C2D"/>
    <w:rsid w:val="00836F88"/>
    <w:rsid w:val="008370FC"/>
    <w:rsid w:val="008371F8"/>
    <w:rsid w:val="00837557"/>
    <w:rsid w:val="0083765B"/>
    <w:rsid w:val="00837D36"/>
    <w:rsid w:val="008402C1"/>
    <w:rsid w:val="008405EF"/>
    <w:rsid w:val="00840CFD"/>
    <w:rsid w:val="00841009"/>
    <w:rsid w:val="00841380"/>
    <w:rsid w:val="00841838"/>
    <w:rsid w:val="00841BB4"/>
    <w:rsid w:val="00841DAB"/>
    <w:rsid w:val="00842083"/>
    <w:rsid w:val="00842133"/>
    <w:rsid w:val="0084221F"/>
    <w:rsid w:val="0084227E"/>
    <w:rsid w:val="0084249D"/>
    <w:rsid w:val="008431B1"/>
    <w:rsid w:val="00843981"/>
    <w:rsid w:val="00845572"/>
    <w:rsid w:val="00845A99"/>
    <w:rsid w:val="0084630A"/>
    <w:rsid w:val="008464C9"/>
    <w:rsid w:val="00846823"/>
    <w:rsid w:val="0084694D"/>
    <w:rsid w:val="0084696A"/>
    <w:rsid w:val="00846CE5"/>
    <w:rsid w:val="00847AEA"/>
    <w:rsid w:val="008504A9"/>
    <w:rsid w:val="0085057F"/>
    <w:rsid w:val="0085063A"/>
    <w:rsid w:val="00851D1E"/>
    <w:rsid w:val="008527D3"/>
    <w:rsid w:val="00854320"/>
    <w:rsid w:val="00854438"/>
    <w:rsid w:val="008547F2"/>
    <w:rsid w:val="00855A3E"/>
    <w:rsid w:val="00855B57"/>
    <w:rsid w:val="0085600A"/>
    <w:rsid w:val="00856C05"/>
    <w:rsid w:val="00856E33"/>
    <w:rsid w:val="00857BD2"/>
    <w:rsid w:val="008604A9"/>
    <w:rsid w:val="00860522"/>
    <w:rsid w:val="00861585"/>
    <w:rsid w:val="008623B4"/>
    <w:rsid w:val="0086250E"/>
    <w:rsid w:val="0086295C"/>
    <w:rsid w:val="00863420"/>
    <w:rsid w:val="00863AC9"/>
    <w:rsid w:val="0086433D"/>
    <w:rsid w:val="008645EB"/>
    <w:rsid w:val="00865C36"/>
    <w:rsid w:val="00865EDA"/>
    <w:rsid w:val="00865FBA"/>
    <w:rsid w:val="0086612A"/>
    <w:rsid w:val="00866346"/>
    <w:rsid w:val="0086692F"/>
    <w:rsid w:val="00867BAE"/>
    <w:rsid w:val="00870638"/>
    <w:rsid w:val="00870749"/>
    <w:rsid w:val="0087081E"/>
    <w:rsid w:val="008716E8"/>
    <w:rsid w:val="00871ECA"/>
    <w:rsid w:val="00872319"/>
    <w:rsid w:val="00872DA1"/>
    <w:rsid w:val="00872F0D"/>
    <w:rsid w:val="0087373B"/>
    <w:rsid w:val="0087460F"/>
    <w:rsid w:val="008748AF"/>
    <w:rsid w:val="00874B2D"/>
    <w:rsid w:val="00874C89"/>
    <w:rsid w:val="00874DA2"/>
    <w:rsid w:val="00875779"/>
    <w:rsid w:val="0087690E"/>
    <w:rsid w:val="00876CE7"/>
    <w:rsid w:val="00877107"/>
    <w:rsid w:val="00877945"/>
    <w:rsid w:val="008779FA"/>
    <w:rsid w:val="008802A4"/>
    <w:rsid w:val="0088078E"/>
    <w:rsid w:val="00880C7D"/>
    <w:rsid w:val="008814B4"/>
    <w:rsid w:val="00881A20"/>
    <w:rsid w:val="00881A23"/>
    <w:rsid w:val="0088299F"/>
    <w:rsid w:val="00882D02"/>
    <w:rsid w:val="00882F24"/>
    <w:rsid w:val="0088300A"/>
    <w:rsid w:val="00883019"/>
    <w:rsid w:val="00883190"/>
    <w:rsid w:val="00883B2F"/>
    <w:rsid w:val="00883C9D"/>
    <w:rsid w:val="008845B7"/>
    <w:rsid w:val="00884783"/>
    <w:rsid w:val="0088506D"/>
    <w:rsid w:val="008853D0"/>
    <w:rsid w:val="008858AC"/>
    <w:rsid w:val="00885B98"/>
    <w:rsid w:val="00885E9E"/>
    <w:rsid w:val="008867D9"/>
    <w:rsid w:val="008868EC"/>
    <w:rsid w:val="008871E0"/>
    <w:rsid w:val="00887516"/>
    <w:rsid w:val="0088753A"/>
    <w:rsid w:val="00887845"/>
    <w:rsid w:val="0088784E"/>
    <w:rsid w:val="0088798B"/>
    <w:rsid w:val="00887C12"/>
    <w:rsid w:val="00890152"/>
    <w:rsid w:val="00890C7E"/>
    <w:rsid w:val="00890D66"/>
    <w:rsid w:val="008928A9"/>
    <w:rsid w:val="008928F6"/>
    <w:rsid w:val="00894396"/>
    <w:rsid w:val="0089468B"/>
    <w:rsid w:val="00895423"/>
    <w:rsid w:val="008957EE"/>
    <w:rsid w:val="0089585B"/>
    <w:rsid w:val="00895F53"/>
    <w:rsid w:val="00896B80"/>
    <w:rsid w:val="00896BF8"/>
    <w:rsid w:val="00897AFA"/>
    <w:rsid w:val="008A0624"/>
    <w:rsid w:val="008A1434"/>
    <w:rsid w:val="008A1753"/>
    <w:rsid w:val="008A17D7"/>
    <w:rsid w:val="008A1EAE"/>
    <w:rsid w:val="008A1FCA"/>
    <w:rsid w:val="008A2891"/>
    <w:rsid w:val="008A30E2"/>
    <w:rsid w:val="008A34B8"/>
    <w:rsid w:val="008A3886"/>
    <w:rsid w:val="008A3D7A"/>
    <w:rsid w:val="008A3E40"/>
    <w:rsid w:val="008A4F6C"/>
    <w:rsid w:val="008A618B"/>
    <w:rsid w:val="008A6609"/>
    <w:rsid w:val="008A769D"/>
    <w:rsid w:val="008A7A06"/>
    <w:rsid w:val="008A7D34"/>
    <w:rsid w:val="008B01FE"/>
    <w:rsid w:val="008B0AE8"/>
    <w:rsid w:val="008B1A1C"/>
    <w:rsid w:val="008B3218"/>
    <w:rsid w:val="008B3471"/>
    <w:rsid w:val="008B3519"/>
    <w:rsid w:val="008B35AE"/>
    <w:rsid w:val="008B367A"/>
    <w:rsid w:val="008B3CF6"/>
    <w:rsid w:val="008B4159"/>
    <w:rsid w:val="008B423C"/>
    <w:rsid w:val="008B428E"/>
    <w:rsid w:val="008B42E2"/>
    <w:rsid w:val="008B4568"/>
    <w:rsid w:val="008B49AC"/>
    <w:rsid w:val="008B4B81"/>
    <w:rsid w:val="008B4C60"/>
    <w:rsid w:val="008B5393"/>
    <w:rsid w:val="008B5D92"/>
    <w:rsid w:val="008C0C08"/>
    <w:rsid w:val="008C12E3"/>
    <w:rsid w:val="008C170D"/>
    <w:rsid w:val="008C1955"/>
    <w:rsid w:val="008C1ED0"/>
    <w:rsid w:val="008C1EE3"/>
    <w:rsid w:val="008C3829"/>
    <w:rsid w:val="008C3A4E"/>
    <w:rsid w:val="008C3FB4"/>
    <w:rsid w:val="008C6476"/>
    <w:rsid w:val="008C6826"/>
    <w:rsid w:val="008D076B"/>
    <w:rsid w:val="008D0880"/>
    <w:rsid w:val="008D0BD4"/>
    <w:rsid w:val="008D11BD"/>
    <w:rsid w:val="008D1825"/>
    <w:rsid w:val="008D293C"/>
    <w:rsid w:val="008D3095"/>
    <w:rsid w:val="008D3B5A"/>
    <w:rsid w:val="008D3D90"/>
    <w:rsid w:val="008D45B4"/>
    <w:rsid w:val="008D4CAB"/>
    <w:rsid w:val="008D54AB"/>
    <w:rsid w:val="008D60C2"/>
    <w:rsid w:val="008D6700"/>
    <w:rsid w:val="008D6BF2"/>
    <w:rsid w:val="008D707E"/>
    <w:rsid w:val="008D7636"/>
    <w:rsid w:val="008D7D64"/>
    <w:rsid w:val="008D7F72"/>
    <w:rsid w:val="008E04AF"/>
    <w:rsid w:val="008E0530"/>
    <w:rsid w:val="008E055D"/>
    <w:rsid w:val="008E1B15"/>
    <w:rsid w:val="008E26DE"/>
    <w:rsid w:val="008E2722"/>
    <w:rsid w:val="008E2B0E"/>
    <w:rsid w:val="008E2E23"/>
    <w:rsid w:val="008E36F5"/>
    <w:rsid w:val="008E3999"/>
    <w:rsid w:val="008E3F36"/>
    <w:rsid w:val="008E3FAA"/>
    <w:rsid w:val="008E490D"/>
    <w:rsid w:val="008E5343"/>
    <w:rsid w:val="008E550F"/>
    <w:rsid w:val="008E6275"/>
    <w:rsid w:val="008E65D9"/>
    <w:rsid w:val="008E6DC6"/>
    <w:rsid w:val="008E7924"/>
    <w:rsid w:val="008F0118"/>
    <w:rsid w:val="008F0710"/>
    <w:rsid w:val="008F0EEF"/>
    <w:rsid w:val="008F1034"/>
    <w:rsid w:val="008F12A1"/>
    <w:rsid w:val="008F161E"/>
    <w:rsid w:val="008F1980"/>
    <w:rsid w:val="008F1BF3"/>
    <w:rsid w:val="008F1FC3"/>
    <w:rsid w:val="008F22E6"/>
    <w:rsid w:val="008F2D33"/>
    <w:rsid w:val="008F3062"/>
    <w:rsid w:val="008F39EE"/>
    <w:rsid w:val="008F43B4"/>
    <w:rsid w:val="008F43C5"/>
    <w:rsid w:val="008F47B3"/>
    <w:rsid w:val="008F4A19"/>
    <w:rsid w:val="008F5929"/>
    <w:rsid w:val="008F5AD2"/>
    <w:rsid w:val="008F66B6"/>
    <w:rsid w:val="008F7629"/>
    <w:rsid w:val="0090017F"/>
    <w:rsid w:val="009005CB"/>
    <w:rsid w:val="00902321"/>
    <w:rsid w:val="00902921"/>
    <w:rsid w:val="00902ACA"/>
    <w:rsid w:val="00902DE5"/>
    <w:rsid w:val="00902F96"/>
    <w:rsid w:val="00904FC1"/>
    <w:rsid w:val="00905AEE"/>
    <w:rsid w:val="00907077"/>
    <w:rsid w:val="00910CD5"/>
    <w:rsid w:val="00910EB1"/>
    <w:rsid w:val="009115C9"/>
    <w:rsid w:val="00912115"/>
    <w:rsid w:val="0091289E"/>
    <w:rsid w:val="00912DA6"/>
    <w:rsid w:val="00913171"/>
    <w:rsid w:val="0091370E"/>
    <w:rsid w:val="00913C53"/>
    <w:rsid w:val="0091493D"/>
    <w:rsid w:val="009161BC"/>
    <w:rsid w:val="00916771"/>
    <w:rsid w:val="0091690C"/>
    <w:rsid w:val="009169AD"/>
    <w:rsid w:val="009171DE"/>
    <w:rsid w:val="0091750C"/>
    <w:rsid w:val="009178BA"/>
    <w:rsid w:val="00920713"/>
    <w:rsid w:val="00920F41"/>
    <w:rsid w:val="0092148B"/>
    <w:rsid w:val="00921F01"/>
    <w:rsid w:val="00921F4E"/>
    <w:rsid w:val="00922677"/>
    <w:rsid w:val="0092341A"/>
    <w:rsid w:val="009243B1"/>
    <w:rsid w:val="009247F7"/>
    <w:rsid w:val="00924851"/>
    <w:rsid w:val="00924A05"/>
    <w:rsid w:val="00925D26"/>
    <w:rsid w:val="00926175"/>
    <w:rsid w:val="00926301"/>
    <w:rsid w:val="009265EA"/>
    <w:rsid w:val="0092725B"/>
    <w:rsid w:val="00927267"/>
    <w:rsid w:val="009308F5"/>
    <w:rsid w:val="00931311"/>
    <w:rsid w:val="00931884"/>
    <w:rsid w:val="00932F6A"/>
    <w:rsid w:val="009335AB"/>
    <w:rsid w:val="009335FD"/>
    <w:rsid w:val="00933BB8"/>
    <w:rsid w:val="009350B2"/>
    <w:rsid w:val="00935881"/>
    <w:rsid w:val="00935E7D"/>
    <w:rsid w:val="00936B8D"/>
    <w:rsid w:val="00936FC8"/>
    <w:rsid w:val="00937C9E"/>
    <w:rsid w:val="00937E55"/>
    <w:rsid w:val="00940546"/>
    <w:rsid w:val="009414BB"/>
    <w:rsid w:val="009416E1"/>
    <w:rsid w:val="00941B79"/>
    <w:rsid w:val="00941FEF"/>
    <w:rsid w:val="009421D0"/>
    <w:rsid w:val="00942500"/>
    <w:rsid w:val="00942627"/>
    <w:rsid w:val="00943189"/>
    <w:rsid w:val="0094338C"/>
    <w:rsid w:val="0094358D"/>
    <w:rsid w:val="00944560"/>
    <w:rsid w:val="009447ED"/>
    <w:rsid w:val="00944A71"/>
    <w:rsid w:val="00945058"/>
    <w:rsid w:val="00945133"/>
    <w:rsid w:val="00946418"/>
    <w:rsid w:val="009467E7"/>
    <w:rsid w:val="0094760A"/>
    <w:rsid w:val="00947AC7"/>
    <w:rsid w:val="00947C94"/>
    <w:rsid w:val="0095009E"/>
    <w:rsid w:val="0095047E"/>
    <w:rsid w:val="00950D5E"/>
    <w:rsid w:val="00950E19"/>
    <w:rsid w:val="0095193F"/>
    <w:rsid w:val="00951AEB"/>
    <w:rsid w:val="00953435"/>
    <w:rsid w:val="00953BC0"/>
    <w:rsid w:val="009551B4"/>
    <w:rsid w:val="00955352"/>
    <w:rsid w:val="009562D7"/>
    <w:rsid w:val="00957E47"/>
    <w:rsid w:val="009604E2"/>
    <w:rsid w:val="00960E6F"/>
    <w:rsid w:val="00960F47"/>
    <w:rsid w:val="009617A2"/>
    <w:rsid w:val="0096202E"/>
    <w:rsid w:val="009621A4"/>
    <w:rsid w:val="00962BB8"/>
    <w:rsid w:val="00962CCE"/>
    <w:rsid w:val="00963112"/>
    <w:rsid w:val="00964864"/>
    <w:rsid w:val="00964CA5"/>
    <w:rsid w:val="00965D27"/>
    <w:rsid w:val="00965E5D"/>
    <w:rsid w:val="00966B8D"/>
    <w:rsid w:val="00966BAC"/>
    <w:rsid w:val="009678D6"/>
    <w:rsid w:val="0097066E"/>
    <w:rsid w:val="00970E0C"/>
    <w:rsid w:val="00971596"/>
    <w:rsid w:val="009716AC"/>
    <w:rsid w:val="009733A9"/>
    <w:rsid w:val="009733BA"/>
    <w:rsid w:val="00973850"/>
    <w:rsid w:val="00973A45"/>
    <w:rsid w:val="00974888"/>
    <w:rsid w:val="009757F3"/>
    <w:rsid w:val="00975A3B"/>
    <w:rsid w:val="00976AAC"/>
    <w:rsid w:val="00976B78"/>
    <w:rsid w:val="00980CF2"/>
    <w:rsid w:val="0098148D"/>
    <w:rsid w:val="00981869"/>
    <w:rsid w:val="00982521"/>
    <w:rsid w:val="00983A43"/>
    <w:rsid w:val="00985711"/>
    <w:rsid w:val="00985EB6"/>
    <w:rsid w:val="00986536"/>
    <w:rsid w:val="00986576"/>
    <w:rsid w:val="0098689B"/>
    <w:rsid w:val="00986AF9"/>
    <w:rsid w:val="00986F42"/>
    <w:rsid w:val="009870C2"/>
    <w:rsid w:val="0098716F"/>
    <w:rsid w:val="00987F92"/>
    <w:rsid w:val="00990AB4"/>
    <w:rsid w:val="00992FAA"/>
    <w:rsid w:val="00993167"/>
    <w:rsid w:val="009936A0"/>
    <w:rsid w:val="0099377E"/>
    <w:rsid w:val="00993C32"/>
    <w:rsid w:val="00993DFC"/>
    <w:rsid w:val="00993E3D"/>
    <w:rsid w:val="00994C26"/>
    <w:rsid w:val="00994D0C"/>
    <w:rsid w:val="00994F19"/>
    <w:rsid w:val="00995AC2"/>
    <w:rsid w:val="00995CEC"/>
    <w:rsid w:val="00996946"/>
    <w:rsid w:val="00997FC5"/>
    <w:rsid w:val="009A0336"/>
    <w:rsid w:val="009A0530"/>
    <w:rsid w:val="009A099E"/>
    <w:rsid w:val="009A115E"/>
    <w:rsid w:val="009A264D"/>
    <w:rsid w:val="009A2786"/>
    <w:rsid w:val="009A3B5C"/>
    <w:rsid w:val="009A41FF"/>
    <w:rsid w:val="009A4FED"/>
    <w:rsid w:val="009A6430"/>
    <w:rsid w:val="009A78DA"/>
    <w:rsid w:val="009A79D3"/>
    <w:rsid w:val="009A7D43"/>
    <w:rsid w:val="009B023F"/>
    <w:rsid w:val="009B067F"/>
    <w:rsid w:val="009B0B8C"/>
    <w:rsid w:val="009B0D82"/>
    <w:rsid w:val="009B11B6"/>
    <w:rsid w:val="009B1518"/>
    <w:rsid w:val="009B1D40"/>
    <w:rsid w:val="009B20CF"/>
    <w:rsid w:val="009B2CCD"/>
    <w:rsid w:val="009B3498"/>
    <w:rsid w:val="009B3878"/>
    <w:rsid w:val="009B3DA7"/>
    <w:rsid w:val="009B4458"/>
    <w:rsid w:val="009B46F8"/>
    <w:rsid w:val="009B4D80"/>
    <w:rsid w:val="009B543F"/>
    <w:rsid w:val="009B5900"/>
    <w:rsid w:val="009B5E83"/>
    <w:rsid w:val="009B5E85"/>
    <w:rsid w:val="009B651A"/>
    <w:rsid w:val="009B789B"/>
    <w:rsid w:val="009C04B6"/>
    <w:rsid w:val="009C05A8"/>
    <w:rsid w:val="009C0BB3"/>
    <w:rsid w:val="009C0D02"/>
    <w:rsid w:val="009C1591"/>
    <w:rsid w:val="009C1B3E"/>
    <w:rsid w:val="009C1DFA"/>
    <w:rsid w:val="009C2225"/>
    <w:rsid w:val="009C267F"/>
    <w:rsid w:val="009C2760"/>
    <w:rsid w:val="009C3DE9"/>
    <w:rsid w:val="009C4F77"/>
    <w:rsid w:val="009C4FC3"/>
    <w:rsid w:val="009C50F9"/>
    <w:rsid w:val="009C59C8"/>
    <w:rsid w:val="009C5DAD"/>
    <w:rsid w:val="009C5FB4"/>
    <w:rsid w:val="009C61C0"/>
    <w:rsid w:val="009C66F4"/>
    <w:rsid w:val="009C6DC9"/>
    <w:rsid w:val="009C6F90"/>
    <w:rsid w:val="009C7AE3"/>
    <w:rsid w:val="009C7D99"/>
    <w:rsid w:val="009D12B4"/>
    <w:rsid w:val="009D13D4"/>
    <w:rsid w:val="009D18B7"/>
    <w:rsid w:val="009D23A2"/>
    <w:rsid w:val="009D24C3"/>
    <w:rsid w:val="009D2E8D"/>
    <w:rsid w:val="009D370E"/>
    <w:rsid w:val="009D385D"/>
    <w:rsid w:val="009D3DB0"/>
    <w:rsid w:val="009D41FD"/>
    <w:rsid w:val="009D48F3"/>
    <w:rsid w:val="009D5C00"/>
    <w:rsid w:val="009D6166"/>
    <w:rsid w:val="009D648B"/>
    <w:rsid w:val="009D7862"/>
    <w:rsid w:val="009D7920"/>
    <w:rsid w:val="009D7DB1"/>
    <w:rsid w:val="009E0053"/>
    <w:rsid w:val="009E097A"/>
    <w:rsid w:val="009E0E08"/>
    <w:rsid w:val="009E0FD7"/>
    <w:rsid w:val="009E1BFC"/>
    <w:rsid w:val="009E23CD"/>
    <w:rsid w:val="009E27F6"/>
    <w:rsid w:val="009E28FF"/>
    <w:rsid w:val="009E2AED"/>
    <w:rsid w:val="009E3282"/>
    <w:rsid w:val="009E330E"/>
    <w:rsid w:val="009E3A0B"/>
    <w:rsid w:val="009E428F"/>
    <w:rsid w:val="009E471F"/>
    <w:rsid w:val="009E4870"/>
    <w:rsid w:val="009E4A87"/>
    <w:rsid w:val="009E4A90"/>
    <w:rsid w:val="009E4DA2"/>
    <w:rsid w:val="009E4E68"/>
    <w:rsid w:val="009E51DD"/>
    <w:rsid w:val="009E6282"/>
    <w:rsid w:val="009E7844"/>
    <w:rsid w:val="009F0939"/>
    <w:rsid w:val="009F2DB8"/>
    <w:rsid w:val="009F3574"/>
    <w:rsid w:val="009F4477"/>
    <w:rsid w:val="009F5299"/>
    <w:rsid w:val="009F579E"/>
    <w:rsid w:val="009F5933"/>
    <w:rsid w:val="009F65CE"/>
    <w:rsid w:val="009F6726"/>
    <w:rsid w:val="009F672B"/>
    <w:rsid w:val="009F6BC0"/>
    <w:rsid w:val="009F6BF9"/>
    <w:rsid w:val="009F758A"/>
    <w:rsid w:val="009F7B5D"/>
    <w:rsid w:val="009F7D12"/>
    <w:rsid w:val="00A0094E"/>
    <w:rsid w:val="00A00A4A"/>
    <w:rsid w:val="00A01165"/>
    <w:rsid w:val="00A01272"/>
    <w:rsid w:val="00A01639"/>
    <w:rsid w:val="00A01F22"/>
    <w:rsid w:val="00A03574"/>
    <w:rsid w:val="00A03E23"/>
    <w:rsid w:val="00A0516F"/>
    <w:rsid w:val="00A05248"/>
    <w:rsid w:val="00A0628F"/>
    <w:rsid w:val="00A062FA"/>
    <w:rsid w:val="00A06B0C"/>
    <w:rsid w:val="00A072FB"/>
    <w:rsid w:val="00A0793D"/>
    <w:rsid w:val="00A11859"/>
    <w:rsid w:val="00A12C12"/>
    <w:rsid w:val="00A12D19"/>
    <w:rsid w:val="00A13222"/>
    <w:rsid w:val="00A13ED2"/>
    <w:rsid w:val="00A142F3"/>
    <w:rsid w:val="00A16800"/>
    <w:rsid w:val="00A172DD"/>
    <w:rsid w:val="00A2005E"/>
    <w:rsid w:val="00A200D8"/>
    <w:rsid w:val="00A20C51"/>
    <w:rsid w:val="00A20F51"/>
    <w:rsid w:val="00A212F3"/>
    <w:rsid w:val="00A216D8"/>
    <w:rsid w:val="00A21F42"/>
    <w:rsid w:val="00A2214D"/>
    <w:rsid w:val="00A225F3"/>
    <w:rsid w:val="00A22A0C"/>
    <w:rsid w:val="00A23D16"/>
    <w:rsid w:val="00A24228"/>
    <w:rsid w:val="00A2501D"/>
    <w:rsid w:val="00A25027"/>
    <w:rsid w:val="00A25B6E"/>
    <w:rsid w:val="00A25BA2"/>
    <w:rsid w:val="00A25EF9"/>
    <w:rsid w:val="00A261B1"/>
    <w:rsid w:val="00A26666"/>
    <w:rsid w:val="00A2683D"/>
    <w:rsid w:val="00A27308"/>
    <w:rsid w:val="00A274EB"/>
    <w:rsid w:val="00A2773A"/>
    <w:rsid w:val="00A27A5D"/>
    <w:rsid w:val="00A27E8C"/>
    <w:rsid w:val="00A30049"/>
    <w:rsid w:val="00A30BBA"/>
    <w:rsid w:val="00A313C5"/>
    <w:rsid w:val="00A31502"/>
    <w:rsid w:val="00A31BC2"/>
    <w:rsid w:val="00A31BDC"/>
    <w:rsid w:val="00A31D2B"/>
    <w:rsid w:val="00A32293"/>
    <w:rsid w:val="00A322C1"/>
    <w:rsid w:val="00A32DA8"/>
    <w:rsid w:val="00A3356B"/>
    <w:rsid w:val="00A338D5"/>
    <w:rsid w:val="00A33D55"/>
    <w:rsid w:val="00A33E5B"/>
    <w:rsid w:val="00A34A95"/>
    <w:rsid w:val="00A350BC"/>
    <w:rsid w:val="00A350C8"/>
    <w:rsid w:val="00A35B68"/>
    <w:rsid w:val="00A35FA5"/>
    <w:rsid w:val="00A360E5"/>
    <w:rsid w:val="00A3637E"/>
    <w:rsid w:val="00A37AA5"/>
    <w:rsid w:val="00A4042E"/>
    <w:rsid w:val="00A40B1F"/>
    <w:rsid w:val="00A41A6F"/>
    <w:rsid w:val="00A41DDE"/>
    <w:rsid w:val="00A4373D"/>
    <w:rsid w:val="00A43820"/>
    <w:rsid w:val="00A43942"/>
    <w:rsid w:val="00A43A3A"/>
    <w:rsid w:val="00A44F82"/>
    <w:rsid w:val="00A45098"/>
    <w:rsid w:val="00A45ADB"/>
    <w:rsid w:val="00A462C1"/>
    <w:rsid w:val="00A465EA"/>
    <w:rsid w:val="00A46751"/>
    <w:rsid w:val="00A46864"/>
    <w:rsid w:val="00A471C3"/>
    <w:rsid w:val="00A502A7"/>
    <w:rsid w:val="00A5042B"/>
    <w:rsid w:val="00A51917"/>
    <w:rsid w:val="00A51F3A"/>
    <w:rsid w:val="00A52683"/>
    <w:rsid w:val="00A528BC"/>
    <w:rsid w:val="00A52906"/>
    <w:rsid w:val="00A53A69"/>
    <w:rsid w:val="00A53E97"/>
    <w:rsid w:val="00A5405D"/>
    <w:rsid w:val="00A542F1"/>
    <w:rsid w:val="00A54F20"/>
    <w:rsid w:val="00A54F9E"/>
    <w:rsid w:val="00A55EE9"/>
    <w:rsid w:val="00A561C3"/>
    <w:rsid w:val="00A56DDB"/>
    <w:rsid w:val="00A56DF8"/>
    <w:rsid w:val="00A56F7C"/>
    <w:rsid w:val="00A57B58"/>
    <w:rsid w:val="00A60F7B"/>
    <w:rsid w:val="00A61519"/>
    <w:rsid w:val="00A618FC"/>
    <w:rsid w:val="00A62BA8"/>
    <w:rsid w:val="00A62E65"/>
    <w:rsid w:val="00A632C8"/>
    <w:rsid w:val="00A63A46"/>
    <w:rsid w:val="00A63E5F"/>
    <w:rsid w:val="00A63F5D"/>
    <w:rsid w:val="00A64014"/>
    <w:rsid w:val="00A649C9"/>
    <w:rsid w:val="00A64D03"/>
    <w:rsid w:val="00A66475"/>
    <w:rsid w:val="00A66F27"/>
    <w:rsid w:val="00A66F32"/>
    <w:rsid w:val="00A67311"/>
    <w:rsid w:val="00A67ABC"/>
    <w:rsid w:val="00A67D48"/>
    <w:rsid w:val="00A703AC"/>
    <w:rsid w:val="00A70956"/>
    <w:rsid w:val="00A70D5F"/>
    <w:rsid w:val="00A7299C"/>
    <w:rsid w:val="00A72CFD"/>
    <w:rsid w:val="00A730F9"/>
    <w:rsid w:val="00A733C9"/>
    <w:rsid w:val="00A7382C"/>
    <w:rsid w:val="00A7398A"/>
    <w:rsid w:val="00A73A4A"/>
    <w:rsid w:val="00A73BF2"/>
    <w:rsid w:val="00A73DA7"/>
    <w:rsid w:val="00A74B2B"/>
    <w:rsid w:val="00A74C8D"/>
    <w:rsid w:val="00A757BB"/>
    <w:rsid w:val="00A7590E"/>
    <w:rsid w:val="00A75D97"/>
    <w:rsid w:val="00A764DF"/>
    <w:rsid w:val="00A7731F"/>
    <w:rsid w:val="00A77A44"/>
    <w:rsid w:val="00A80936"/>
    <w:rsid w:val="00A8164A"/>
    <w:rsid w:val="00A82237"/>
    <w:rsid w:val="00A827C4"/>
    <w:rsid w:val="00A832BB"/>
    <w:rsid w:val="00A8400C"/>
    <w:rsid w:val="00A84D47"/>
    <w:rsid w:val="00A860CF"/>
    <w:rsid w:val="00A86B5A"/>
    <w:rsid w:val="00A86E98"/>
    <w:rsid w:val="00A8749F"/>
    <w:rsid w:val="00A906F7"/>
    <w:rsid w:val="00A90745"/>
    <w:rsid w:val="00A90AA3"/>
    <w:rsid w:val="00A91E39"/>
    <w:rsid w:val="00A9235E"/>
    <w:rsid w:val="00A935D8"/>
    <w:rsid w:val="00A936BA"/>
    <w:rsid w:val="00A93EF7"/>
    <w:rsid w:val="00A942BC"/>
    <w:rsid w:val="00A94B5D"/>
    <w:rsid w:val="00A95A11"/>
    <w:rsid w:val="00A95B30"/>
    <w:rsid w:val="00A95F39"/>
    <w:rsid w:val="00A96CE4"/>
    <w:rsid w:val="00A96D96"/>
    <w:rsid w:val="00A97A3B"/>
    <w:rsid w:val="00A97D26"/>
    <w:rsid w:val="00AA009C"/>
    <w:rsid w:val="00AA024B"/>
    <w:rsid w:val="00AA03A5"/>
    <w:rsid w:val="00AA0B6D"/>
    <w:rsid w:val="00AA2FB4"/>
    <w:rsid w:val="00AA33E0"/>
    <w:rsid w:val="00AA3459"/>
    <w:rsid w:val="00AA3673"/>
    <w:rsid w:val="00AA3AAE"/>
    <w:rsid w:val="00AA3C8A"/>
    <w:rsid w:val="00AA490C"/>
    <w:rsid w:val="00AA4CF8"/>
    <w:rsid w:val="00AA4D43"/>
    <w:rsid w:val="00AA5EB5"/>
    <w:rsid w:val="00AA6400"/>
    <w:rsid w:val="00AA6745"/>
    <w:rsid w:val="00AA6B2E"/>
    <w:rsid w:val="00AA6D2E"/>
    <w:rsid w:val="00AA779A"/>
    <w:rsid w:val="00AA7983"/>
    <w:rsid w:val="00AB0A52"/>
    <w:rsid w:val="00AB0AFF"/>
    <w:rsid w:val="00AB0F3A"/>
    <w:rsid w:val="00AB113B"/>
    <w:rsid w:val="00AB1B32"/>
    <w:rsid w:val="00AB1CA0"/>
    <w:rsid w:val="00AB1CC7"/>
    <w:rsid w:val="00AB2276"/>
    <w:rsid w:val="00AB3178"/>
    <w:rsid w:val="00AB3E8D"/>
    <w:rsid w:val="00AB4813"/>
    <w:rsid w:val="00AB5807"/>
    <w:rsid w:val="00AB58DB"/>
    <w:rsid w:val="00AB6C6A"/>
    <w:rsid w:val="00AB6E0F"/>
    <w:rsid w:val="00AB7109"/>
    <w:rsid w:val="00AB7508"/>
    <w:rsid w:val="00AB75F7"/>
    <w:rsid w:val="00AB7A9D"/>
    <w:rsid w:val="00AB7E06"/>
    <w:rsid w:val="00AC0C8D"/>
    <w:rsid w:val="00AC185E"/>
    <w:rsid w:val="00AC1DBC"/>
    <w:rsid w:val="00AC23BE"/>
    <w:rsid w:val="00AC301F"/>
    <w:rsid w:val="00AC334B"/>
    <w:rsid w:val="00AC334F"/>
    <w:rsid w:val="00AC39D7"/>
    <w:rsid w:val="00AC461A"/>
    <w:rsid w:val="00AC4AE8"/>
    <w:rsid w:val="00AC6608"/>
    <w:rsid w:val="00AC6D7B"/>
    <w:rsid w:val="00AC6DBD"/>
    <w:rsid w:val="00AC7CF3"/>
    <w:rsid w:val="00AC7E60"/>
    <w:rsid w:val="00AC7E9A"/>
    <w:rsid w:val="00AD0322"/>
    <w:rsid w:val="00AD0D46"/>
    <w:rsid w:val="00AD0FFA"/>
    <w:rsid w:val="00AD11DF"/>
    <w:rsid w:val="00AD1491"/>
    <w:rsid w:val="00AD16C0"/>
    <w:rsid w:val="00AD1D8D"/>
    <w:rsid w:val="00AD2644"/>
    <w:rsid w:val="00AD2940"/>
    <w:rsid w:val="00AD2955"/>
    <w:rsid w:val="00AD345F"/>
    <w:rsid w:val="00AD4FCE"/>
    <w:rsid w:val="00AD50DB"/>
    <w:rsid w:val="00AD524A"/>
    <w:rsid w:val="00AD55C3"/>
    <w:rsid w:val="00AD5B66"/>
    <w:rsid w:val="00AD5F23"/>
    <w:rsid w:val="00AD69EB"/>
    <w:rsid w:val="00AD6F23"/>
    <w:rsid w:val="00AE0E4B"/>
    <w:rsid w:val="00AE18B6"/>
    <w:rsid w:val="00AE1D83"/>
    <w:rsid w:val="00AE1D8C"/>
    <w:rsid w:val="00AE1EC0"/>
    <w:rsid w:val="00AE2502"/>
    <w:rsid w:val="00AE2836"/>
    <w:rsid w:val="00AE2CEA"/>
    <w:rsid w:val="00AE3E8E"/>
    <w:rsid w:val="00AE438F"/>
    <w:rsid w:val="00AE4C5D"/>
    <w:rsid w:val="00AE4D86"/>
    <w:rsid w:val="00AE5441"/>
    <w:rsid w:val="00AE5657"/>
    <w:rsid w:val="00AE5C84"/>
    <w:rsid w:val="00AE6812"/>
    <w:rsid w:val="00AE6A6C"/>
    <w:rsid w:val="00AE7100"/>
    <w:rsid w:val="00AE7B39"/>
    <w:rsid w:val="00AE7C67"/>
    <w:rsid w:val="00AE7D4A"/>
    <w:rsid w:val="00AE7D5E"/>
    <w:rsid w:val="00AE7FEC"/>
    <w:rsid w:val="00AF0017"/>
    <w:rsid w:val="00AF0B5D"/>
    <w:rsid w:val="00AF0D76"/>
    <w:rsid w:val="00AF10A0"/>
    <w:rsid w:val="00AF12B8"/>
    <w:rsid w:val="00AF18F5"/>
    <w:rsid w:val="00AF19DE"/>
    <w:rsid w:val="00AF1C09"/>
    <w:rsid w:val="00AF1FB4"/>
    <w:rsid w:val="00AF2BC5"/>
    <w:rsid w:val="00AF2EAF"/>
    <w:rsid w:val="00AF2F95"/>
    <w:rsid w:val="00AF3050"/>
    <w:rsid w:val="00AF3402"/>
    <w:rsid w:val="00AF3510"/>
    <w:rsid w:val="00AF3ADE"/>
    <w:rsid w:val="00AF4CA1"/>
    <w:rsid w:val="00AF4D6C"/>
    <w:rsid w:val="00AF4EC7"/>
    <w:rsid w:val="00AF5ECE"/>
    <w:rsid w:val="00AF6150"/>
    <w:rsid w:val="00AF62EB"/>
    <w:rsid w:val="00AF70BD"/>
    <w:rsid w:val="00AF74A8"/>
    <w:rsid w:val="00AF76C6"/>
    <w:rsid w:val="00AF7EF7"/>
    <w:rsid w:val="00AF7F05"/>
    <w:rsid w:val="00B001C6"/>
    <w:rsid w:val="00B0098F"/>
    <w:rsid w:val="00B009D4"/>
    <w:rsid w:val="00B015F3"/>
    <w:rsid w:val="00B0258D"/>
    <w:rsid w:val="00B0305A"/>
    <w:rsid w:val="00B035B4"/>
    <w:rsid w:val="00B03676"/>
    <w:rsid w:val="00B03C67"/>
    <w:rsid w:val="00B03DAB"/>
    <w:rsid w:val="00B041C1"/>
    <w:rsid w:val="00B046D9"/>
    <w:rsid w:val="00B048D9"/>
    <w:rsid w:val="00B05053"/>
    <w:rsid w:val="00B058F2"/>
    <w:rsid w:val="00B060D3"/>
    <w:rsid w:val="00B0729D"/>
    <w:rsid w:val="00B07501"/>
    <w:rsid w:val="00B07866"/>
    <w:rsid w:val="00B07B27"/>
    <w:rsid w:val="00B10103"/>
    <w:rsid w:val="00B10415"/>
    <w:rsid w:val="00B11011"/>
    <w:rsid w:val="00B11BA2"/>
    <w:rsid w:val="00B11C6A"/>
    <w:rsid w:val="00B12550"/>
    <w:rsid w:val="00B127AC"/>
    <w:rsid w:val="00B13545"/>
    <w:rsid w:val="00B1398E"/>
    <w:rsid w:val="00B13AF2"/>
    <w:rsid w:val="00B14B21"/>
    <w:rsid w:val="00B14B80"/>
    <w:rsid w:val="00B14FFC"/>
    <w:rsid w:val="00B151AC"/>
    <w:rsid w:val="00B1604F"/>
    <w:rsid w:val="00B16146"/>
    <w:rsid w:val="00B165B8"/>
    <w:rsid w:val="00B174C5"/>
    <w:rsid w:val="00B1769C"/>
    <w:rsid w:val="00B17F1D"/>
    <w:rsid w:val="00B20115"/>
    <w:rsid w:val="00B213E7"/>
    <w:rsid w:val="00B218A5"/>
    <w:rsid w:val="00B21937"/>
    <w:rsid w:val="00B21F35"/>
    <w:rsid w:val="00B220D7"/>
    <w:rsid w:val="00B22618"/>
    <w:rsid w:val="00B227DF"/>
    <w:rsid w:val="00B22C4F"/>
    <w:rsid w:val="00B22C67"/>
    <w:rsid w:val="00B23587"/>
    <w:rsid w:val="00B23ED8"/>
    <w:rsid w:val="00B2422A"/>
    <w:rsid w:val="00B24E93"/>
    <w:rsid w:val="00B24FA3"/>
    <w:rsid w:val="00B253C3"/>
    <w:rsid w:val="00B25BF9"/>
    <w:rsid w:val="00B25E72"/>
    <w:rsid w:val="00B26198"/>
    <w:rsid w:val="00B262F5"/>
    <w:rsid w:val="00B26806"/>
    <w:rsid w:val="00B26824"/>
    <w:rsid w:val="00B273EF"/>
    <w:rsid w:val="00B2797C"/>
    <w:rsid w:val="00B30640"/>
    <w:rsid w:val="00B30875"/>
    <w:rsid w:val="00B3103F"/>
    <w:rsid w:val="00B31A92"/>
    <w:rsid w:val="00B31BE7"/>
    <w:rsid w:val="00B31FAD"/>
    <w:rsid w:val="00B326EE"/>
    <w:rsid w:val="00B3291E"/>
    <w:rsid w:val="00B340AC"/>
    <w:rsid w:val="00B34AA2"/>
    <w:rsid w:val="00B34B2B"/>
    <w:rsid w:val="00B34EE6"/>
    <w:rsid w:val="00B352F4"/>
    <w:rsid w:val="00B3539A"/>
    <w:rsid w:val="00B356B5"/>
    <w:rsid w:val="00B35724"/>
    <w:rsid w:val="00B36DD7"/>
    <w:rsid w:val="00B37090"/>
    <w:rsid w:val="00B37275"/>
    <w:rsid w:val="00B372EF"/>
    <w:rsid w:val="00B37651"/>
    <w:rsid w:val="00B37704"/>
    <w:rsid w:val="00B37874"/>
    <w:rsid w:val="00B378D8"/>
    <w:rsid w:val="00B37963"/>
    <w:rsid w:val="00B37C0C"/>
    <w:rsid w:val="00B40435"/>
    <w:rsid w:val="00B40D09"/>
    <w:rsid w:val="00B412DF"/>
    <w:rsid w:val="00B41662"/>
    <w:rsid w:val="00B41834"/>
    <w:rsid w:val="00B41894"/>
    <w:rsid w:val="00B41ABA"/>
    <w:rsid w:val="00B41ABE"/>
    <w:rsid w:val="00B424C2"/>
    <w:rsid w:val="00B44500"/>
    <w:rsid w:val="00B44B25"/>
    <w:rsid w:val="00B4558B"/>
    <w:rsid w:val="00B45851"/>
    <w:rsid w:val="00B46205"/>
    <w:rsid w:val="00B46DCA"/>
    <w:rsid w:val="00B50579"/>
    <w:rsid w:val="00B5085F"/>
    <w:rsid w:val="00B508FE"/>
    <w:rsid w:val="00B50EDA"/>
    <w:rsid w:val="00B51203"/>
    <w:rsid w:val="00B514C0"/>
    <w:rsid w:val="00B51607"/>
    <w:rsid w:val="00B51792"/>
    <w:rsid w:val="00B51A00"/>
    <w:rsid w:val="00B51BF9"/>
    <w:rsid w:val="00B52033"/>
    <w:rsid w:val="00B52879"/>
    <w:rsid w:val="00B53AC3"/>
    <w:rsid w:val="00B54C97"/>
    <w:rsid w:val="00B54CBE"/>
    <w:rsid w:val="00B54F62"/>
    <w:rsid w:val="00B552A6"/>
    <w:rsid w:val="00B55412"/>
    <w:rsid w:val="00B554B4"/>
    <w:rsid w:val="00B557D7"/>
    <w:rsid w:val="00B5610E"/>
    <w:rsid w:val="00B56156"/>
    <w:rsid w:val="00B5637D"/>
    <w:rsid w:val="00B56512"/>
    <w:rsid w:val="00B56E74"/>
    <w:rsid w:val="00B5706A"/>
    <w:rsid w:val="00B604E5"/>
    <w:rsid w:val="00B615E5"/>
    <w:rsid w:val="00B61F5C"/>
    <w:rsid w:val="00B6242B"/>
    <w:rsid w:val="00B62866"/>
    <w:rsid w:val="00B62959"/>
    <w:rsid w:val="00B629A9"/>
    <w:rsid w:val="00B62B85"/>
    <w:rsid w:val="00B62C24"/>
    <w:rsid w:val="00B62D35"/>
    <w:rsid w:val="00B6311E"/>
    <w:rsid w:val="00B632D5"/>
    <w:rsid w:val="00B63763"/>
    <w:rsid w:val="00B63B28"/>
    <w:rsid w:val="00B63EBD"/>
    <w:rsid w:val="00B6449E"/>
    <w:rsid w:val="00B648FB"/>
    <w:rsid w:val="00B65014"/>
    <w:rsid w:val="00B65883"/>
    <w:rsid w:val="00B661A2"/>
    <w:rsid w:val="00B662F6"/>
    <w:rsid w:val="00B66B3F"/>
    <w:rsid w:val="00B673BB"/>
    <w:rsid w:val="00B679EB"/>
    <w:rsid w:val="00B67EBB"/>
    <w:rsid w:val="00B70035"/>
    <w:rsid w:val="00B703C6"/>
    <w:rsid w:val="00B70D04"/>
    <w:rsid w:val="00B70DF5"/>
    <w:rsid w:val="00B711F1"/>
    <w:rsid w:val="00B712EE"/>
    <w:rsid w:val="00B715B7"/>
    <w:rsid w:val="00B7160A"/>
    <w:rsid w:val="00B71886"/>
    <w:rsid w:val="00B71A5B"/>
    <w:rsid w:val="00B71DDC"/>
    <w:rsid w:val="00B71F4D"/>
    <w:rsid w:val="00B71FDF"/>
    <w:rsid w:val="00B720E1"/>
    <w:rsid w:val="00B720E7"/>
    <w:rsid w:val="00B72EAC"/>
    <w:rsid w:val="00B73078"/>
    <w:rsid w:val="00B734E2"/>
    <w:rsid w:val="00B735F3"/>
    <w:rsid w:val="00B74088"/>
    <w:rsid w:val="00B7539C"/>
    <w:rsid w:val="00B75830"/>
    <w:rsid w:val="00B75B1F"/>
    <w:rsid w:val="00B75B85"/>
    <w:rsid w:val="00B75F1B"/>
    <w:rsid w:val="00B7646C"/>
    <w:rsid w:val="00B76762"/>
    <w:rsid w:val="00B76955"/>
    <w:rsid w:val="00B77480"/>
    <w:rsid w:val="00B7770A"/>
    <w:rsid w:val="00B77ACF"/>
    <w:rsid w:val="00B77B13"/>
    <w:rsid w:val="00B80523"/>
    <w:rsid w:val="00B81221"/>
    <w:rsid w:val="00B818B4"/>
    <w:rsid w:val="00B81B46"/>
    <w:rsid w:val="00B82C60"/>
    <w:rsid w:val="00B82D4E"/>
    <w:rsid w:val="00B82E0F"/>
    <w:rsid w:val="00B8384F"/>
    <w:rsid w:val="00B8385E"/>
    <w:rsid w:val="00B8412C"/>
    <w:rsid w:val="00B858D7"/>
    <w:rsid w:val="00B859BD"/>
    <w:rsid w:val="00B85D45"/>
    <w:rsid w:val="00B863BC"/>
    <w:rsid w:val="00B86774"/>
    <w:rsid w:val="00B86E57"/>
    <w:rsid w:val="00B87B13"/>
    <w:rsid w:val="00B87D71"/>
    <w:rsid w:val="00B90A8B"/>
    <w:rsid w:val="00B9150C"/>
    <w:rsid w:val="00B91783"/>
    <w:rsid w:val="00B91DFB"/>
    <w:rsid w:val="00B92657"/>
    <w:rsid w:val="00B932AD"/>
    <w:rsid w:val="00B9371C"/>
    <w:rsid w:val="00B93F25"/>
    <w:rsid w:val="00B941CB"/>
    <w:rsid w:val="00B95743"/>
    <w:rsid w:val="00B95B9F"/>
    <w:rsid w:val="00B95D55"/>
    <w:rsid w:val="00B965BC"/>
    <w:rsid w:val="00B96EDC"/>
    <w:rsid w:val="00B974B4"/>
    <w:rsid w:val="00B979AD"/>
    <w:rsid w:val="00B97DEC"/>
    <w:rsid w:val="00BA0399"/>
    <w:rsid w:val="00BA03D4"/>
    <w:rsid w:val="00BA0A94"/>
    <w:rsid w:val="00BA0E93"/>
    <w:rsid w:val="00BA16A6"/>
    <w:rsid w:val="00BA21F7"/>
    <w:rsid w:val="00BA38D6"/>
    <w:rsid w:val="00BA618A"/>
    <w:rsid w:val="00BA6B57"/>
    <w:rsid w:val="00BA6EE0"/>
    <w:rsid w:val="00BA721C"/>
    <w:rsid w:val="00BA79DD"/>
    <w:rsid w:val="00BA7ED7"/>
    <w:rsid w:val="00BB04B4"/>
    <w:rsid w:val="00BB0C91"/>
    <w:rsid w:val="00BB12B5"/>
    <w:rsid w:val="00BB17C1"/>
    <w:rsid w:val="00BB1C28"/>
    <w:rsid w:val="00BB20EA"/>
    <w:rsid w:val="00BB2592"/>
    <w:rsid w:val="00BB32B5"/>
    <w:rsid w:val="00BB546C"/>
    <w:rsid w:val="00BB5664"/>
    <w:rsid w:val="00BB60E0"/>
    <w:rsid w:val="00BB6568"/>
    <w:rsid w:val="00BC01C4"/>
    <w:rsid w:val="00BC0B11"/>
    <w:rsid w:val="00BC0B77"/>
    <w:rsid w:val="00BC1D85"/>
    <w:rsid w:val="00BC1DDB"/>
    <w:rsid w:val="00BC2416"/>
    <w:rsid w:val="00BC2AC6"/>
    <w:rsid w:val="00BC3040"/>
    <w:rsid w:val="00BC3425"/>
    <w:rsid w:val="00BC38EE"/>
    <w:rsid w:val="00BC3AD8"/>
    <w:rsid w:val="00BC4795"/>
    <w:rsid w:val="00BC5145"/>
    <w:rsid w:val="00BC5177"/>
    <w:rsid w:val="00BC5374"/>
    <w:rsid w:val="00BC5C08"/>
    <w:rsid w:val="00BC60A2"/>
    <w:rsid w:val="00BD0048"/>
    <w:rsid w:val="00BD05F6"/>
    <w:rsid w:val="00BD14E5"/>
    <w:rsid w:val="00BD1862"/>
    <w:rsid w:val="00BD24ED"/>
    <w:rsid w:val="00BD2720"/>
    <w:rsid w:val="00BD2BA3"/>
    <w:rsid w:val="00BD2CC5"/>
    <w:rsid w:val="00BD300A"/>
    <w:rsid w:val="00BD30CA"/>
    <w:rsid w:val="00BD3603"/>
    <w:rsid w:val="00BD3A35"/>
    <w:rsid w:val="00BD3FA2"/>
    <w:rsid w:val="00BD4D97"/>
    <w:rsid w:val="00BD58CB"/>
    <w:rsid w:val="00BD5AB5"/>
    <w:rsid w:val="00BD5BD2"/>
    <w:rsid w:val="00BD6AB5"/>
    <w:rsid w:val="00BD7BF9"/>
    <w:rsid w:val="00BE0064"/>
    <w:rsid w:val="00BE2F4E"/>
    <w:rsid w:val="00BE2FB1"/>
    <w:rsid w:val="00BE3ACC"/>
    <w:rsid w:val="00BE3CFB"/>
    <w:rsid w:val="00BE417C"/>
    <w:rsid w:val="00BE431C"/>
    <w:rsid w:val="00BE46C7"/>
    <w:rsid w:val="00BE48E3"/>
    <w:rsid w:val="00BE5904"/>
    <w:rsid w:val="00BE6040"/>
    <w:rsid w:val="00BE6047"/>
    <w:rsid w:val="00BE6DB8"/>
    <w:rsid w:val="00BF09F7"/>
    <w:rsid w:val="00BF0CAB"/>
    <w:rsid w:val="00BF103D"/>
    <w:rsid w:val="00BF117D"/>
    <w:rsid w:val="00BF18F4"/>
    <w:rsid w:val="00BF2719"/>
    <w:rsid w:val="00BF2C4C"/>
    <w:rsid w:val="00BF2D6F"/>
    <w:rsid w:val="00BF30EC"/>
    <w:rsid w:val="00BF3418"/>
    <w:rsid w:val="00BF3660"/>
    <w:rsid w:val="00BF3E09"/>
    <w:rsid w:val="00BF4821"/>
    <w:rsid w:val="00BF4BA8"/>
    <w:rsid w:val="00BF4C12"/>
    <w:rsid w:val="00BF536F"/>
    <w:rsid w:val="00BF5F0C"/>
    <w:rsid w:val="00BF601B"/>
    <w:rsid w:val="00BF72ED"/>
    <w:rsid w:val="00BF74D9"/>
    <w:rsid w:val="00BF7941"/>
    <w:rsid w:val="00BF7D38"/>
    <w:rsid w:val="00C012B0"/>
    <w:rsid w:val="00C019E0"/>
    <w:rsid w:val="00C01B98"/>
    <w:rsid w:val="00C02DEB"/>
    <w:rsid w:val="00C03AEF"/>
    <w:rsid w:val="00C041E8"/>
    <w:rsid w:val="00C043A3"/>
    <w:rsid w:val="00C050C2"/>
    <w:rsid w:val="00C05C06"/>
    <w:rsid w:val="00C0657A"/>
    <w:rsid w:val="00C07412"/>
    <w:rsid w:val="00C07654"/>
    <w:rsid w:val="00C1013D"/>
    <w:rsid w:val="00C105AF"/>
    <w:rsid w:val="00C10DFE"/>
    <w:rsid w:val="00C10E3B"/>
    <w:rsid w:val="00C1116F"/>
    <w:rsid w:val="00C1127D"/>
    <w:rsid w:val="00C12DD6"/>
    <w:rsid w:val="00C145DF"/>
    <w:rsid w:val="00C14AEB"/>
    <w:rsid w:val="00C14D29"/>
    <w:rsid w:val="00C14FA5"/>
    <w:rsid w:val="00C15A07"/>
    <w:rsid w:val="00C15C10"/>
    <w:rsid w:val="00C16255"/>
    <w:rsid w:val="00C17157"/>
    <w:rsid w:val="00C17EF7"/>
    <w:rsid w:val="00C21488"/>
    <w:rsid w:val="00C22E14"/>
    <w:rsid w:val="00C23D0C"/>
    <w:rsid w:val="00C23E53"/>
    <w:rsid w:val="00C241BE"/>
    <w:rsid w:val="00C246E7"/>
    <w:rsid w:val="00C24FF8"/>
    <w:rsid w:val="00C25225"/>
    <w:rsid w:val="00C255D8"/>
    <w:rsid w:val="00C256E3"/>
    <w:rsid w:val="00C25D46"/>
    <w:rsid w:val="00C26155"/>
    <w:rsid w:val="00C26965"/>
    <w:rsid w:val="00C26B47"/>
    <w:rsid w:val="00C26B5F"/>
    <w:rsid w:val="00C27A2A"/>
    <w:rsid w:val="00C27F8C"/>
    <w:rsid w:val="00C30993"/>
    <w:rsid w:val="00C30A7A"/>
    <w:rsid w:val="00C315B7"/>
    <w:rsid w:val="00C31779"/>
    <w:rsid w:val="00C3187C"/>
    <w:rsid w:val="00C32B30"/>
    <w:rsid w:val="00C32B7B"/>
    <w:rsid w:val="00C32B85"/>
    <w:rsid w:val="00C32D53"/>
    <w:rsid w:val="00C340C4"/>
    <w:rsid w:val="00C340EB"/>
    <w:rsid w:val="00C34547"/>
    <w:rsid w:val="00C34A2D"/>
    <w:rsid w:val="00C34DCB"/>
    <w:rsid w:val="00C356FB"/>
    <w:rsid w:val="00C36645"/>
    <w:rsid w:val="00C36920"/>
    <w:rsid w:val="00C3692C"/>
    <w:rsid w:val="00C3721F"/>
    <w:rsid w:val="00C37BA4"/>
    <w:rsid w:val="00C402C7"/>
    <w:rsid w:val="00C409E3"/>
    <w:rsid w:val="00C41377"/>
    <w:rsid w:val="00C4142F"/>
    <w:rsid w:val="00C424DC"/>
    <w:rsid w:val="00C4295C"/>
    <w:rsid w:val="00C4298C"/>
    <w:rsid w:val="00C42B01"/>
    <w:rsid w:val="00C43769"/>
    <w:rsid w:val="00C45870"/>
    <w:rsid w:val="00C459FF"/>
    <w:rsid w:val="00C45B7E"/>
    <w:rsid w:val="00C462EB"/>
    <w:rsid w:val="00C47551"/>
    <w:rsid w:val="00C47F15"/>
    <w:rsid w:val="00C5059C"/>
    <w:rsid w:val="00C51008"/>
    <w:rsid w:val="00C518FF"/>
    <w:rsid w:val="00C51A75"/>
    <w:rsid w:val="00C521F8"/>
    <w:rsid w:val="00C5252C"/>
    <w:rsid w:val="00C52FCA"/>
    <w:rsid w:val="00C54789"/>
    <w:rsid w:val="00C547BA"/>
    <w:rsid w:val="00C54926"/>
    <w:rsid w:val="00C54EC1"/>
    <w:rsid w:val="00C55216"/>
    <w:rsid w:val="00C55A37"/>
    <w:rsid w:val="00C5669B"/>
    <w:rsid w:val="00C57EE4"/>
    <w:rsid w:val="00C601B3"/>
    <w:rsid w:val="00C6023A"/>
    <w:rsid w:val="00C60A45"/>
    <w:rsid w:val="00C60D81"/>
    <w:rsid w:val="00C61146"/>
    <w:rsid w:val="00C61723"/>
    <w:rsid w:val="00C617E0"/>
    <w:rsid w:val="00C61C9E"/>
    <w:rsid w:val="00C62351"/>
    <w:rsid w:val="00C628B1"/>
    <w:rsid w:val="00C63253"/>
    <w:rsid w:val="00C63BD2"/>
    <w:rsid w:val="00C63C66"/>
    <w:rsid w:val="00C6421E"/>
    <w:rsid w:val="00C679AB"/>
    <w:rsid w:val="00C67CF6"/>
    <w:rsid w:val="00C70278"/>
    <w:rsid w:val="00C70296"/>
    <w:rsid w:val="00C7176B"/>
    <w:rsid w:val="00C7177C"/>
    <w:rsid w:val="00C721A1"/>
    <w:rsid w:val="00C724BD"/>
    <w:rsid w:val="00C72E36"/>
    <w:rsid w:val="00C73B08"/>
    <w:rsid w:val="00C73CC0"/>
    <w:rsid w:val="00C74060"/>
    <w:rsid w:val="00C7437A"/>
    <w:rsid w:val="00C7456B"/>
    <w:rsid w:val="00C74A99"/>
    <w:rsid w:val="00C74B4A"/>
    <w:rsid w:val="00C751B1"/>
    <w:rsid w:val="00C753FC"/>
    <w:rsid w:val="00C754F8"/>
    <w:rsid w:val="00C77987"/>
    <w:rsid w:val="00C806E7"/>
    <w:rsid w:val="00C8094A"/>
    <w:rsid w:val="00C8115F"/>
    <w:rsid w:val="00C81604"/>
    <w:rsid w:val="00C83324"/>
    <w:rsid w:val="00C83329"/>
    <w:rsid w:val="00C833DE"/>
    <w:rsid w:val="00C83413"/>
    <w:rsid w:val="00C83684"/>
    <w:rsid w:val="00C83E54"/>
    <w:rsid w:val="00C852A8"/>
    <w:rsid w:val="00C863CA"/>
    <w:rsid w:val="00C86E41"/>
    <w:rsid w:val="00C87CFC"/>
    <w:rsid w:val="00C87F51"/>
    <w:rsid w:val="00C90A1F"/>
    <w:rsid w:val="00C91632"/>
    <w:rsid w:val="00C91C47"/>
    <w:rsid w:val="00C92314"/>
    <w:rsid w:val="00C92396"/>
    <w:rsid w:val="00C92C8B"/>
    <w:rsid w:val="00C9336F"/>
    <w:rsid w:val="00C934ED"/>
    <w:rsid w:val="00C93ACC"/>
    <w:rsid w:val="00C949C9"/>
    <w:rsid w:val="00C94C70"/>
    <w:rsid w:val="00C9559D"/>
    <w:rsid w:val="00C95861"/>
    <w:rsid w:val="00C95A18"/>
    <w:rsid w:val="00C96214"/>
    <w:rsid w:val="00C96516"/>
    <w:rsid w:val="00C96896"/>
    <w:rsid w:val="00C96A68"/>
    <w:rsid w:val="00C97BE1"/>
    <w:rsid w:val="00CA0666"/>
    <w:rsid w:val="00CA1FF0"/>
    <w:rsid w:val="00CA24D2"/>
    <w:rsid w:val="00CA2549"/>
    <w:rsid w:val="00CA2C0E"/>
    <w:rsid w:val="00CA44FC"/>
    <w:rsid w:val="00CA453C"/>
    <w:rsid w:val="00CA58AF"/>
    <w:rsid w:val="00CA5FB1"/>
    <w:rsid w:val="00CA60AA"/>
    <w:rsid w:val="00CB08A8"/>
    <w:rsid w:val="00CB08FA"/>
    <w:rsid w:val="00CB1D81"/>
    <w:rsid w:val="00CB1EA6"/>
    <w:rsid w:val="00CB42F8"/>
    <w:rsid w:val="00CB43D9"/>
    <w:rsid w:val="00CB4569"/>
    <w:rsid w:val="00CB5C8A"/>
    <w:rsid w:val="00CB5D6C"/>
    <w:rsid w:val="00CB5FE2"/>
    <w:rsid w:val="00CB6407"/>
    <w:rsid w:val="00CB6772"/>
    <w:rsid w:val="00CB692F"/>
    <w:rsid w:val="00CB74EF"/>
    <w:rsid w:val="00CC011C"/>
    <w:rsid w:val="00CC0244"/>
    <w:rsid w:val="00CC066F"/>
    <w:rsid w:val="00CC0ED6"/>
    <w:rsid w:val="00CC1ED7"/>
    <w:rsid w:val="00CC24AE"/>
    <w:rsid w:val="00CC2917"/>
    <w:rsid w:val="00CC336B"/>
    <w:rsid w:val="00CC3596"/>
    <w:rsid w:val="00CC4D3B"/>
    <w:rsid w:val="00CC6038"/>
    <w:rsid w:val="00CC6FA1"/>
    <w:rsid w:val="00CC728A"/>
    <w:rsid w:val="00CC7C6B"/>
    <w:rsid w:val="00CD0076"/>
    <w:rsid w:val="00CD0084"/>
    <w:rsid w:val="00CD12A7"/>
    <w:rsid w:val="00CD1A8A"/>
    <w:rsid w:val="00CD2329"/>
    <w:rsid w:val="00CD2C53"/>
    <w:rsid w:val="00CD36C8"/>
    <w:rsid w:val="00CD4528"/>
    <w:rsid w:val="00CD57E1"/>
    <w:rsid w:val="00CD5E37"/>
    <w:rsid w:val="00CD5EDE"/>
    <w:rsid w:val="00CD64AE"/>
    <w:rsid w:val="00CD658D"/>
    <w:rsid w:val="00CD66C5"/>
    <w:rsid w:val="00CD6A91"/>
    <w:rsid w:val="00CD6B06"/>
    <w:rsid w:val="00CD70EC"/>
    <w:rsid w:val="00CD73C3"/>
    <w:rsid w:val="00CD75C7"/>
    <w:rsid w:val="00CE0413"/>
    <w:rsid w:val="00CE0C34"/>
    <w:rsid w:val="00CE0DE8"/>
    <w:rsid w:val="00CE1232"/>
    <w:rsid w:val="00CE1825"/>
    <w:rsid w:val="00CE1CAD"/>
    <w:rsid w:val="00CE2B18"/>
    <w:rsid w:val="00CE2B4A"/>
    <w:rsid w:val="00CE2C65"/>
    <w:rsid w:val="00CE3479"/>
    <w:rsid w:val="00CE3710"/>
    <w:rsid w:val="00CE3C5A"/>
    <w:rsid w:val="00CE3CEB"/>
    <w:rsid w:val="00CE4443"/>
    <w:rsid w:val="00CE5B9E"/>
    <w:rsid w:val="00CE5E4F"/>
    <w:rsid w:val="00CE6B2B"/>
    <w:rsid w:val="00CE7187"/>
    <w:rsid w:val="00CE777F"/>
    <w:rsid w:val="00CF07DC"/>
    <w:rsid w:val="00CF08B1"/>
    <w:rsid w:val="00CF0B84"/>
    <w:rsid w:val="00CF11AA"/>
    <w:rsid w:val="00CF188D"/>
    <w:rsid w:val="00CF1FB8"/>
    <w:rsid w:val="00CF2672"/>
    <w:rsid w:val="00CF26E1"/>
    <w:rsid w:val="00CF2B27"/>
    <w:rsid w:val="00CF2C52"/>
    <w:rsid w:val="00CF48D9"/>
    <w:rsid w:val="00CF5558"/>
    <w:rsid w:val="00CF581B"/>
    <w:rsid w:val="00CF5825"/>
    <w:rsid w:val="00CF5F8B"/>
    <w:rsid w:val="00CF6026"/>
    <w:rsid w:val="00CF7DFC"/>
    <w:rsid w:val="00CF7FD8"/>
    <w:rsid w:val="00D00168"/>
    <w:rsid w:val="00D00A19"/>
    <w:rsid w:val="00D01305"/>
    <w:rsid w:val="00D0198A"/>
    <w:rsid w:val="00D01A20"/>
    <w:rsid w:val="00D031EC"/>
    <w:rsid w:val="00D03710"/>
    <w:rsid w:val="00D04154"/>
    <w:rsid w:val="00D04345"/>
    <w:rsid w:val="00D04DF8"/>
    <w:rsid w:val="00D05123"/>
    <w:rsid w:val="00D0553B"/>
    <w:rsid w:val="00D05613"/>
    <w:rsid w:val="00D056F9"/>
    <w:rsid w:val="00D0579C"/>
    <w:rsid w:val="00D06302"/>
    <w:rsid w:val="00D064AB"/>
    <w:rsid w:val="00D07140"/>
    <w:rsid w:val="00D07968"/>
    <w:rsid w:val="00D10198"/>
    <w:rsid w:val="00D10733"/>
    <w:rsid w:val="00D10BAE"/>
    <w:rsid w:val="00D10E00"/>
    <w:rsid w:val="00D12807"/>
    <w:rsid w:val="00D133EF"/>
    <w:rsid w:val="00D1382F"/>
    <w:rsid w:val="00D13A0C"/>
    <w:rsid w:val="00D13DEF"/>
    <w:rsid w:val="00D145A0"/>
    <w:rsid w:val="00D1464E"/>
    <w:rsid w:val="00D16A3F"/>
    <w:rsid w:val="00D16B0D"/>
    <w:rsid w:val="00D16F2C"/>
    <w:rsid w:val="00D178DA"/>
    <w:rsid w:val="00D17E4C"/>
    <w:rsid w:val="00D20645"/>
    <w:rsid w:val="00D2210D"/>
    <w:rsid w:val="00D2297E"/>
    <w:rsid w:val="00D22AAC"/>
    <w:rsid w:val="00D236BF"/>
    <w:rsid w:val="00D23ACD"/>
    <w:rsid w:val="00D23D0F"/>
    <w:rsid w:val="00D2414B"/>
    <w:rsid w:val="00D254E1"/>
    <w:rsid w:val="00D25A5E"/>
    <w:rsid w:val="00D25B8F"/>
    <w:rsid w:val="00D26501"/>
    <w:rsid w:val="00D276F8"/>
    <w:rsid w:val="00D27A42"/>
    <w:rsid w:val="00D302E0"/>
    <w:rsid w:val="00D30675"/>
    <w:rsid w:val="00D30903"/>
    <w:rsid w:val="00D30F8D"/>
    <w:rsid w:val="00D32029"/>
    <w:rsid w:val="00D322DC"/>
    <w:rsid w:val="00D325B4"/>
    <w:rsid w:val="00D3437D"/>
    <w:rsid w:val="00D3467B"/>
    <w:rsid w:val="00D34D41"/>
    <w:rsid w:val="00D35919"/>
    <w:rsid w:val="00D359F5"/>
    <w:rsid w:val="00D36193"/>
    <w:rsid w:val="00D37E36"/>
    <w:rsid w:val="00D40650"/>
    <w:rsid w:val="00D411C6"/>
    <w:rsid w:val="00D412B8"/>
    <w:rsid w:val="00D41348"/>
    <w:rsid w:val="00D41BA8"/>
    <w:rsid w:val="00D41E05"/>
    <w:rsid w:val="00D4451A"/>
    <w:rsid w:val="00D46090"/>
    <w:rsid w:val="00D46E18"/>
    <w:rsid w:val="00D47804"/>
    <w:rsid w:val="00D512C8"/>
    <w:rsid w:val="00D51ABF"/>
    <w:rsid w:val="00D52630"/>
    <w:rsid w:val="00D529FB"/>
    <w:rsid w:val="00D53BBF"/>
    <w:rsid w:val="00D53D4D"/>
    <w:rsid w:val="00D53E06"/>
    <w:rsid w:val="00D53FA9"/>
    <w:rsid w:val="00D54C0B"/>
    <w:rsid w:val="00D55A8F"/>
    <w:rsid w:val="00D56B44"/>
    <w:rsid w:val="00D57A25"/>
    <w:rsid w:val="00D57A95"/>
    <w:rsid w:val="00D57FE0"/>
    <w:rsid w:val="00D61DC0"/>
    <w:rsid w:val="00D62B8A"/>
    <w:rsid w:val="00D62FAE"/>
    <w:rsid w:val="00D63068"/>
    <w:rsid w:val="00D635A8"/>
    <w:rsid w:val="00D644E9"/>
    <w:rsid w:val="00D647F6"/>
    <w:rsid w:val="00D6485B"/>
    <w:rsid w:val="00D649C7"/>
    <w:rsid w:val="00D6514D"/>
    <w:rsid w:val="00D658A7"/>
    <w:rsid w:val="00D65AE0"/>
    <w:rsid w:val="00D67A29"/>
    <w:rsid w:val="00D67B84"/>
    <w:rsid w:val="00D70CB9"/>
    <w:rsid w:val="00D70D6B"/>
    <w:rsid w:val="00D71BA4"/>
    <w:rsid w:val="00D71ECA"/>
    <w:rsid w:val="00D71EF5"/>
    <w:rsid w:val="00D729CF"/>
    <w:rsid w:val="00D72AC8"/>
    <w:rsid w:val="00D7369F"/>
    <w:rsid w:val="00D73BC4"/>
    <w:rsid w:val="00D73C40"/>
    <w:rsid w:val="00D74C56"/>
    <w:rsid w:val="00D7607A"/>
    <w:rsid w:val="00D77D7D"/>
    <w:rsid w:val="00D80917"/>
    <w:rsid w:val="00D80C89"/>
    <w:rsid w:val="00D8103C"/>
    <w:rsid w:val="00D81A4E"/>
    <w:rsid w:val="00D822D2"/>
    <w:rsid w:val="00D82610"/>
    <w:rsid w:val="00D82A3B"/>
    <w:rsid w:val="00D82E57"/>
    <w:rsid w:val="00D832BF"/>
    <w:rsid w:val="00D8360A"/>
    <w:rsid w:val="00D8411C"/>
    <w:rsid w:val="00D84AFA"/>
    <w:rsid w:val="00D851B1"/>
    <w:rsid w:val="00D86003"/>
    <w:rsid w:val="00D86603"/>
    <w:rsid w:val="00D86873"/>
    <w:rsid w:val="00D87478"/>
    <w:rsid w:val="00D87715"/>
    <w:rsid w:val="00D87DA0"/>
    <w:rsid w:val="00D90456"/>
    <w:rsid w:val="00D910D0"/>
    <w:rsid w:val="00D91525"/>
    <w:rsid w:val="00D927BB"/>
    <w:rsid w:val="00D9343E"/>
    <w:rsid w:val="00D93E86"/>
    <w:rsid w:val="00D95397"/>
    <w:rsid w:val="00D953B1"/>
    <w:rsid w:val="00D9675A"/>
    <w:rsid w:val="00D9700F"/>
    <w:rsid w:val="00D975CE"/>
    <w:rsid w:val="00DA06C7"/>
    <w:rsid w:val="00DA074F"/>
    <w:rsid w:val="00DA0AFC"/>
    <w:rsid w:val="00DA0CC7"/>
    <w:rsid w:val="00DA1DD3"/>
    <w:rsid w:val="00DA2409"/>
    <w:rsid w:val="00DA2677"/>
    <w:rsid w:val="00DA2B03"/>
    <w:rsid w:val="00DA2F6B"/>
    <w:rsid w:val="00DA3881"/>
    <w:rsid w:val="00DA38F0"/>
    <w:rsid w:val="00DA40E3"/>
    <w:rsid w:val="00DA481D"/>
    <w:rsid w:val="00DA55C2"/>
    <w:rsid w:val="00DA648F"/>
    <w:rsid w:val="00DA6713"/>
    <w:rsid w:val="00DA71C2"/>
    <w:rsid w:val="00DB04D9"/>
    <w:rsid w:val="00DB13B4"/>
    <w:rsid w:val="00DB15F6"/>
    <w:rsid w:val="00DB170D"/>
    <w:rsid w:val="00DB20AF"/>
    <w:rsid w:val="00DB29A4"/>
    <w:rsid w:val="00DB2A58"/>
    <w:rsid w:val="00DB2BCA"/>
    <w:rsid w:val="00DB3047"/>
    <w:rsid w:val="00DB33C8"/>
    <w:rsid w:val="00DB386F"/>
    <w:rsid w:val="00DB3B69"/>
    <w:rsid w:val="00DB4DFF"/>
    <w:rsid w:val="00DB537A"/>
    <w:rsid w:val="00DB57E3"/>
    <w:rsid w:val="00DB66DC"/>
    <w:rsid w:val="00DB6891"/>
    <w:rsid w:val="00DB6FBB"/>
    <w:rsid w:val="00DB79A1"/>
    <w:rsid w:val="00DC11FE"/>
    <w:rsid w:val="00DC1926"/>
    <w:rsid w:val="00DC3418"/>
    <w:rsid w:val="00DC3451"/>
    <w:rsid w:val="00DC4FCD"/>
    <w:rsid w:val="00DC560D"/>
    <w:rsid w:val="00DC6231"/>
    <w:rsid w:val="00DC6CD4"/>
    <w:rsid w:val="00DC6FF9"/>
    <w:rsid w:val="00DC7ACD"/>
    <w:rsid w:val="00DC7EFF"/>
    <w:rsid w:val="00DC7F6D"/>
    <w:rsid w:val="00DD0099"/>
    <w:rsid w:val="00DD0421"/>
    <w:rsid w:val="00DD13D3"/>
    <w:rsid w:val="00DD1CAC"/>
    <w:rsid w:val="00DD1E79"/>
    <w:rsid w:val="00DD1F9A"/>
    <w:rsid w:val="00DD2317"/>
    <w:rsid w:val="00DD231A"/>
    <w:rsid w:val="00DD259F"/>
    <w:rsid w:val="00DD25EC"/>
    <w:rsid w:val="00DD3C91"/>
    <w:rsid w:val="00DD3CC6"/>
    <w:rsid w:val="00DD4076"/>
    <w:rsid w:val="00DD47EC"/>
    <w:rsid w:val="00DD53AE"/>
    <w:rsid w:val="00DD5D70"/>
    <w:rsid w:val="00DD62A6"/>
    <w:rsid w:val="00DD6BCD"/>
    <w:rsid w:val="00DD71E5"/>
    <w:rsid w:val="00DD7285"/>
    <w:rsid w:val="00DD7C6C"/>
    <w:rsid w:val="00DE082E"/>
    <w:rsid w:val="00DE0E66"/>
    <w:rsid w:val="00DE239F"/>
    <w:rsid w:val="00DE24D6"/>
    <w:rsid w:val="00DE2E94"/>
    <w:rsid w:val="00DE2EA3"/>
    <w:rsid w:val="00DE3302"/>
    <w:rsid w:val="00DE4207"/>
    <w:rsid w:val="00DE55A2"/>
    <w:rsid w:val="00DE606D"/>
    <w:rsid w:val="00DE6306"/>
    <w:rsid w:val="00DE6760"/>
    <w:rsid w:val="00DE69C7"/>
    <w:rsid w:val="00DE6C32"/>
    <w:rsid w:val="00DE6D0F"/>
    <w:rsid w:val="00DE7163"/>
    <w:rsid w:val="00DF0ACC"/>
    <w:rsid w:val="00DF0D38"/>
    <w:rsid w:val="00DF16BB"/>
    <w:rsid w:val="00DF1848"/>
    <w:rsid w:val="00DF18F6"/>
    <w:rsid w:val="00DF1CB7"/>
    <w:rsid w:val="00DF1CE9"/>
    <w:rsid w:val="00DF1D62"/>
    <w:rsid w:val="00DF1FD9"/>
    <w:rsid w:val="00DF2D8E"/>
    <w:rsid w:val="00DF3EB7"/>
    <w:rsid w:val="00DF426B"/>
    <w:rsid w:val="00DF5082"/>
    <w:rsid w:val="00DF66E1"/>
    <w:rsid w:val="00E007F3"/>
    <w:rsid w:val="00E011D9"/>
    <w:rsid w:val="00E01B8B"/>
    <w:rsid w:val="00E02500"/>
    <w:rsid w:val="00E0298D"/>
    <w:rsid w:val="00E03381"/>
    <w:rsid w:val="00E03542"/>
    <w:rsid w:val="00E038A3"/>
    <w:rsid w:val="00E0390F"/>
    <w:rsid w:val="00E04903"/>
    <w:rsid w:val="00E050F3"/>
    <w:rsid w:val="00E05F1E"/>
    <w:rsid w:val="00E066E9"/>
    <w:rsid w:val="00E078D6"/>
    <w:rsid w:val="00E0791E"/>
    <w:rsid w:val="00E11338"/>
    <w:rsid w:val="00E11663"/>
    <w:rsid w:val="00E118D8"/>
    <w:rsid w:val="00E1263B"/>
    <w:rsid w:val="00E129A0"/>
    <w:rsid w:val="00E12BF9"/>
    <w:rsid w:val="00E13F16"/>
    <w:rsid w:val="00E14792"/>
    <w:rsid w:val="00E14C4C"/>
    <w:rsid w:val="00E152FC"/>
    <w:rsid w:val="00E153DE"/>
    <w:rsid w:val="00E16086"/>
    <w:rsid w:val="00E16FE5"/>
    <w:rsid w:val="00E170AC"/>
    <w:rsid w:val="00E200C4"/>
    <w:rsid w:val="00E211FB"/>
    <w:rsid w:val="00E2156C"/>
    <w:rsid w:val="00E22928"/>
    <w:rsid w:val="00E22C23"/>
    <w:rsid w:val="00E22CBF"/>
    <w:rsid w:val="00E23931"/>
    <w:rsid w:val="00E24372"/>
    <w:rsid w:val="00E248A2"/>
    <w:rsid w:val="00E24A32"/>
    <w:rsid w:val="00E253CD"/>
    <w:rsid w:val="00E258C6"/>
    <w:rsid w:val="00E26018"/>
    <w:rsid w:val="00E2617F"/>
    <w:rsid w:val="00E268F6"/>
    <w:rsid w:val="00E3077E"/>
    <w:rsid w:val="00E30E4C"/>
    <w:rsid w:val="00E31B19"/>
    <w:rsid w:val="00E327BF"/>
    <w:rsid w:val="00E32FE6"/>
    <w:rsid w:val="00E3327A"/>
    <w:rsid w:val="00E33C19"/>
    <w:rsid w:val="00E347FF"/>
    <w:rsid w:val="00E34D9F"/>
    <w:rsid w:val="00E34DC4"/>
    <w:rsid w:val="00E34E8C"/>
    <w:rsid w:val="00E35048"/>
    <w:rsid w:val="00E354F6"/>
    <w:rsid w:val="00E35569"/>
    <w:rsid w:val="00E3576D"/>
    <w:rsid w:val="00E35828"/>
    <w:rsid w:val="00E36254"/>
    <w:rsid w:val="00E36592"/>
    <w:rsid w:val="00E37DFB"/>
    <w:rsid w:val="00E37EC3"/>
    <w:rsid w:val="00E40735"/>
    <w:rsid w:val="00E40C0E"/>
    <w:rsid w:val="00E40D9D"/>
    <w:rsid w:val="00E41395"/>
    <w:rsid w:val="00E41E94"/>
    <w:rsid w:val="00E420F6"/>
    <w:rsid w:val="00E42419"/>
    <w:rsid w:val="00E425CA"/>
    <w:rsid w:val="00E42A3F"/>
    <w:rsid w:val="00E42CD9"/>
    <w:rsid w:val="00E4413A"/>
    <w:rsid w:val="00E44469"/>
    <w:rsid w:val="00E4471B"/>
    <w:rsid w:val="00E44A13"/>
    <w:rsid w:val="00E45945"/>
    <w:rsid w:val="00E45AD3"/>
    <w:rsid w:val="00E463C4"/>
    <w:rsid w:val="00E464D9"/>
    <w:rsid w:val="00E46A11"/>
    <w:rsid w:val="00E470AA"/>
    <w:rsid w:val="00E47294"/>
    <w:rsid w:val="00E475A3"/>
    <w:rsid w:val="00E476C8"/>
    <w:rsid w:val="00E50D6C"/>
    <w:rsid w:val="00E512B9"/>
    <w:rsid w:val="00E51674"/>
    <w:rsid w:val="00E5189E"/>
    <w:rsid w:val="00E5246B"/>
    <w:rsid w:val="00E527DB"/>
    <w:rsid w:val="00E53D10"/>
    <w:rsid w:val="00E53F5E"/>
    <w:rsid w:val="00E53F73"/>
    <w:rsid w:val="00E5430E"/>
    <w:rsid w:val="00E547AD"/>
    <w:rsid w:val="00E55B8F"/>
    <w:rsid w:val="00E56030"/>
    <w:rsid w:val="00E56111"/>
    <w:rsid w:val="00E567BF"/>
    <w:rsid w:val="00E56A32"/>
    <w:rsid w:val="00E57257"/>
    <w:rsid w:val="00E576ED"/>
    <w:rsid w:val="00E579AF"/>
    <w:rsid w:val="00E57D6E"/>
    <w:rsid w:val="00E60035"/>
    <w:rsid w:val="00E600B3"/>
    <w:rsid w:val="00E60DA2"/>
    <w:rsid w:val="00E612B9"/>
    <w:rsid w:val="00E6157B"/>
    <w:rsid w:val="00E61630"/>
    <w:rsid w:val="00E625A6"/>
    <w:rsid w:val="00E62609"/>
    <w:rsid w:val="00E62734"/>
    <w:rsid w:val="00E62F8F"/>
    <w:rsid w:val="00E63151"/>
    <w:rsid w:val="00E63346"/>
    <w:rsid w:val="00E63A77"/>
    <w:rsid w:val="00E65F02"/>
    <w:rsid w:val="00E660EF"/>
    <w:rsid w:val="00E6617F"/>
    <w:rsid w:val="00E6632E"/>
    <w:rsid w:val="00E66A5F"/>
    <w:rsid w:val="00E66C73"/>
    <w:rsid w:val="00E66FE2"/>
    <w:rsid w:val="00E6769E"/>
    <w:rsid w:val="00E67F06"/>
    <w:rsid w:val="00E7089D"/>
    <w:rsid w:val="00E71168"/>
    <w:rsid w:val="00E71BE4"/>
    <w:rsid w:val="00E720A3"/>
    <w:rsid w:val="00E7331F"/>
    <w:rsid w:val="00E73372"/>
    <w:rsid w:val="00E73D02"/>
    <w:rsid w:val="00E7400D"/>
    <w:rsid w:val="00E744CE"/>
    <w:rsid w:val="00E74EA3"/>
    <w:rsid w:val="00E75396"/>
    <w:rsid w:val="00E754B2"/>
    <w:rsid w:val="00E759F6"/>
    <w:rsid w:val="00E75C3A"/>
    <w:rsid w:val="00E764FF"/>
    <w:rsid w:val="00E77285"/>
    <w:rsid w:val="00E77661"/>
    <w:rsid w:val="00E77705"/>
    <w:rsid w:val="00E8066C"/>
    <w:rsid w:val="00E81356"/>
    <w:rsid w:val="00E813B3"/>
    <w:rsid w:val="00E81511"/>
    <w:rsid w:val="00E81B7D"/>
    <w:rsid w:val="00E81C27"/>
    <w:rsid w:val="00E8227D"/>
    <w:rsid w:val="00E823ED"/>
    <w:rsid w:val="00E839D5"/>
    <w:rsid w:val="00E859EB"/>
    <w:rsid w:val="00E85D74"/>
    <w:rsid w:val="00E879A4"/>
    <w:rsid w:val="00E90141"/>
    <w:rsid w:val="00E901EC"/>
    <w:rsid w:val="00E90552"/>
    <w:rsid w:val="00E90D58"/>
    <w:rsid w:val="00E914E5"/>
    <w:rsid w:val="00E91673"/>
    <w:rsid w:val="00E92381"/>
    <w:rsid w:val="00E927DB"/>
    <w:rsid w:val="00E930EB"/>
    <w:rsid w:val="00E93521"/>
    <w:rsid w:val="00E94DEC"/>
    <w:rsid w:val="00E94EE9"/>
    <w:rsid w:val="00E9536D"/>
    <w:rsid w:val="00E95504"/>
    <w:rsid w:val="00E95FF2"/>
    <w:rsid w:val="00E9620A"/>
    <w:rsid w:val="00E96927"/>
    <w:rsid w:val="00E96F9E"/>
    <w:rsid w:val="00E97B08"/>
    <w:rsid w:val="00EA0492"/>
    <w:rsid w:val="00EA0A11"/>
    <w:rsid w:val="00EA0A35"/>
    <w:rsid w:val="00EA0D96"/>
    <w:rsid w:val="00EA1054"/>
    <w:rsid w:val="00EA14E5"/>
    <w:rsid w:val="00EA17E0"/>
    <w:rsid w:val="00EA19B4"/>
    <w:rsid w:val="00EA1F4C"/>
    <w:rsid w:val="00EA27CF"/>
    <w:rsid w:val="00EA2E6B"/>
    <w:rsid w:val="00EA3575"/>
    <w:rsid w:val="00EA41A1"/>
    <w:rsid w:val="00EA48C8"/>
    <w:rsid w:val="00EA50CE"/>
    <w:rsid w:val="00EA572C"/>
    <w:rsid w:val="00EA5A5B"/>
    <w:rsid w:val="00EA64C6"/>
    <w:rsid w:val="00EA6866"/>
    <w:rsid w:val="00EA6977"/>
    <w:rsid w:val="00EA6ABA"/>
    <w:rsid w:val="00EA7717"/>
    <w:rsid w:val="00EB03A2"/>
    <w:rsid w:val="00EB265A"/>
    <w:rsid w:val="00EB278F"/>
    <w:rsid w:val="00EB2B58"/>
    <w:rsid w:val="00EB2DFA"/>
    <w:rsid w:val="00EB3AC2"/>
    <w:rsid w:val="00EB3E82"/>
    <w:rsid w:val="00EB41C2"/>
    <w:rsid w:val="00EB4B04"/>
    <w:rsid w:val="00EB4C23"/>
    <w:rsid w:val="00EB4C7C"/>
    <w:rsid w:val="00EB4DAA"/>
    <w:rsid w:val="00EB5838"/>
    <w:rsid w:val="00EB5B32"/>
    <w:rsid w:val="00EB5D22"/>
    <w:rsid w:val="00EB67A5"/>
    <w:rsid w:val="00EB67DE"/>
    <w:rsid w:val="00EB7495"/>
    <w:rsid w:val="00EB7B82"/>
    <w:rsid w:val="00EB7F38"/>
    <w:rsid w:val="00EC04C8"/>
    <w:rsid w:val="00EC1580"/>
    <w:rsid w:val="00EC172D"/>
    <w:rsid w:val="00EC1A20"/>
    <w:rsid w:val="00EC2014"/>
    <w:rsid w:val="00EC22F1"/>
    <w:rsid w:val="00EC2BB2"/>
    <w:rsid w:val="00EC2DA1"/>
    <w:rsid w:val="00EC3077"/>
    <w:rsid w:val="00EC3970"/>
    <w:rsid w:val="00EC3A45"/>
    <w:rsid w:val="00EC3C69"/>
    <w:rsid w:val="00EC4448"/>
    <w:rsid w:val="00EC4C79"/>
    <w:rsid w:val="00EC5485"/>
    <w:rsid w:val="00EC59AF"/>
    <w:rsid w:val="00EC5A5E"/>
    <w:rsid w:val="00EC5DE6"/>
    <w:rsid w:val="00EC618E"/>
    <w:rsid w:val="00EC626E"/>
    <w:rsid w:val="00EC68F7"/>
    <w:rsid w:val="00ED0003"/>
    <w:rsid w:val="00ED01FA"/>
    <w:rsid w:val="00ED0439"/>
    <w:rsid w:val="00ED04FE"/>
    <w:rsid w:val="00ED0AE3"/>
    <w:rsid w:val="00ED1013"/>
    <w:rsid w:val="00ED1381"/>
    <w:rsid w:val="00ED14B7"/>
    <w:rsid w:val="00ED1578"/>
    <w:rsid w:val="00ED1DC9"/>
    <w:rsid w:val="00ED1F06"/>
    <w:rsid w:val="00ED2A77"/>
    <w:rsid w:val="00ED2CB9"/>
    <w:rsid w:val="00ED30A7"/>
    <w:rsid w:val="00ED3916"/>
    <w:rsid w:val="00ED4220"/>
    <w:rsid w:val="00ED4D5A"/>
    <w:rsid w:val="00ED61A6"/>
    <w:rsid w:val="00ED6ABE"/>
    <w:rsid w:val="00ED6AE8"/>
    <w:rsid w:val="00ED6BE9"/>
    <w:rsid w:val="00ED6DFD"/>
    <w:rsid w:val="00ED6FB9"/>
    <w:rsid w:val="00ED71E5"/>
    <w:rsid w:val="00ED71E9"/>
    <w:rsid w:val="00ED7743"/>
    <w:rsid w:val="00ED7759"/>
    <w:rsid w:val="00ED777B"/>
    <w:rsid w:val="00EE03E4"/>
    <w:rsid w:val="00EE16C2"/>
    <w:rsid w:val="00EE1C62"/>
    <w:rsid w:val="00EE1D17"/>
    <w:rsid w:val="00EE1F4C"/>
    <w:rsid w:val="00EE3B8A"/>
    <w:rsid w:val="00EE3C23"/>
    <w:rsid w:val="00EE3EC8"/>
    <w:rsid w:val="00EE45AD"/>
    <w:rsid w:val="00EE5230"/>
    <w:rsid w:val="00EE5EE5"/>
    <w:rsid w:val="00EE6160"/>
    <w:rsid w:val="00EE659F"/>
    <w:rsid w:val="00EE6AE2"/>
    <w:rsid w:val="00EE6FC4"/>
    <w:rsid w:val="00EE7649"/>
    <w:rsid w:val="00EE78DC"/>
    <w:rsid w:val="00EE7A94"/>
    <w:rsid w:val="00EE7CD7"/>
    <w:rsid w:val="00EF02B8"/>
    <w:rsid w:val="00EF0E07"/>
    <w:rsid w:val="00EF1BD7"/>
    <w:rsid w:val="00EF220E"/>
    <w:rsid w:val="00EF2559"/>
    <w:rsid w:val="00EF2EDD"/>
    <w:rsid w:val="00EF32F4"/>
    <w:rsid w:val="00EF33F9"/>
    <w:rsid w:val="00EF3E0C"/>
    <w:rsid w:val="00EF4249"/>
    <w:rsid w:val="00EF46FC"/>
    <w:rsid w:val="00EF4B8E"/>
    <w:rsid w:val="00EF4C9A"/>
    <w:rsid w:val="00EF4D8E"/>
    <w:rsid w:val="00EF5203"/>
    <w:rsid w:val="00EF5B19"/>
    <w:rsid w:val="00EF6878"/>
    <w:rsid w:val="00EF699E"/>
    <w:rsid w:val="00EF6E99"/>
    <w:rsid w:val="00EF6EC7"/>
    <w:rsid w:val="00EF7A3E"/>
    <w:rsid w:val="00F0029F"/>
    <w:rsid w:val="00F006CC"/>
    <w:rsid w:val="00F00E6A"/>
    <w:rsid w:val="00F01121"/>
    <w:rsid w:val="00F011A3"/>
    <w:rsid w:val="00F018F6"/>
    <w:rsid w:val="00F019B4"/>
    <w:rsid w:val="00F01B84"/>
    <w:rsid w:val="00F01E3C"/>
    <w:rsid w:val="00F023A0"/>
    <w:rsid w:val="00F0458F"/>
    <w:rsid w:val="00F0461E"/>
    <w:rsid w:val="00F04D00"/>
    <w:rsid w:val="00F04FC5"/>
    <w:rsid w:val="00F0532F"/>
    <w:rsid w:val="00F05EC8"/>
    <w:rsid w:val="00F06642"/>
    <w:rsid w:val="00F10240"/>
    <w:rsid w:val="00F104EB"/>
    <w:rsid w:val="00F11683"/>
    <w:rsid w:val="00F11BFD"/>
    <w:rsid w:val="00F1237E"/>
    <w:rsid w:val="00F1266E"/>
    <w:rsid w:val="00F132CC"/>
    <w:rsid w:val="00F132CE"/>
    <w:rsid w:val="00F13DD6"/>
    <w:rsid w:val="00F13EF6"/>
    <w:rsid w:val="00F15010"/>
    <w:rsid w:val="00F15409"/>
    <w:rsid w:val="00F159E3"/>
    <w:rsid w:val="00F16376"/>
    <w:rsid w:val="00F16815"/>
    <w:rsid w:val="00F1705A"/>
    <w:rsid w:val="00F172AF"/>
    <w:rsid w:val="00F2028E"/>
    <w:rsid w:val="00F20426"/>
    <w:rsid w:val="00F20B20"/>
    <w:rsid w:val="00F21E34"/>
    <w:rsid w:val="00F21EAE"/>
    <w:rsid w:val="00F2227A"/>
    <w:rsid w:val="00F223C7"/>
    <w:rsid w:val="00F22A3A"/>
    <w:rsid w:val="00F22F94"/>
    <w:rsid w:val="00F2383C"/>
    <w:rsid w:val="00F24123"/>
    <w:rsid w:val="00F254F2"/>
    <w:rsid w:val="00F259A6"/>
    <w:rsid w:val="00F266EC"/>
    <w:rsid w:val="00F266EF"/>
    <w:rsid w:val="00F26A58"/>
    <w:rsid w:val="00F27CDC"/>
    <w:rsid w:val="00F27E02"/>
    <w:rsid w:val="00F301C5"/>
    <w:rsid w:val="00F308AC"/>
    <w:rsid w:val="00F30EA1"/>
    <w:rsid w:val="00F31172"/>
    <w:rsid w:val="00F31D76"/>
    <w:rsid w:val="00F3204E"/>
    <w:rsid w:val="00F321DA"/>
    <w:rsid w:val="00F32832"/>
    <w:rsid w:val="00F3289C"/>
    <w:rsid w:val="00F32AD4"/>
    <w:rsid w:val="00F32BD4"/>
    <w:rsid w:val="00F33B02"/>
    <w:rsid w:val="00F33FFC"/>
    <w:rsid w:val="00F3404F"/>
    <w:rsid w:val="00F34659"/>
    <w:rsid w:val="00F34682"/>
    <w:rsid w:val="00F349FB"/>
    <w:rsid w:val="00F35912"/>
    <w:rsid w:val="00F35F63"/>
    <w:rsid w:val="00F360F4"/>
    <w:rsid w:val="00F36E63"/>
    <w:rsid w:val="00F379F5"/>
    <w:rsid w:val="00F37B23"/>
    <w:rsid w:val="00F37F47"/>
    <w:rsid w:val="00F41667"/>
    <w:rsid w:val="00F4167D"/>
    <w:rsid w:val="00F42F87"/>
    <w:rsid w:val="00F4366D"/>
    <w:rsid w:val="00F43826"/>
    <w:rsid w:val="00F43C04"/>
    <w:rsid w:val="00F43D1B"/>
    <w:rsid w:val="00F4440B"/>
    <w:rsid w:val="00F4492F"/>
    <w:rsid w:val="00F44DB5"/>
    <w:rsid w:val="00F45F71"/>
    <w:rsid w:val="00F46C83"/>
    <w:rsid w:val="00F47FDC"/>
    <w:rsid w:val="00F502F9"/>
    <w:rsid w:val="00F50492"/>
    <w:rsid w:val="00F508C2"/>
    <w:rsid w:val="00F50D47"/>
    <w:rsid w:val="00F50E2C"/>
    <w:rsid w:val="00F50EA6"/>
    <w:rsid w:val="00F52501"/>
    <w:rsid w:val="00F525DE"/>
    <w:rsid w:val="00F52B37"/>
    <w:rsid w:val="00F5405A"/>
    <w:rsid w:val="00F54496"/>
    <w:rsid w:val="00F54CD8"/>
    <w:rsid w:val="00F54F15"/>
    <w:rsid w:val="00F55EB0"/>
    <w:rsid w:val="00F5613B"/>
    <w:rsid w:val="00F56517"/>
    <w:rsid w:val="00F56E89"/>
    <w:rsid w:val="00F56ECC"/>
    <w:rsid w:val="00F576BE"/>
    <w:rsid w:val="00F57834"/>
    <w:rsid w:val="00F578D4"/>
    <w:rsid w:val="00F6080B"/>
    <w:rsid w:val="00F60A71"/>
    <w:rsid w:val="00F61C92"/>
    <w:rsid w:val="00F62287"/>
    <w:rsid w:val="00F625F6"/>
    <w:rsid w:val="00F63BDA"/>
    <w:rsid w:val="00F63D62"/>
    <w:rsid w:val="00F6436A"/>
    <w:rsid w:val="00F64425"/>
    <w:rsid w:val="00F64E6F"/>
    <w:rsid w:val="00F64ED3"/>
    <w:rsid w:val="00F650A8"/>
    <w:rsid w:val="00F656A5"/>
    <w:rsid w:val="00F65A6C"/>
    <w:rsid w:val="00F65B3F"/>
    <w:rsid w:val="00F65B99"/>
    <w:rsid w:val="00F6614E"/>
    <w:rsid w:val="00F662AE"/>
    <w:rsid w:val="00F66430"/>
    <w:rsid w:val="00F665B8"/>
    <w:rsid w:val="00F66697"/>
    <w:rsid w:val="00F667A9"/>
    <w:rsid w:val="00F66899"/>
    <w:rsid w:val="00F668A5"/>
    <w:rsid w:val="00F66E64"/>
    <w:rsid w:val="00F66E70"/>
    <w:rsid w:val="00F67963"/>
    <w:rsid w:val="00F70634"/>
    <w:rsid w:val="00F70809"/>
    <w:rsid w:val="00F70BE5"/>
    <w:rsid w:val="00F70C1C"/>
    <w:rsid w:val="00F70DBA"/>
    <w:rsid w:val="00F71963"/>
    <w:rsid w:val="00F71CC6"/>
    <w:rsid w:val="00F722C0"/>
    <w:rsid w:val="00F725A1"/>
    <w:rsid w:val="00F72675"/>
    <w:rsid w:val="00F72E66"/>
    <w:rsid w:val="00F73071"/>
    <w:rsid w:val="00F73A9C"/>
    <w:rsid w:val="00F7419B"/>
    <w:rsid w:val="00F74216"/>
    <w:rsid w:val="00F74744"/>
    <w:rsid w:val="00F74AD6"/>
    <w:rsid w:val="00F752E4"/>
    <w:rsid w:val="00F76477"/>
    <w:rsid w:val="00F76CED"/>
    <w:rsid w:val="00F77C2C"/>
    <w:rsid w:val="00F77DA1"/>
    <w:rsid w:val="00F803D0"/>
    <w:rsid w:val="00F80CBC"/>
    <w:rsid w:val="00F80D36"/>
    <w:rsid w:val="00F80DB1"/>
    <w:rsid w:val="00F80E6B"/>
    <w:rsid w:val="00F82697"/>
    <w:rsid w:val="00F83479"/>
    <w:rsid w:val="00F848E5"/>
    <w:rsid w:val="00F8565D"/>
    <w:rsid w:val="00F860E6"/>
    <w:rsid w:val="00F8612E"/>
    <w:rsid w:val="00F865EE"/>
    <w:rsid w:val="00F86771"/>
    <w:rsid w:val="00F86802"/>
    <w:rsid w:val="00F86EFB"/>
    <w:rsid w:val="00F86FA3"/>
    <w:rsid w:val="00F8716A"/>
    <w:rsid w:val="00F9041F"/>
    <w:rsid w:val="00F9044D"/>
    <w:rsid w:val="00F90851"/>
    <w:rsid w:val="00F909B2"/>
    <w:rsid w:val="00F90B27"/>
    <w:rsid w:val="00F914EA"/>
    <w:rsid w:val="00F91935"/>
    <w:rsid w:val="00F921A4"/>
    <w:rsid w:val="00F922FA"/>
    <w:rsid w:val="00F92C92"/>
    <w:rsid w:val="00F92CF1"/>
    <w:rsid w:val="00F92D7A"/>
    <w:rsid w:val="00F9365C"/>
    <w:rsid w:val="00F941AD"/>
    <w:rsid w:val="00F94B17"/>
    <w:rsid w:val="00F95728"/>
    <w:rsid w:val="00F95B77"/>
    <w:rsid w:val="00F9741D"/>
    <w:rsid w:val="00F97500"/>
    <w:rsid w:val="00F97996"/>
    <w:rsid w:val="00F97DDC"/>
    <w:rsid w:val="00FA045E"/>
    <w:rsid w:val="00FA0815"/>
    <w:rsid w:val="00FA0CFF"/>
    <w:rsid w:val="00FA0F51"/>
    <w:rsid w:val="00FA16CE"/>
    <w:rsid w:val="00FA2698"/>
    <w:rsid w:val="00FA295C"/>
    <w:rsid w:val="00FA3608"/>
    <w:rsid w:val="00FA468D"/>
    <w:rsid w:val="00FA52E7"/>
    <w:rsid w:val="00FA5BA0"/>
    <w:rsid w:val="00FA6755"/>
    <w:rsid w:val="00FA702B"/>
    <w:rsid w:val="00FA7C84"/>
    <w:rsid w:val="00FA7D5B"/>
    <w:rsid w:val="00FA7E17"/>
    <w:rsid w:val="00FB0788"/>
    <w:rsid w:val="00FB0CFD"/>
    <w:rsid w:val="00FB1142"/>
    <w:rsid w:val="00FB161F"/>
    <w:rsid w:val="00FB1B06"/>
    <w:rsid w:val="00FB1B95"/>
    <w:rsid w:val="00FB22A2"/>
    <w:rsid w:val="00FB2462"/>
    <w:rsid w:val="00FB26A3"/>
    <w:rsid w:val="00FB27F2"/>
    <w:rsid w:val="00FB2A21"/>
    <w:rsid w:val="00FB2CF9"/>
    <w:rsid w:val="00FB3031"/>
    <w:rsid w:val="00FB3B36"/>
    <w:rsid w:val="00FB4013"/>
    <w:rsid w:val="00FB50FB"/>
    <w:rsid w:val="00FB515E"/>
    <w:rsid w:val="00FB53C7"/>
    <w:rsid w:val="00FB564D"/>
    <w:rsid w:val="00FB6110"/>
    <w:rsid w:val="00FB67F1"/>
    <w:rsid w:val="00FB718D"/>
    <w:rsid w:val="00FB77E6"/>
    <w:rsid w:val="00FB7CE1"/>
    <w:rsid w:val="00FC0288"/>
    <w:rsid w:val="00FC09E0"/>
    <w:rsid w:val="00FC0A70"/>
    <w:rsid w:val="00FC0E9D"/>
    <w:rsid w:val="00FC0FE1"/>
    <w:rsid w:val="00FC1336"/>
    <w:rsid w:val="00FC2AB5"/>
    <w:rsid w:val="00FC2D77"/>
    <w:rsid w:val="00FC3A38"/>
    <w:rsid w:val="00FC3CF1"/>
    <w:rsid w:val="00FC3F95"/>
    <w:rsid w:val="00FC4881"/>
    <w:rsid w:val="00FC4A16"/>
    <w:rsid w:val="00FC4E2E"/>
    <w:rsid w:val="00FC5835"/>
    <w:rsid w:val="00FC5CAF"/>
    <w:rsid w:val="00FC787D"/>
    <w:rsid w:val="00FC7AF1"/>
    <w:rsid w:val="00FC7BE4"/>
    <w:rsid w:val="00FD00AA"/>
    <w:rsid w:val="00FD0E68"/>
    <w:rsid w:val="00FD13F5"/>
    <w:rsid w:val="00FD1906"/>
    <w:rsid w:val="00FD28EA"/>
    <w:rsid w:val="00FD351A"/>
    <w:rsid w:val="00FD3651"/>
    <w:rsid w:val="00FD3E76"/>
    <w:rsid w:val="00FD5955"/>
    <w:rsid w:val="00FD5970"/>
    <w:rsid w:val="00FD5DFF"/>
    <w:rsid w:val="00FD682E"/>
    <w:rsid w:val="00FD7074"/>
    <w:rsid w:val="00FD74ED"/>
    <w:rsid w:val="00FD7814"/>
    <w:rsid w:val="00FD7B65"/>
    <w:rsid w:val="00FD7BD4"/>
    <w:rsid w:val="00FD7DFF"/>
    <w:rsid w:val="00FD7EBC"/>
    <w:rsid w:val="00FE095A"/>
    <w:rsid w:val="00FE0D03"/>
    <w:rsid w:val="00FE1447"/>
    <w:rsid w:val="00FE16B3"/>
    <w:rsid w:val="00FE2054"/>
    <w:rsid w:val="00FE2480"/>
    <w:rsid w:val="00FE326F"/>
    <w:rsid w:val="00FE3BE0"/>
    <w:rsid w:val="00FE3DE9"/>
    <w:rsid w:val="00FE464B"/>
    <w:rsid w:val="00FE5DF2"/>
    <w:rsid w:val="00FE61DC"/>
    <w:rsid w:val="00FF105F"/>
    <w:rsid w:val="00FF218F"/>
    <w:rsid w:val="00FF3321"/>
    <w:rsid w:val="00FF3D23"/>
    <w:rsid w:val="00FF3F13"/>
    <w:rsid w:val="00FF3F40"/>
    <w:rsid w:val="00FF5102"/>
    <w:rsid w:val="00FF5717"/>
    <w:rsid w:val="00FF6201"/>
    <w:rsid w:val="00FF638D"/>
    <w:rsid w:val="00FF6956"/>
    <w:rsid w:val="00FF73EF"/>
    <w:rsid w:val="00FF7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BBABDB"/>
  <w15:chartTrackingRefBased/>
  <w15:docId w15:val="{EB767465-5726-40DC-A524-61EA0AA9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5D82"/>
    <w:rPr>
      <w:rFonts w:ascii="Arial" w:hAnsi="Arial" w:cs="Arial"/>
      <w:sz w:val="24"/>
      <w:szCs w:val="24"/>
    </w:rPr>
  </w:style>
  <w:style w:type="paragraph" w:styleId="Heading1">
    <w:name w:val="heading 1"/>
    <w:basedOn w:val="Default"/>
    <w:next w:val="Normal"/>
    <w:link w:val="Heading1Char"/>
    <w:qFormat/>
    <w:rsid w:val="00B14B21"/>
    <w:pPr>
      <w:spacing w:line="276" w:lineRule="auto"/>
      <w:contextualSpacing/>
      <w:outlineLvl w:val="0"/>
    </w:pPr>
    <w:rPr>
      <w:rFonts w:ascii="Arial" w:eastAsia="Calibri" w:hAnsi="Arial" w:cs="Arial"/>
      <w:b/>
      <w:color w:val="auto"/>
      <w:sz w:val="28"/>
      <w:szCs w:val="28"/>
      <w:lang w:eastAsia="en-US"/>
    </w:rPr>
  </w:style>
  <w:style w:type="paragraph" w:styleId="Heading2">
    <w:name w:val="heading 2"/>
    <w:basedOn w:val="Normal"/>
    <w:next w:val="Normal"/>
    <w:link w:val="Heading2Char"/>
    <w:qFormat/>
    <w:rsid w:val="008F2D33"/>
    <w:pPr>
      <w:keepNext/>
      <w:outlineLvl w:val="1"/>
    </w:pPr>
    <w:rPr>
      <w:b/>
      <w:bCs/>
      <w:sz w:val="26"/>
      <w:szCs w:val="26"/>
      <w:lang w:eastAsia="en-US"/>
    </w:rPr>
  </w:style>
  <w:style w:type="paragraph" w:styleId="Heading3">
    <w:name w:val="heading 3"/>
    <w:basedOn w:val="Normal"/>
    <w:next w:val="Normal"/>
    <w:link w:val="Heading3Char"/>
    <w:unhideWhenUsed/>
    <w:qFormat/>
    <w:rsid w:val="00C07412"/>
    <w:pPr>
      <w:keepNext/>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semiHidden/>
    <w:unhideWhenUsed/>
    <w:qFormat/>
    <w:rsid w:val="00ED1013"/>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8D3D90"/>
    <w:pPr>
      <w:tabs>
        <w:tab w:val="center" w:pos="4153"/>
        <w:tab w:val="right" w:pos="8306"/>
      </w:tabs>
    </w:pPr>
  </w:style>
  <w:style w:type="paragraph" w:styleId="Footer">
    <w:name w:val="footer"/>
    <w:basedOn w:val="Normal"/>
    <w:link w:val="FooterChar"/>
    <w:uiPriority w:val="99"/>
    <w:qFormat/>
    <w:rsid w:val="008D3D90"/>
    <w:pPr>
      <w:tabs>
        <w:tab w:val="center" w:pos="4153"/>
        <w:tab w:val="right" w:pos="8306"/>
      </w:tabs>
    </w:pPr>
  </w:style>
  <w:style w:type="table" w:styleId="TableGrid">
    <w:name w:val="Table Grid"/>
    <w:basedOn w:val="TableNormal"/>
    <w:uiPriority w:val="59"/>
    <w:rsid w:val="008D3D9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E2F4E"/>
  </w:style>
  <w:style w:type="paragraph" w:styleId="BodyText">
    <w:name w:val="Body Text"/>
    <w:basedOn w:val="Normal"/>
    <w:rsid w:val="0053699C"/>
    <w:rPr>
      <w:lang w:eastAsia="en-US"/>
    </w:rPr>
  </w:style>
  <w:style w:type="character" w:customStyle="1" w:styleId="aLCPboldbodytext">
    <w:name w:val="a LCP bold body text"/>
    <w:rsid w:val="0053699C"/>
    <w:rPr>
      <w:rFonts w:ascii="Arial" w:hAnsi="Arial"/>
      <w:b/>
      <w:bCs/>
      <w:dstrike w:val="0"/>
      <w:sz w:val="22"/>
      <w:effect w:val="none"/>
      <w:vertAlign w:val="baseline"/>
    </w:rPr>
  </w:style>
  <w:style w:type="paragraph" w:customStyle="1" w:styleId="aLCPBodytext">
    <w:name w:val="a LCP Body text"/>
    <w:autoRedefine/>
    <w:rsid w:val="0053699C"/>
    <w:pPr>
      <w:ind w:left="680" w:hanging="680"/>
    </w:pPr>
    <w:rPr>
      <w:rFonts w:ascii="Arial" w:hAnsi="Arial"/>
      <w:sz w:val="22"/>
      <w:lang w:eastAsia="en-US"/>
    </w:rPr>
  </w:style>
  <w:style w:type="paragraph" w:customStyle="1" w:styleId="aLCPSubhead">
    <w:name w:val="a LCP Subhead"/>
    <w:autoRedefine/>
    <w:rsid w:val="00D01A20"/>
    <w:pPr>
      <w:ind w:left="680" w:hanging="680"/>
    </w:pPr>
    <w:rPr>
      <w:rFonts w:ascii="Arial" w:hAnsi="Arial"/>
      <w:b/>
      <w:sz w:val="24"/>
      <w:lang w:eastAsia="en-US"/>
    </w:rPr>
  </w:style>
  <w:style w:type="paragraph" w:customStyle="1" w:styleId="aLCPbulletlist">
    <w:name w:val="a LCP bullet list"/>
    <w:basedOn w:val="aLCPBodytext"/>
    <w:autoRedefine/>
    <w:rsid w:val="00D01A20"/>
    <w:pPr>
      <w:numPr>
        <w:numId w:val="1"/>
      </w:numPr>
    </w:pPr>
  </w:style>
  <w:style w:type="paragraph" w:customStyle="1" w:styleId="Default">
    <w:name w:val="Default"/>
    <w:rsid w:val="00B552A6"/>
    <w:pPr>
      <w:autoSpaceDE w:val="0"/>
      <w:autoSpaceDN w:val="0"/>
      <w:adjustRightInd w:val="0"/>
    </w:pPr>
    <w:rPr>
      <w:rFonts w:ascii="Comic Sans MS" w:hAnsi="Comic Sans MS" w:cs="Comic Sans MS"/>
      <w:color w:val="000000"/>
      <w:sz w:val="24"/>
      <w:szCs w:val="24"/>
    </w:rPr>
  </w:style>
  <w:style w:type="character" w:styleId="Hyperlink">
    <w:name w:val="Hyperlink"/>
    <w:uiPriority w:val="99"/>
    <w:rsid w:val="00E73D02"/>
    <w:rPr>
      <w:color w:val="0000FF"/>
      <w:u w:val="single"/>
    </w:rPr>
  </w:style>
  <w:style w:type="paragraph" w:styleId="Revision">
    <w:name w:val="Revision"/>
    <w:hidden/>
    <w:uiPriority w:val="99"/>
    <w:semiHidden/>
    <w:rsid w:val="00F86802"/>
    <w:rPr>
      <w:sz w:val="24"/>
      <w:szCs w:val="24"/>
    </w:rPr>
  </w:style>
  <w:style w:type="paragraph" w:styleId="BalloonText">
    <w:name w:val="Balloon Text"/>
    <w:basedOn w:val="Normal"/>
    <w:link w:val="BalloonTextChar"/>
    <w:rsid w:val="00F86802"/>
    <w:rPr>
      <w:rFonts w:ascii="Tahoma" w:hAnsi="Tahoma" w:cs="Tahoma"/>
      <w:sz w:val="16"/>
      <w:szCs w:val="16"/>
    </w:rPr>
  </w:style>
  <w:style w:type="character" w:customStyle="1" w:styleId="BalloonTextChar">
    <w:name w:val="Balloon Text Char"/>
    <w:link w:val="BalloonText"/>
    <w:rsid w:val="00F86802"/>
    <w:rPr>
      <w:rFonts w:ascii="Tahoma" w:hAnsi="Tahoma" w:cs="Tahoma"/>
      <w:sz w:val="16"/>
      <w:szCs w:val="16"/>
    </w:rPr>
  </w:style>
  <w:style w:type="character" w:styleId="CommentReference">
    <w:name w:val="annotation reference"/>
    <w:uiPriority w:val="99"/>
    <w:rsid w:val="00B8384F"/>
    <w:rPr>
      <w:sz w:val="16"/>
      <w:szCs w:val="16"/>
    </w:rPr>
  </w:style>
  <w:style w:type="paragraph" w:styleId="CommentText">
    <w:name w:val="annotation text"/>
    <w:basedOn w:val="Normal"/>
    <w:link w:val="CommentTextChar"/>
    <w:uiPriority w:val="99"/>
    <w:rsid w:val="00B8384F"/>
    <w:rPr>
      <w:sz w:val="20"/>
      <w:szCs w:val="20"/>
    </w:rPr>
  </w:style>
  <w:style w:type="character" w:customStyle="1" w:styleId="CommentTextChar">
    <w:name w:val="Comment Text Char"/>
    <w:basedOn w:val="DefaultParagraphFont"/>
    <w:link w:val="CommentText"/>
    <w:uiPriority w:val="99"/>
    <w:rsid w:val="00B8384F"/>
  </w:style>
  <w:style w:type="paragraph" w:styleId="CommentSubject">
    <w:name w:val="annotation subject"/>
    <w:basedOn w:val="CommentText"/>
    <w:next w:val="CommentText"/>
    <w:link w:val="CommentSubjectChar"/>
    <w:rsid w:val="00B8384F"/>
    <w:rPr>
      <w:b/>
      <w:bCs/>
    </w:rPr>
  </w:style>
  <w:style w:type="character" w:customStyle="1" w:styleId="CommentSubjectChar">
    <w:name w:val="Comment Subject Char"/>
    <w:link w:val="CommentSubject"/>
    <w:rsid w:val="00B8384F"/>
    <w:rPr>
      <w:b/>
      <w:bCs/>
    </w:rPr>
  </w:style>
  <w:style w:type="paragraph" w:styleId="NoSpacing">
    <w:name w:val="No Spacing"/>
    <w:link w:val="NoSpacingChar"/>
    <w:uiPriority w:val="1"/>
    <w:qFormat/>
    <w:rsid w:val="00E6769E"/>
    <w:rPr>
      <w:rFonts w:ascii="Calibri" w:eastAsia="MS Mincho" w:hAnsi="Calibri" w:cs="Arial"/>
      <w:sz w:val="22"/>
      <w:szCs w:val="22"/>
      <w:lang w:val="en-US" w:eastAsia="ja-JP"/>
    </w:rPr>
  </w:style>
  <w:style w:type="character" w:customStyle="1" w:styleId="NoSpacingChar">
    <w:name w:val="No Spacing Char"/>
    <w:link w:val="NoSpacing"/>
    <w:uiPriority w:val="1"/>
    <w:rsid w:val="00E6769E"/>
    <w:rPr>
      <w:rFonts w:ascii="Calibri" w:eastAsia="MS Mincho" w:hAnsi="Calibri" w:cs="Arial"/>
      <w:sz w:val="22"/>
      <w:szCs w:val="22"/>
      <w:lang w:val="en-US" w:eastAsia="ja-JP"/>
    </w:rPr>
  </w:style>
  <w:style w:type="paragraph" w:styleId="FootnoteText">
    <w:name w:val="footnote text"/>
    <w:basedOn w:val="Normal"/>
    <w:link w:val="FootnoteTextChar"/>
    <w:rsid w:val="00572C58"/>
    <w:rPr>
      <w:sz w:val="20"/>
      <w:szCs w:val="20"/>
    </w:rPr>
  </w:style>
  <w:style w:type="character" w:customStyle="1" w:styleId="FootnoteTextChar">
    <w:name w:val="Footnote Text Char"/>
    <w:basedOn w:val="DefaultParagraphFont"/>
    <w:link w:val="FootnoteText"/>
    <w:rsid w:val="00572C58"/>
  </w:style>
  <w:style w:type="character" w:styleId="FootnoteReference">
    <w:name w:val="footnote reference"/>
    <w:rsid w:val="00572C58"/>
    <w:rPr>
      <w:vertAlign w:val="superscript"/>
    </w:rPr>
  </w:style>
  <w:style w:type="character" w:styleId="FollowedHyperlink">
    <w:name w:val="FollowedHyperlink"/>
    <w:rsid w:val="00C86E41"/>
    <w:rPr>
      <w:color w:val="800080"/>
      <w:u w:val="single"/>
    </w:rPr>
  </w:style>
  <w:style w:type="character" w:customStyle="1" w:styleId="Heading1Char">
    <w:name w:val="Heading 1 Char"/>
    <w:link w:val="Heading1"/>
    <w:rsid w:val="00B14B21"/>
    <w:rPr>
      <w:rFonts w:ascii="Arial" w:eastAsia="Calibri" w:hAnsi="Arial" w:cs="Arial"/>
      <w:b/>
      <w:sz w:val="28"/>
      <w:szCs w:val="28"/>
      <w:lang w:eastAsia="en-US"/>
    </w:rPr>
  </w:style>
  <w:style w:type="paragraph" w:styleId="TOCHeading">
    <w:name w:val="TOC Heading"/>
    <w:basedOn w:val="Heading1"/>
    <w:next w:val="Normal"/>
    <w:uiPriority w:val="39"/>
    <w:unhideWhenUsed/>
    <w:qFormat/>
    <w:rsid w:val="00236F43"/>
    <w:pPr>
      <w:keepLines/>
      <w:spacing w:before="480"/>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rsid w:val="00236F43"/>
  </w:style>
  <w:style w:type="character" w:customStyle="1" w:styleId="FooterChar">
    <w:name w:val="Footer Char"/>
    <w:link w:val="Footer"/>
    <w:uiPriority w:val="99"/>
    <w:rsid w:val="002471A7"/>
    <w:rPr>
      <w:sz w:val="24"/>
      <w:szCs w:val="24"/>
    </w:rPr>
  </w:style>
  <w:style w:type="character" w:customStyle="1" w:styleId="UnresolvedMention1">
    <w:name w:val="Unresolved Mention1"/>
    <w:uiPriority w:val="99"/>
    <w:semiHidden/>
    <w:unhideWhenUsed/>
    <w:rsid w:val="00645898"/>
    <w:rPr>
      <w:color w:val="808080"/>
      <w:shd w:val="clear" w:color="auto" w:fill="E6E6E6"/>
    </w:rPr>
  </w:style>
  <w:style w:type="paragraph" w:styleId="ListParagraph">
    <w:name w:val="List Paragraph"/>
    <w:basedOn w:val="Normal"/>
    <w:uiPriority w:val="34"/>
    <w:qFormat/>
    <w:rsid w:val="00807925"/>
    <w:pPr>
      <w:ind w:left="720"/>
    </w:pPr>
  </w:style>
  <w:style w:type="table" w:customStyle="1" w:styleId="TableGrid1">
    <w:name w:val="Table Grid1"/>
    <w:basedOn w:val="TableNormal"/>
    <w:next w:val="TableGrid"/>
    <w:uiPriority w:val="39"/>
    <w:rsid w:val="00805AEB"/>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Default"/>
    <w:next w:val="Default"/>
    <w:uiPriority w:val="99"/>
    <w:rsid w:val="009C1B3E"/>
    <w:rPr>
      <w:rFonts w:ascii="Times New Roman" w:eastAsia="Calibri" w:hAnsi="Times New Roman" w:cs="Times New Roman"/>
      <w:color w:val="auto"/>
      <w:lang w:eastAsia="en-US"/>
    </w:rPr>
  </w:style>
  <w:style w:type="paragraph" w:customStyle="1" w:styleId="Char1">
    <w:name w:val="Char1"/>
    <w:basedOn w:val="Normal"/>
    <w:rsid w:val="001366E0"/>
    <w:pPr>
      <w:spacing w:after="160" w:line="240" w:lineRule="exact"/>
    </w:pPr>
    <w:rPr>
      <w:rFonts w:ascii="Tahoma" w:eastAsia="Calibri" w:hAnsi="Tahoma" w:cs="Tahoma"/>
      <w:sz w:val="20"/>
      <w:szCs w:val="22"/>
      <w:lang w:val="en-US" w:eastAsia="en-US"/>
    </w:rPr>
  </w:style>
  <w:style w:type="paragraph" w:styleId="BodyText2">
    <w:name w:val="Body Text 2"/>
    <w:basedOn w:val="Normal"/>
    <w:link w:val="BodyText2Char"/>
    <w:rsid w:val="0073093E"/>
    <w:pPr>
      <w:spacing w:after="120" w:line="480" w:lineRule="auto"/>
    </w:pPr>
  </w:style>
  <w:style w:type="character" w:customStyle="1" w:styleId="BodyText2Char">
    <w:name w:val="Body Text 2 Char"/>
    <w:link w:val="BodyText2"/>
    <w:rsid w:val="0073093E"/>
    <w:rPr>
      <w:sz w:val="24"/>
      <w:szCs w:val="24"/>
    </w:rPr>
  </w:style>
  <w:style w:type="paragraph" w:styleId="BodyText3">
    <w:name w:val="Body Text 3"/>
    <w:basedOn w:val="Normal"/>
    <w:link w:val="BodyText3Char"/>
    <w:rsid w:val="008547F2"/>
    <w:pPr>
      <w:spacing w:after="120"/>
    </w:pPr>
    <w:rPr>
      <w:sz w:val="16"/>
      <w:szCs w:val="16"/>
    </w:rPr>
  </w:style>
  <w:style w:type="character" w:customStyle="1" w:styleId="BodyText3Char">
    <w:name w:val="Body Text 3 Char"/>
    <w:link w:val="BodyText3"/>
    <w:rsid w:val="008547F2"/>
    <w:rPr>
      <w:sz w:val="16"/>
      <w:szCs w:val="16"/>
    </w:rPr>
  </w:style>
  <w:style w:type="character" w:customStyle="1" w:styleId="lrzxr">
    <w:name w:val="lrzxr"/>
    <w:rsid w:val="002631EF"/>
  </w:style>
  <w:style w:type="character" w:styleId="Strong">
    <w:name w:val="Strong"/>
    <w:uiPriority w:val="22"/>
    <w:qFormat/>
    <w:rsid w:val="00050001"/>
    <w:rPr>
      <w:b/>
      <w:bCs/>
    </w:rPr>
  </w:style>
  <w:style w:type="character" w:styleId="Emphasis">
    <w:name w:val="Emphasis"/>
    <w:qFormat/>
    <w:rsid w:val="00B0258D"/>
    <w:rPr>
      <w:i/>
      <w:iCs/>
    </w:rPr>
  </w:style>
  <w:style w:type="character" w:customStyle="1" w:styleId="ilfuvd">
    <w:name w:val="ilfuvd"/>
    <w:rsid w:val="00D53FA9"/>
  </w:style>
  <w:style w:type="paragraph" w:customStyle="1" w:styleId="seftonh3">
    <w:name w:val="sefton_h3"/>
    <w:basedOn w:val="Normal"/>
    <w:rsid w:val="006F5095"/>
    <w:pPr>
      <w:spacing w:before="240" w:after="240"/>
    </w:pPr>
  </w:style>
  <w:style w:type="character" w:customStyle="1" w:styleId="page-title">
    <w:name w:val="page-title"/>
    <w:rsid w:val="00644C26"/>
  </w:style>
  <w:style w:type="paragraph" w:styleId="NormalWeb">
    <w:name w:val="Normal (Web)"/>
    <w:basedOn w:val="Normal"/>
    <w:uiPriority w:val="99"/>
    <w:unhideWhenUsed/>
    <w:rsid w:val="00FF218F"/>
    <w:pPr>
      <w:spacing w:before="100" w:beforeAutospacing="1" w:after="100" w:afterAutospacing="1"/>
    </w:pPr>
  </w:style>
  <w:style w:type="paragraph" w:styleId="TOC2">
    <w:name w:val="toc 2"/>
    <w:basedOn w:val="Normal"/>
    <w:next w:val="Normal"/>
    <w:autoRedefine/>
    <w:uiPriority w:val="39"/>
    <w:rsid w:val="00101F11"/>
    <w:pPr>
      <w:ind w:left="240"/>
    </w:pPr>
  </w:style>
  <w:style w:type="paragraph" w:styleId="TOC3">
    <w:name w:val="toc 3"/>
    <w:basedOn w:val="Normal"/>
    <w:next w:val="Normal"/>
    <w:autoRedefine/>
    <w:uiPriority w:val="39"/>
    <w:unhideWhenUsed/>
    <w:rsid w:val="00101F11"/>
    <w:pPr>
      <w:spacing w:after="100" w:line="259" w:lineRule="auto"/>
      <w:ind w:left="440"/>
    </w:pPr>
    <w:rPr>
      <w:rFonts w:ascii="Calibri" w:hAnsi="Calibri" w:cs="Times New Roman"/>
      <w:sz w:val="22"/>
      <w:szCs w:val="22"/>
    </w:rPr>
  </w:style>
  <w:style w:type="paragraph" w:styleId="TOC4">
    <w:name w:val="toc 4"/>
    <w:basedOn w:val="Normal"/>
    <w:next w:val="Normal"/>
    <w:autoRedefine/>
    <w:uiPriority w:val="39"/>
    <w:unhideWhenUsed/>
    <w:rsid w:val="00101F11"/>
    <w:pPr>
      <w:spacing w:after="100" w:line="259" w:lineRule="auto"/>
      <w:ind w:left="660"/>
    </w:pPr>
    <w:rPr>
      <w:rFonts w:ascii="Calibri" w:hAnsi="Calibri" w:cs="Times New Roman"/>
      <w:sz w:val="22"/>
      <w:szCs w:val="22"/>
    </w:rPr>
  </w:style>
  <w:style w:type="paragraph" w:styleId="TOC5">
    <w:name w:val="toc 5"/>
    <w:basedOn w:val="Normal"/>
    <w:next w:val="Normal"/>
    <w:autoRedefine/>
    <w:uiPriority w:val="39"/>
    <w:unhideWhenUsed/>
    <w:rsid w:val="00101F11"/>
    <w:pPr>
      <w:spacing w:after="100" w:line="259" w:lineRule="auto"/>
      <w:ind w:left="880"/>
    </w:pPr>
    <w:rPr>
      <w:rFonts w:ascii="Calibri" w:hAnsi="Calibri" w:cs="Times New Roman"/>
      <w:sz w:val="22"/>
      <w:szCs w:val="22"/>
    </w:rPr>
  </w:style>
  <w:style w:type="paragraph" w:styleId="TOC6">
    <w:name w:val="toc 6"/>
    <w:basedOn w:val="Normal"/>
    <w:next w:val="Normal"/>
    <w:autoRedefine/>
    <w:uiPriority w:val="39"/>
    <w:unhideWhenUsed/>
    <w:rsid w:val="00101F11"/>
    <w:pPr>
      <w:spacing w:after="100" w:line="259"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101F11"/>
    <w:pPr>
      <w:spacing w:after="100" w:line="259"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101F11"/>
    <w:pPr>
      <w:spacing w:after="100" w:line="259"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101F11"/>
    <w:pPr>
      <w:spacing w:after="100" w:line="259" w:lineRule="auto"/>
      <w:ind w:left="1760"/>
    </w:pPr>
    <w:rPr>
      <w:rFonts w:ascii="Calibri" w:hAnsi="Calibri" w:cs="Times New Roman"/>
      <w:sz w:val="22"/>
      <w:szCs w:val="22"/>
    </w:rPr>
  </w:style>
  <w:style w:type="character" w:customStyle="1" w:styleId="Heading4Char">
    <w:name w:val="Heading 4 Char"/>
    <w:link w:val="Heading4"/>
    <w:semiHidden/>
    <w:rsid w:val="00ED1013"/>
    <w:rPr>
      <w:rFonts w:ascii="Calibri" w:eastAsia="Times New Roman" w:hAnsi="Calibri" w:cs="Times New Roman"/>
      <w:b/>
      <w:bCs/>
      <w:sz w:val="28"/>
      <w:szCs w:val="28"/>
    </w:rPr>
  </w:style>
  <w:style w:type="character" w:customStyle="1" w:styleId="Heading2Char">
    <w:name w:val="Heading 2 Char"/>
    <w:link w:val="Heading2"/>
    <w:rsid w:val="001B7659"/>
    <w:rPr>
      <w:rFonts w:ascii="Arial" w:hAnsi="Arial" w:cs="Arial"/>
      <w:b/>
      <w:bCs/>
      <w:sz w:val="26"/>
      <w:szCs w:val="26"/>
      <w:lang w:eastAsia="en-US"/>
    </w:rPr>
  </w:style>
  <w:style w:type="character" w:customStyle="1" w:styleId="hgkelc">
    <w:name w:val="hgkelc"/>
    <w:rsid w:val="00F019B4"/>
  </w:style>
  <w:style w:type="paragraph" w:customStyle="1" w:styleId="4Bulletedcopyblue">
    <w:name w:val="4 Bulleted copy blue"/>
    <w:basedOn w:val="Normal"/>
    <w:qFormat/>
    <w:rsid w:val="006A48B5"/>
    <w:pPr>
      <w:numPr>
        <w:numId w:val="16"/>
      </w:numPr>
      <w:spacing w:after="120"/>
    </w:pPr>
    <w:rPr>
      <w:rFonts w:eastAsia="MS Mincho"/>
      <w:sz w:val="20"/>
      <w:szCs w:val="20"/>
      <w:lang w:val="en-US" w:eastAsia="en-US"/>
    </w:rPr>
  </w:style>
  <w:style w:type="paragraph" w:customStyle="1" w:styleId="DfESBullets">
    <w:name w:val="DfESBullets"/>
    <w:basedOn w:val="Normal"/>
    <w:rsid w:val="004F252F"/>
    <w:pPr>
      <w:widowControl w:val="0"/>
      <w:tabs>
        <w:tab w:val="num" w:pos="720"/>
      </w:tabs>
      <w:overflowPunct w:val="0"/>
      <w:autoSpaceDE w:val="0"/>
      <w:autoSpaceDN w:val="0"/>
      <w:adjustRightInd w:val="0"/>
      <w:spacing w:after="240"/>
      <w:ind w:left="720" w:hanging="360"/>
      <w:textAlignment w:val="baseline"/>
    </w:pPr>
    <w:rPr>
      <w:lang w:eastAsia="en-US"/>
    </w:rPr>
  </w:style>
  <w:style w:type="character" w:customStyle="1" w:styleId="Heading3Char">
    <w:name w:val="Heading 3 Char"/>
    <w:link w:val="Heading3"/>
    <w:uiPriority w:val="9"/>
    <w:rsid w:val="00C07412"/>
    <w:rPr>
      <w:rFonts w:ascii="Calibri Light" w:eastAsia="Times New Roman" w:hAnsi="Calibri Light" w:cs="Times New Roman"/>
      <w:b/>
      <w:bCs/>
      <w:sz w:val="26"/>
      <w:szCs w:val="26"/>
    </w:rPr>
  </w:style>
  <w:style w:type="paragraph" w:customStyle="1" w:styleId="1bodycopy10pt">
    <w:name w:val="1 body copy 10pt"/>
    <w:basedOn w:val="Normal"/>
    <w:link w:val="1bodycopy10ptChar"/>
    <w:qFormat/>
    <w:rsid w:val="00C07412"/>
    <w:pPr>
      <w:spacing w:after="120"/>
    </w:pPr>
    <w:rPr>
      <w:rFonts w:eastAsia="MS Mincho" w:cs="Times New Roman"/>
      <w:sz w:val="20"/>
      <w:lang w:val="en-US" w:eastAsia="en-US"/>
    </w:rPr>
  </w:style>
  <w:style w:type="character" w:customStyle="1" w:styleId="1bodycopy10ptChar">
    <w:name w:val="1 body copy 10pt Char"/>
    <w:link w:val="1bodycopy10pt"/>
    <w:rsid w:val="00C07412"/>
    <w:rPr>
      <w:rFonts w:ascii="Arial" w:eastAsia="MS Mincho" w:hAnsi="Arial"/>
      <w:szCs w:val="24"/>
      <w:lang w:val="en-US" w:eastAsia="en-US"/>
    </w:rPr>
  </w:style>
  <w:style w:type="paragraph" w:customStyle="1" w:styleId="Subhead2">
    <w:name w:val="Subhead 2"/>
    <w:basedOn w:val="1bodycopy10pt"/>
    <w:next w:val="1bodycopy10pt"/>
    <w:link w:val="Subhead2Char"/>
    <w:qFormat/>
    <w:rsid w:val="00C07412"/>
    <w:pPr>
      <w:spacing w:before="240"/>
    </w:pPr>
    <w:rPr>
      <w:b/>
      <w:color w:val="12263F"/>
      <w:sz w:val="24"/>
    </w:rPr>
  </w:style>
  <w:style w:type="character" w:customStyle="1" w:styleId="Subhead2Char">
    <w:name w:val="Subhead 2 Char"/>
    <w:link w:val="Subhead2"/>
    <w:rsid w:val="00C07412"/>
    <w:rPr>
      <w:rFonts w:ascii="Arial" w:eastAsia="MS Mincho" w:hAnsi="Arial"/>
      <w:b/>
      <w:color w:val="12263F"/>
      <w:sz w:val="24"/>
      <w:szCs w:val="24"/>
      <w:lang w:val="en-US" w:eastAsia="en-US"/>
    </w:rPr>
  </w:style>
  <w:style w:type="character" w:customStyle="1" w:styleId="Mention1">
    <w:name w:val="Mention1"/>
    <w:uiPriority w:val="99"/>
    <w:semiHidden/>
    <w:unhideWhenUsed/>
    <w:rsid w:val="00584E9E"/>
    <w:rPr>
      <w:color w:val="2B579A"/>
      <w:shd w:val="clear" w:color="auto" w:fill="E6E6E6"/>
    </w:rPr>
  </w:style>
  <w:style w:type="paragraph" w:customStyle="1" w:styleId="s10">
    <w:name w:val="s10"/>
    <w:basedOn w:val="Normal"/>
    <w:rsid w:val="00F67963"/>
    <w:pPr>
      <w:spacing w:before="100" w:beforeAutospacing="1" w:after="100" w:afterAutospacing="1"/>
    </w:pPr>
    <w:rPr>
      <w:rFonts w:ascii="Times New Roman" w:eastAsia="Calibri" w:hAnsi="Times New Roman" w:cs="Times New Roman"/>
    </w:rPr>
  </w:style>
  <w:style w:type="paragraph" w:customStyle="1" w:styleId="ColorfulList-Accent11">
    <w:name w:val="Colorful List - Accent 11"/>
    <w:basedOn w:val="Normal"/>
    <w:uiPriority w:val="34"/>
    <w:qFormat/>
    <w:rsid w:val="005B1226"/>
    <w:pPr>
      <w:ind w:left="720"/>
      <w:jc w:val="both"/>
    </w:pPr>
    <w:rPr>
      <w:rFonts w:eastAsia="Calibri" w:cs="Times New Roman"/>
      <w:sz w:val="22"/>
      <w:szCs w:val="22"/>
    </w:rPr>
  </w:style>
  <w:style w:type="paragraph" w:customStyle="1" w:styleId="MediumShading1-Accent11">
    <w:name w:val="Medium Shading 1 - Accent 11"/>
    <w:uiPriority w:val="1"/>
    <w:qFormat/>
    <w:rsid w:val="0012288D"/>
    <w:pPr>
      <w:jc w:val="both"/>
    </w:pPr>
    <w:rPr>
      <w:rFonts w:ascii="Arial" w:eastAsia="Calibri" w:hAnsi="Arial"/>
      <w:sz w:val="24"/>
      <w:szCs w:val="22"/>
    </w:rPr>
  </w:style>
  <w:style w:type="paragraph" w:customStyle="1" w:styleId="Notice">
    <w:name w:val="Notice"/>
    <w:basedOn w:val="Normal"/>
    <w:uiPriority w:val="99"/>
    <w:rsid w:val="00A31D2B"/>
    <w:pPr>
      <w:jc w:val="both"/>
    </w:pPr>
    <w:rPr>
      <w:rFonts w:ascii="Times New Roman" w:hAnsi="Times New Roman" w:cs="Times New Roman"/>
      <w:b/>
      <w:bCs/>
      <w:sz w:val="20"/>
      <w:szCs w:val="20"/>
    </w:rPr>
  </w:style>
  <w:style w:type="paragraph" w:customStyle="1" w:styleId="DeptBullets">
    <w:name w:val="DeptBullets"/>
    <w:basedOn w:val="Normal"/>
    <w:uiPriority w:val="99"/>
    <w:rsid w:val="00A31D2B"/>
    <w:pPr>
      <w:widowControl w:val="0"/>
      <w:numPr>
        <w:numId w:val="88"/>
      </w:numPr>
      <w:overflowPunct w:val="0"/>
      <w:autoSpaceDE w:val="0"/>
      <w:autoSpaceDN w:val="0"/>
      <w:adjustRightInd w:val="0"/>
      <w:spacing w:after="240"/>
      <w:textAlignment w:val="baseline"/>
    </w:pPr>
    <w:rPr>
      <w:lang w:eastAsia="en-US"/>
    </w:rPr>
  </w:style>
  <w:style w:type="character" w:customStyle="1" w:styleId="HeaderChar">
    <w:name w:val="Header Char"/>
    <w:link w:val="Header"/>
    <w:uiPriority w:val="99"/>
    <w:rsid w:val="00FE16B3"/>
    <w:rPr>
      <w:rFonts w:ascii="Arial" w:hAnsi="Arial" w:cs="Arial"/>
      <w:sz w:val="24"/>
      <w:szCs w:val="24"/>
    </w:rPr>
  </w:style>
  <w:style w:type="character" w:styleId="UnresolvedMention">
    <w:name w:val="Unresolved Mention"/>
    <w:basedOn w:val="DefaultParagraphFont"/>
    <w:uiPriority w:val="99"/>
    <w:semiHidden/>
    <w:unhideWhenUsed/>
    <w:rsid w:val="00F00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4621">
      <w:bodyDiv w:val="1"/>
      <w:marLeft w:val="0"/>
      <w:marRight w:val="0"/>
      <w:marTop w:val="0"/>
      <w:marBottom w:val="0"/>
      <w:divBdr>
        <w:top w:val="none" w:sz="0" w:space="0" w:color="auto"/>
        <w:left w:val="none" w:sz="0" w:space="0" w:color="auto"/>
        <w:bottom w:val="none" w:sz="0" w:space="0" w:color="auto"/>
        <w:right w:val="none" w:sz="0" w:space="0" w:color="auto"/>
      </w:divBdr>
      <w:divsChild>
        <w:div w:id="272246156">
          <w:marLeft w:val="0"/>
          <w:marRight w:val="0"/>
          <w:marTop w:val="0"/>
          <w:marBottom w:val="0"/>
          <w:divBdr>
            <w:top w:val="none" w:sz="0" w:space="0" w:color="auto"/>
            <w:left w:val="none" w:sz="0" w:space="0" w:color="auto"/>
            <w:bottom w:val="none" w:sz="0" w:space="0" w:color="auto"/>
            <w:right w:val="none" w:sz="0" w:space="0" w:color="auto"/>
          </w:divBdr>
          <w:divsChild>
            <w:div w:id="1098060511">
              <w:marLeft w:val="0"/>
              <w:marRight w:val="0"/>
              <w:marTop w:val="0"/>
              <w:marBottom w:val="0"/>
              <w:divBdr>
                <w:top w:val="none" w:sz="0" w:space="0" w:color="auto"/>
                <w:left w:val="none" w:sz="0" w:space="0" w:color="auto"/>
                <w:bottom w:val="none" w:sz="0" w:space="0" w:color="auto"/>
                <w:right w:val="none" w:sz="0" w:space="0" w:color="auto"/>
              </w:divBdr>
              <w:divsChild>
                <w:div w:id="430975211">
                  <w:marLeft w:val="0"/>
                  <w:marRight w:val="0"/>
                  <w:marTop w:val="0"/>
                  <w:marBottom w:val="0"/>
                  <w:divBdr>
                    <w:top w:val="none" w:sz="0" w:space="0" w:color="auto"/>
                    <w:left w:val="none" w:sz="0" w:space="0" w:color="auto"/>
                    <w:bottom w:val="none" w:sz="0" w:space="0" w:color="auto"/>
                    <w:right w:val="none" w:sz="0" w:space="0" w:color="auto"/>
                  </w:divBdr>
                  <w:divsChild>
                    <w:div w:id="4888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9482">
      <w:bodyDiv w:val="1"/>
      <w:marLeft w:val="0"/>
      <w:marRight w:val="0"/>
      <w:marTop w:val="0"/>
      <w:marBottom w:val="0"/>
      <w:divBdr>
        <w:top w:val="none" w:sz="0" w:space="0" w:color="auto"/>
        <w:left w:val="none" w:sz="0" w:space="0" w:color="auto"/>
        <w:bottom w:val="none" w:sz="0" w:space="0" w:color="auto"/>
        <w:right w:val="none" w:sz="0" w:space="0" w:color="auto"/>
      </w:divBdr>
      <w:divsChild>
        <w:div w:id="1203399794">
          <w:marLeft w:val="0"/>
          <w:marRight w:val="0"/>
          <w:marTop w:val="0"/>
          <w:marBottom w:val="0"/>
          <w:divBdr>
            <w:top w:val="none" w:sz="0" w:space="0" w:color="auto"/>
            <w:left w:val="none" w:sz="0" w:space="0" w:color="auto"/>
            <w:bottom w:val="none" w:sz="0" w:space="0" w:color="auto"/>
            <w:right w:val="none" w:sz="0" w:space="0" w:color="auto"/>
          </w:divBdr>
          <w:divsChild>
            <w:div w:id="467555893">
              <w:marLeft w:val="-225"/>
              <w:marRight w:val="-225"/>
              <w:marTop w:val="0"/>
              <w:marBottom w:val="0"/>
              <w:divBdr>
                <w:top w:val="none" w:sz="0" w:space="0" w:color="auto"/>
                <w:left w:val="none" w:sz="0" w:space="0" w:color="auto"/>
                <w:bottom w:val="none" w:sz="0" w:space="0" w:color="auto"/>
                <w:right w:val="none" w:sz="0" w:space="0" w:color="auto"/>
              </w:divBdr>
              <w:divsChild>
                <w:div w:id="713578176">
                  <w:marLeft w:val="0"/>
                  <w:marRight w:val="0"/>
                  <w:marTop w:val="0"/>
                  <w:marBottom w:val="0"/>
                  <w:divBdr>
                    <w:top w:val="none" w:sz="0" w:space="0" w:color="auto"/>
                    <w:left w:val="none" w:sz="0" w:space="0" w:color="auto"/>
                    <w:bottom w:val="none" w:sz="0" w:space="0" w:color="auto"/>
                    <w:right w:val="none" w:sz="0" w:space="0" w:color="auto"/>
                  </w:divBdr>
                  <w:divsChild>
                    <w:div w:id="1317034482">
                      <w:marLeft w:val="0"/>
                      <w:marRight w:val="0"/>
                      <w:marTop w:val="0"/>
                      <w:marBottom w:val="0"/>
                      <w:divBdr>
                        <w:top w:val="none" w:sz="0" w:space="0" w:color="auto"/>
                        <w:left w:val="none" w:sz="0" w:space="0" w:color="auto"/>
                        <w:bottom w:val="none" w:sz="0" w:space="0" w:color="auto"/>
                        <w:right w:val="none" w:sz="0" w:space="0" w:color="auto"/>
                      </w:divBdr>
                      <w:divsChild>
                        <w:div w:id="6926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7798">
      <w:bodyDiv w:val="1"/>
      <w:marLeft w:val="0"/>
      <w:marRight w:val="0"/>
      <w:marTop w:val="0"/>
      <w:marBottom w:val="0"/>
      <w:divBdr>
        <w:top w:val="none" w:sz="0" w:space="0" w:color="auto"/>
        <w:left w:val="none" w:sz="0" w:space="0" w:color="auto"/>
        <w:bottom w:val="none" w:sz="0" w:space="0" w:color="auto"/>
        <w:right w:val="none" w:sz="0" w:space="0" w:color="auto"/>
      </w:divBdr>
      <w:divsChild>
        <w:div w:id="666447118">
          <w:marLeft w:val="0"/>
          <w:marRight w:val="0"/>
          <w:marTop w:val="0"/>
          <w:marBottom w:val="0"/>
          <w:divBdr>
            <w:top w:val="none" w:sz="0" w:space="0" w:color="auto"/>
            <w:left w:val="none" w:sz="0" w:space="0" w:color="auto"/>
            <w:bottom w:val="none" w:sz="0" w:space="0" w:color="auto"/>
            <w:right w:val="none" w:sz="0" w:space="0" w:color="auto"/>
          </w:divBdr>
          <w:divsChild>
            <w:div w:id="1234124605">
              <w:marLeft w:val="0"/>
              <w:marRight w:val="0"/>
              <w:marTop w:val="0"/>
              <w:marBottom w:val="0"/>
              <w:divBdr>
                <w:top w:val="none" w:sz="0" w:space="0" w:color="auto"/>
                <w:left w:val="none" w:sz="0" w:space="0" w:color="auto"/>
                <w:bottom w:val="none" w:sz="0" w:space="0" w:color="auto"/>
                <w:right w:val="none" w:sz="0" w:space="0" w:color="auto"/>
              </w:divBdr>
              <w:divsChild>
                <w:div w:id="1297368771">
                  <w:marLeft w:val="0"/>
                  <w:marRight w:val="0"/>
                  <w:marTop w:val="0"/>
                  <w:marBottom w:val="0"/>
                  <w:divBdr>
                    <w:top w:val="none" w:sz="0" w:space="0" w:color="auto"/>
                    <w:left w:val="none" w:sz="0" w:space="0" w:color="auto"/>
                    <w:bottom w:val="none" w:sz="0" w:space="0" w:color="auto"/>
                    <w:right w:val="none" w:sz="0" w:space="0" w:color="auto"/>
                  </w:divBdr>
                  <w:divsChild>
                    <w:div w:id="230818985">
                      <w:marLeft w:val="150"/>
                      <w:marRight w:val="150"/>
                      <w:marTop w:val="0"/>
                      <w:marBottom w:val="0"/>
                      <w:divBdr>
                        <w:top w:val="none" w:sz="0" w:space="0" w:color="auto"/>
                        <w:left w:val="none" w:sz="0" w:space="0" w:color="auto"/>
                        <w:bottom w:val="none" w:sz="0" w:space="0" w:color="auto"/>
                        <w:right w:val="none" w:sz="0" w:space="0" w:color="auto"/>
                      </w:divBdr>
                      <w:divsChild>
                        <w:div w:id="546336726">
                          <w:marLeft w:val="0"/>
                          <w:marRight w:val="0"/>
                          <w:marTop w:val="0"/>
                          <w:marBottom w:val="0"/>
                          <w:divBdr>
                            <w:top w:val="none" w:sz="0" w:space="0" w:color="auto"/>
                            <w:left w:val="none" w:sz="0" w:space="0" w:color="auto"/>
                            <w:bottom w:val="none" w:sz="0" w:space="0" w:color="auto"/>
                            <w:right w:val="none" w:sz="0" w:space="0" w:color="auto"/>
                          </w:divBdr>
                          <w:divsChild>
                            <w:div w:id="168448450">
                              <w:marLeft w:val="0"/>
                              <w:marRight w:val="0"/>
                              <w:marTop w:val="0"/>
                              <w:marBottom w:val="0"/>
                              <w:divBdr>
                                <w:top w:val="none" w:sz="0" w:space="0" w:color="auto"/>
                                <w:left w:val="none" w:sz="0" w:space="0" w:color="auto"/>
                                <w:bottom w:val="none" w:sz="0" w:space="0" w:color="auto"/>
                                <w:right w:val="none" w:sz="0" w:space="0" w:color="auto"/>
                              </w:divBdr>
                              <w:divsChild>
                                <w:div w:id="1530296475">
                                  <w:marLeft w:val="0"/>
                                  <w:marRight w:val="0"/>
                                  <w:marTop w:val="0"/>
                                  <w:marBottom w:val="0"/>
                                  <w:divBdr>
                                    <w:top w:val="none" w:sz="0" w:space="0" w:color="auto"/>
                                    <w:left w:val="none" w:sz="0" w:space="0" w:color="auto"/>
                                    <w:bottom w:val="none" w:sz="0" w:space="0" w:color="auto"/>
                                    <w:right w:val="none" w:sz="0" w:space="0" w:color="auto"/>
                                  </w:divBdr>
                                  <w:divsChild>
                                    <w:div w:id="919287197">
                                      <w:marLeft w:val="0"/>
                                      <w:marRight w:val="0"/>
                                      <w:marTop w:val="0"/>
                                      <w:marBottom w:val="0"/>
                                      <w:divBdr>
                                        <w:top w:val="none" w:sz="0" w:space="0" w:color="auto"/>
                                        <w:left w:val="none" w:sz="0" w:space="0" w:color="auto"/>
                                        <w:bottom w:val="none" w:sz="0" w:space="0" w:color="auto"/>
                                        <w:right w:val="none" w:sz="0" w:space="0" w:color="auto"/>
                                      </w:divBdr>
                                      <w:divsChild>
                                        <w:div w:id="359666554">
                                          <w:marLeft w:val="0"/>
                                          <w:marRight w:val="0"/>
                                          <w:marTop w:val="0"/>
                                          <w:marBottom w:val="0"/>
                                          <w:divBdr>
                                            <w:top w:val="none" w:sz="0" w:space="0" w:color="auto"/>
                                            <w:left w:val="none" w:sz="0" w:space="0" w:color="auto"/>
                                            <w:bottom w:val="none" w:sz="0" w:space="0" w:color="auto"/>
                                            <w:right w:val="none" w:sz="0" w:space="0" w:color="auto"/>
                                          </w:divBdr>
                                          <w:divsChild>
                                            <w:div w:id="342514762">
                                              <w:marLeft w:val="0"/>
                                              <w:marRight w:val="0"/>
                                              <w:marTop w:val="0"/>
                                              <w:marBottom w:val="0"/>
                                              <w:divBdr>
                                                <w:top w:val="none" w:sz="0" w:space="0" w:color="auto"/>
                                                <w:left w:val="none" w:sz="0" w:space="0" w:color="auto"/>
                                                <w:bottom w:val="none" w:sz="0" w:space="0" w:color="auto"/>
                                                <w:right w:val="none" w:sz="0" w:space="0" w:color="auto"/>
                                              </w:divBdr>
                                              <w:divsChild>
                                                <w:div w:id="668946782">
                                                  <w:marLeft w:val="0"/>
                                                  <w:marRight w:val="0"/>
                                                  <w:marTop w:val="0"/>
                                                  <w:marBottom w:val="0"/>
                                                  <w:divBdr>
                                                    <w:top w:val="none" w:sz="0" w:space="0" w:color="auto"/>
                                                    <w:left w:val="none" w:sz="0" w:space="0" w:color="auto"/>
                                                    <w:bottom w:val="none" w:sz="0" w:space="0" w:color="auto"/>
                                                    <w:right w:val="none" w:sz="0" w:space="0" w:color="auto"/>
                                                  </w:divBdr>
                                                  <w:divsChild>
                                                    <w:div w:id="2019693710">
                                                      <w:marLeft w:val="0"/>
                                                      <w:marRight w:val="0"/>
                                                      <w:marTop w:val="0"/>
                                                      <w:marBottom w:val="240"/>
                                                      <w:divBdr>
                                                        <w:top w:val="single" w:sz="6" w:space="0" w:color="CCCCCC"/>
                                                        <w:left w:val="single" w:sz="6" w:space="0" w:color="CCCCCC"/>
                                                        <w:bottom w:val="single" w:sz="6" w:space="0" w:color="CCCCCC"/>
                                                        <w:right w:val="single" w:sz="6" w:space="0" w:color="CCCCCC"/>
                                                      </w:divBdr>
                                                      <w:divsChild>
                                                        <w:div w:id="56713179">
                                                          <w:marLeft w:val="0"/>
                                                          <w:marRight w:val="0"/>
                                                          <w:marTop w:val="0"/>
                                                          <w:marBottom w:val="0"/>
                                                          <w:divBdr>
                                                            <w:top w:val="none" w:sz="0" w:space="0" w:color="auto"/>
                                                            <w:left w:val="none" w:sz="0" w:space="0" w:color="auto"/>
                                                            <w:bottom w:val="none" w:sz="0" w:space="0" w:color="auto"/>
                                                            <w:right w:val="none" w:sz="0" w:space="0" w:color="auto"/>
                                                          </w:divBdr>
                                                          <w:divsChild>
                                                            <w:div w:id="2080445598">
                                                              <w:marLeft w:val="0"/>
                                                              <w:marRight w:val="0"/>
                                                              <w:marTop w:val="0"/>
                                                              <w:marBottom w:val="0"/>
                                                              <w:divBdr>
                                                                <w:top w:val="none" w:sz="0" w:space="0" w:color="auto"/>
                                                                <w:left w:val="none" w:sz="0" w:space="0" w:color="auto"/>
                                                                <w:bottom w:val="none" w:sz="0" w:space="0" w:color="auto"/>
                                                                <w:right w:val="none" w:sz="0" w:space="0" w:color="auto"/>
                                                              </w:divBdr>
                                                              <w:divsChild>
                                                                <w:div w:id="287975250">
                                                                  <w:marLeft w:val="0"/>
                                                                  <w:marRight w:val="0"/>
                                                                  <w:marTop w:val="0"/>
                                                                  <w:marBottom w:val="0"/>
                                                                  <w:divBdr>
                                                                    <w:top w:val="none" w:sz="0" w:space="0" w:color="auto"/>
                                                                    <w:left w:val="none" w:sz="0" w:space="0" w:color="auto"/>
                                                                    <w:bottom w:val="none" w:sz="0" w:space="0" w:color="auto"/>
                                                                    <w:right w:val="none" w:sz="0" w:space="0" w:color="auto"/>
                                                                  </w:divBdr>
                                                                  <w:divsChild>
                                                                    <w:div w:id="1547833045">
                                                                      <w:marLeft w:val="0"/>
                                                                      <w:marRight w:val="0"/>
                                                                      <w:marTop w:val="0"/>
                                                                      <w:marBottom w:val="0"/>
                                                                      <w:divBdr>
                                                                        <w:top w:val="none" w:sz="0" w:space="0" w:color="auto"/>
                                                                        <w:left w:val="none" w:sz="0" w:space="0" w:color="auto"/>
                                                                        <w:bottom w:val="none" w:sz="0" w:space="0" w:color="auto"/>
                                                                        <w:right w:val="none" w:sz="0" w:space="0" w:color="auto"/>
                                                                      </w:divBdr>
                                                                      <w:divsChild>
                                                                        <w:div w:id="3988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14316">
      <w:bodyDiv w:val="1"/>
      <w:marLeft w:val="0"/>
      <w:marRight w:val="0"/>
      <w:marTop w:val="0"/>
      <w:marBottom w:val="0"/>
      <w:divBdr>
        <w:top w:val="none" w:sz="0" w:space="0" w:color="auto"/>
        <w:left w:val="none" w:sz="0" w:space="0" w:color="auto"/>
        <w:bottom w:val="none" w:sz="0" w:space="0" w:color="auto"/>
        <w:right w:val="none" w:sz="0" w:space="0" w:color="auto"/>
      </w:divBdr>
      <w:divsChild>
        <w:div w:id="187987613">
          <w:marLeft w:val="0"/>
          <w:marRight w:val="0"/>
          <w:marTop w:val="0"/>
          <w:marBottom w:val="0"/>
          <w:divBdr>
            <w:top w:val="none" w:sz="0" w:space="0" w:color="auto"/>
            <w:left w:val="none" w:sz="0" w:space="0" w:color="auto"/>
            <w:bottom w:val="none" w:sz="0" w:space="0" w:color="auto"/>
            <w:right w:val="none" w:sz="0" w:space="0" w:color="auto"/>
          </w:divBdr>
          <w:divsChild>
            <w:div w:id="1383746642">
              <w:marLeft w:val="0"/>
              <w:marRight w:val="0"/>
              <w:marTop w:val="0"/>
              <w:marBottom w:val="0"/>
              <w:divBdr>
                <w:top w:val="none" w:sz="0" w:space="0" w:color="auto"/>
                <w:left w:val="none" w:sz="0" w:space="0" w:color="auto"/>
                <w:bottom w:val="none" w:sz="0" w:space="0" w:color="auto"/>
                <w:right w:val="none" w:sz="0" w:space="0" w:color="auto"/>
              </w:divBdr>
              <w:divsChild>
                <w:div w:id="1005589614">
                  <w:marLeft w:val="0"/>
                  <w:marRight w:val="0"/>
                  <w:marTop w:val="0"/>
                  <w:marBottom w:val="0"/>
                  <w:divBdr>
                    <w:top w:val="none" w:sz="0" w:space="0" w:color="auto"/>
                    <w:left w:val="none" w:sz="0" w:space="0" w:color="auto"/>
                    <w:bottom w:val="none" w:sz="0" w:space="0" w:color="auto"/>
                    <w:right w:val="none" w:sz="0" w:space="0" w:color="auto"/>
                  </w:divBdr>
                  <w:divsChild>
                    <w:div w:id="1991714186">
                      <w:marLeft w:val="0"/>
                      <w:marRight w:val="0"/>
                      <w:marTop w:val="0"/>
                      <w:marBottom w:val="300"/>
                      <w:divBdr>
                        <w:top w:val="none" w:sz="0" w:space="0" w:color="auto"/>
                        <w:left w:val="none" w:sz="0" w:space="0" w:color="auto"/>
                        <w:bottom w:val="none" w:sz="0" w:space="0" w:color="auto"/>
                        <w:right w:val="none" w:sz="0" w:space="0" w:color="auto"/>
                      </w:divBdr>
                      <w:divsChild>
                        <w:div w:id="1393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33924">
      <w:bodyDiv w:val="1"/>
      <w:marLeft w:val="0"/>
      <w:marRight w:val="0"/>
      <w:marTop w:val="0"/>
      <w:marBottom w:val="0"/>
      <w:divBdr>
        <w:top w:val="none" w:sz="0" w:space="0" w:color="auto"/>
        <w:left w:val="none" w:sz="0" w:space="0" w:color="auto"/>
        <w:bottom w:val="none" w:sz="0" w:space="0" w:color="auto"/>
        <w:right w:val="none" w:sz="0" w:space="0" w:color="auto"/>
      </w:divBdr>
      <w:divsChild>
        <w:div w:id="1248920516">
          <w:marLeft w:val="0"/>
          <w:marRight w:val="0"/>
          <w:marTop w:val="0"/>
          <w:marBottom w:val="0"/>
          <w:divBdr>
            <w:top w:val="none" w:sz="0" w:space="0" w:color="auto"/>
            <w:left w:val="none" w:sz="0" w:space="0" w:color="auto"/>
            <w:bottom w:val="none" w:sz="0" w:space="0" w:color="auto"/>
            <w:right w:val="none" w:sz="0" w:space="0" w:color="auto"/>
          </w:divBdr>
          <w:divsChild>
            <w:div w:id="2014532576">
              <w:marLeft w:val="0"/>
              <w:marRight w:val="0"/>
              <w:marTop w:val="0"/>
              <w:marBottom w:val="0"/>
              <w:divBdr>
                <w:top w:val="none" w:sz="0" w:space="0" w:color="auto"/>
                <w:left w:val="none" w:sz="0" w:space="0" w:color="auto"/>
                <w:bottom w:val="none" w:sz="0" w:space="0" w:color="auto"/>
                <w:right w:val="none" w:sz="0" w:space="0" w:color="auto"/>
              </w:divBdr>
              <w:divsChild>
                <w:div w:id="1443570657">
                  <w:marLeft w:val="0"/>
                  <w:marRight w:val="0"/>
                  <w:marTop w:val="0"/>
                  <w:marBottom w:val="0"/>
                  <w:divBdr>
                    <w:top w:val="none" w:sz="0" w:space="0" w:color="auto"/>
                    <w:left w:val="none" w:sz="0" w:space="0" w:color="auto"/>
                    <w:bottom w:val="none" w:sz="0" w:space="0" w:color="auto"/>
                    <w:right w:val="none" w:sz="0" w:space="0" w:color="auto"/>
                  </w:divBdr>
                  <w:divsChild>
                    <w:div w:id="128295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3278">
      <w:bodyDiv w:val="1"/>
      <w:marLeft w:val="0"/>
      <w:marRight w:val="0"/>
      <w:marTop w:val="0"/>
      <w:marBottom w:val="0"/>
      <w:divBdr>
        <w:top w:val="none" w:sz="0" w:space="0" w:color="auto"/>
        <w:left w:val="none" w:sz="0" w:space="0" w:color="auto"/>
        <w:bottom w:val="none" w:sz="0" w:space="0" w:color="auto"/>
        <w:right w:val="none" w:sz="0" w:space="0" w:color="auto"/>
      </w:divBdr>
    </w:div>
    <w:div w:id="248076276">
      <w:bodyDiv w:val="1"/>
      <w:marLeft w:val="0"/>
      <w:marRight w:val="0"/>
      <w:marTop w:val="0"/>
      <w:marBottom w:val="0"/>
      <w:divBdr>
        <w:top w:val="none" w:sz="0" w:space="0" w:color="auto"/>
        <w:left w:val="none" w:sz="0" w:space="0" w:color="auto"/>
        <w:bottom w:val="none" w:sz="0" w:space="0" w:color="auto"/>
        <w:right w:val="none" w:sz="0" w:space="0" w:color="auto"/>
      </w:divBdr>
    </w:div>
    <w:div w:id="264458929">
      <w:bodyDiv w:val="1"/>
      <w:marLeft w:val="0"/>
      <w:marRight w:val="0"/>
      <w:marTop w:val="0"/>
      <w:marBottom w:val="0"/>
      <w:divBdr>
        <w:top w:val="none" w:sz="0" w:space="0" w:color="auto"/>
        <w:left w:val="none" w:sz="0" w:space="0" w:color="auto"/>
        <w:bottom w:val="none" w:sz="0" w:space="0" w:color="auto"/>
        <w:right w:val="none" w:sz="0" w:space="0" w:color="auto"/>
      </w:divBdr>
    </w:div>
    <w:div w:id="333413295">
      <w:bodyDiv w:val="1"/>
      <w:marLeft w:val="0"/>
      <w:marRight w:val="0"/>
      <w:marTop w:val="0"/>
      <w:marBottom w:val="0"/>
      <w:divBdr>
        <w:top w:val="none" w:sz="0" w:space="0" w:color="auto"/>
        <w:left w:val="none" w:sz="0" w:space="0" w:color="auto"/>
        <w:bottom w:val="none" w:sz="0" w:space="0" w:color="auto"/>
        <w:right w:val="none" w:sz="0" w:space="0" w:color="auto"/>
      </w:divBdr>
      <w:divsChild>
        <w:div w:id="1807771769">
          <w:marLeft w:val="0"/>
          <w:marRight w:val="0"/>
          <w:marTop w:val="0"/>
          <w:marBottom w:val="0"/>
          <w:divBdr>
            <w:top w:val="none" w:sz="0" w:space="0" w:color="auto"/>
            <w:left w:val="none" w:sz="0" w:space="0" w:color="auto"/>
            <w:bottom w:val="none" w:sz="0" w:space="0" w:color="auto"/>
            <w:right w:val="none" w:sz="0" w:space="0" w:color="auto"/>
          </w:divBdr>
          <w:divsChild>
            <w:div w:id="102920443">
              <w:marLeft w:val="0"/>
              <w:marRight w:val="0"/>
              <w:marTop w:val="0"/>
              <w:marBottom w:val="0"/>
              <w:divBdr>
                <w:top w:val="none" w:sz="0" w:space="0" w:color="auto"/>
                <w:left w:val="none" w:sz="0" w:space="0" w:color="auto"/>
                <w:bottom w:val="none" w:sz="0" w:space="0" w:color="auto"/>
                <w:right w:val="none" w:sz="0" w:space="0" w:color="auto"/>
              </w:divBdr>
              <w:divsChild>
                <w:div w:id="1988125183">
                  <w:marLeft w:val="0"/>
                  <w:marRight w:val="0"/>
                  <w:marTop w:val="0"/>
                  <w:marBottom w:val="0"/>
                  <w:divBdr>
                    <w:top w:val="none" w:sz="0" w:space="0" w:color="auto"/>
                    <w:left w:val="none" w:sz="0" w:space="0" w:color="auto"/>
                    <w:bottom w:val="none" w:sz="0" w:space="0" w:color="auto"/>
                    <w:right w:val="none" w:sz="0" w:space="0" w:color="auto"/>
                  </w:divBdr>
                  <w:divsChild>
                    <w:div w:id="329069141">
                      <w:marLeft w:val="0"/>
                      <w:marRight w:val="0"/>
                      <w:marTop w:val="0"/>
                      <w:marBottom w:val="0"/>
                      <w:divBdr>
                        <w:top w:val="none" w:sz="0" w:space="0" w:color="auto"/>
                        <w:left w:val="none" w:sz="0" w:space="0" w:color="auto"/>
                        <w:bottom w:val="none" w:sz="0" w:space="0" w:color="auto"/>
                        <w:right w:val="none" w:sz="0" w:space="0" w:color="auto"/>
                      </w:divBdr>
                      <w:divsChild>
                        <w:div w:id="425197672">
                          <w:marLeft w:val="0"/>
                          <w:marRight w:val="0"/>
                          <w:marTop w:val="0"/>
                          <w:marBottom w:val="0"/>
                          <w:divBdr>
                            <w:top w:val="none" w:sz="0" w:space="0" w:color="auto"/>
                            <w:left w:val="none" w:sz="0" w:space="0" w:color="auto"/>
                            <w:bottom w:val="none" w:sz="0" w:space="0" w:color="auto"/>
                            <w:right w:val="none" w:sz="0" w:space="0" w:color="auto"/>
                          </w:divBdr>
                          <w:divsChild>
                            <w:div w:id="8553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149433">
      <w:bodyDiv w:val="1"/>
      <w:marLeft w:val="0"/>
      <w:marRight w:val="0"/>
      <w:marTop w:val="0"/>
      <w:marBottom w:val="0"/>
      <w:divBdr>
        <w:top w:val="none" w:sz="0" w:space="0" w:color="auto"/>
        <w:left w:val="none" w:sz="0" w:space="0" w:color="auto"/>
        <w:bottom w:val="none" w:sz="0" w:space="0" w:color="auto"/>
        <w:right w:val="none" w:sz="0" w:space="0" w:color="auto"/>
      </w:divBdr>
    </w:div>
    <w:div w:id="432362433">
      <w:bodyDiv w:val="1"/>
      <w:marLeft w:val="0"/>
      <w:marRight w:val="0"/>
      <w:marTop w:val="0"/>
      <w:marBottom w:val="0"/>
      <w:divBdr>
        <w:top w:val="none" w:sz="0" w:space="0" w:color="auto"/>
        <w:left w:val="none" w:sz="0" w:space="0" w:color="auto"/>
        <w:bottom w:val="none" w:sz="0" w:space="0" w:color="auto"/>
        <w:right w:val="none" w:sz="0" w:space="0" w:color="auto"/>
      </w:divBdr>
    </w:div>
    <w:div w:id="440804892">
      <w:bodyDiv w:val="1"/>
      <w:marLeft w:val="0"/>
      <w:marRight w:val="0"/>
      <w:marTop w:val="0"/>
      <w:marBottom w:val="0"/>
      <w:divBdr>
        <w:top w:val="none" w:sz="0" w:space="0" w:color="auto"/>
        <w:left w:val="none" w:sz="0" w:space="0" w:color="auto"/>
        <w:bottom w:val="none" w:sz="0" w:space="0" w:color="auto"/>
        <w:right w:val="none" w:sz="0" w:space="0" w:color="auto"/>
      </w:divBdr>
    </w:div>
    <w:div w:id="503128503">
      <w:bodyDiv w:val="1"/>
      <w:marLeft w:val="0"/>
      <w:marRight w:val="0"/>
      <w:marTop w:val="0"/>
      <w:marBottom w:val="0"/>
      <w:divBdr>
        <w:top w:val="none" w:sz="0" w:space="0" w:color="auto"/>
        <w:left w:val="none" w:sz="0" w:space="0" w:color="auto"/>
        <w:bottom w:val="none" w:sz="0" w:space="0" w:color="auto"/>
        <w:right w:val="none" w:sz="0" w:space="0" w:color="auto"/>
      </w:divBdr>
      <w:divsChild>
        <w:div w:id="658969205">
          <w:marLeft w:val="0"/>
          <w:marRight w:val="0"/>
          <w:marTop w:val="300"/>
          <w:marBottom w:val="0"/>
          <w:divBdr>
            <w:top w:val="none" w:sz="0" w:space="0" w:color="auto"/>
            <w:left w:val="none" w:sz="0" w:space="0" w:color="auto"/>
            <w:bottom w:val="none" w:sz="0" w:space="0" w:color="auto"/>
            <w:right w:val="none" w:sz="0" w:space="0" w:color="auto"/>
          </w:divBdr>
          <w:divsChild>
            <w:div w:id="1924946458">
              <w:marLeft w:val="0"/>
              <w:marRight w:val="0"/>
              <w:marTop w:val="0"/>
              <w:marBottom w:val="0"/>
              <w:divBdr>
                <w:top w:val="none" w:sz="0" w:space="0" w:color="auto"/>
                <w:left w:val="none" w:sz="0" w:space="0" w:color="auto"/>
                <w:bottom w:val="none" w:sz="0" w:space="0" w:color="auto"/>
                <w:right w:val="none" w:sz="0" w:space="0" w:color="auto"/>
              </w:divBdr>
              <w:divsChild>
                <w:div w:id="1573000079">
                  <w:marLeft w:val="0"/>
                  <w:marRight w:val="0"/>
                  <w:marTop w:val="0"/>
                  <w:marBottom w:val="0"/>
                  <w:divBdr>
                    <w:top w:val="none" w:sz="0" w:space="0" w:color="auto"/>
                    <w:left w:val="none" w:sz="0" w:space="0" w:color="auto"/>
                    <w:bottom w:val="none" w:sz="0" w:space="0" w:color="auto"/>
                    <w:right w:val="none" w:sz="0" w:space="0" w:color="auto"/>
                  </w:divBdr>
                  <w:divsChild>
                    <w:div w:id="258998668">
                      <w:marLeft w:val="0"/>
                      <w:marRight w:val="0"/>
                      <w:marTop w:val="0"/>
                      <w:marBottom w:val="0"/>
                      <w:divBdr>
                        <w:top w:val="none" w:sz="0" w:space="0" w:color="auto"/>
                        <w:left w:val="none" w:sz="0" w:space="0" w:color="auto"/>
                        <w:bottom w:val="none" w:sz="0" w:space="0" w:color="auto"/>
                        <w:right w:val="none" w:sz="0" w:space="0" w:color="auto"/>
                      </w:divBdr>
                      <w:divsChild>
                        <w:div w:id="579870886">
                          <w:marLeft w:val="0"/>
                          <w:marRight w:val="0"/>
                          <w:marTop w:val="0"/>
                          <w:marBottom w:val="300"/>
                          <w:divBdr>
                            <w:top w:val="none" w:sz="0" w:space="0" w:color="auto"/>
                            <w:left w:val="none" w:sz="0" w:space="0" w:color="auto"/>
                            <w:bottom w:val="none" w:sz="0" w:space="0" w:color="auto"/>
                            <w:right w:val="none" w:sz="0" w:space="0" w:color="auto"/>
                          </w:divBdr>
                          <w:divsChild>
                            <w:div w:id="6453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943050">
      <w:bodyDiv w:val="1"/>
      <w:marLeft w:val="0"/>
      <w:marRight w:val="0"/>
      <w:marTop w:val="0"/>
      <w:marBottom w:val="0"/>
      <w:divBdr>
        <w:top w:val="none" w:sz="0" w:space="0" w:color="auto"/>
        <w:left w:val="none" w:sz="0" w:space="0" w:color="auto"/>
        <w:bottom w:val="none" w:sz="0" w:space="0" w:color="auto"/>
        <w:right w:val="none" w:sz="0" w:space="0" w:color="auto"/>
      </w:divBdr>
    </w:div>
    <w:div w:id="619189465">
      <w:bodyDiv w:val="1"/>
      <w:marLeft w:val="0"/>
      <w:marRight w:val="0"/>
      <w:marTop w:val="0"/>
      <w:marBottom w:val="0"/>
      <w:divBdr>
        <w:top w:val="none" w:sz="0" w:space="0" w:color="auto"/>
        <w:left w:val="none" w:sz="0" w:space="0" w:color="auto"/>
        <w:bottom w:val="none" w:sz="0" w:space="0" w:color="auto"/>
        <w:right w:val="none" w:sz="0" w:space="0" w:color="auto"/>
      </w:divBdr>
      <w:divsChild>
        <w:div w:id="720983897">
          <w:marLeft w:val="0"/>
          <w:marRight w:val="0"/>
          <w:marTop w:val="0"/>
          <w:marBottom w:val="0"/>
          <w:divBdr>
            <w:top w:val="none" w:sz="0" w:space="0" w:color="auto"/>
            <w:left w:val="none" w:sz="0" w:space="0" w:color="auto"/>
            <w:bottom w:val="none" w:sz="0" w:space="0" w:color="auto"/>
            <w:right w:val="none" w:sz="0" w:space="0" w:color="auto"/>
          </w:divBdr>
          <w:divsChild>
            <w:div w:id="1777214741">
              <w:marLeft w:val="0"/>
              <w:marRight w:val="0"/>
              <w:marTop w:val="0"/>
              <w:marBottom w:val="0"/>
              <w:divBdr>
                <w:top w:val="none" w:sz="0" w:space="0" w:color="auto"/>
                <w:left w:val="none" w:sz="0" w:space="0" w:color="auto"/>
                <w:bottom w:val="none" w:sz="0" w:space="0" w:color="auto"/>
                <w:right w:val="none" w:sz="0" w:space="0" w:color="auto"/>
              </w:divBdr>
              <w:divsChild>
                <w:div w:id="467674217">
                  <w:marLeft w:val="0"/>
                  <w:marRight w:val="0"/>
                  <w:marTop w:val="0"/>
                  <w:marBottom w:val="0"/>
                  <w:divBdr>
                    <w:top w:val="none" w:sz="0" w:space="0" w:color="auto"/>
                    <w:left w:val="none" w:sz="0" w:space="0" w:color="auto"/>
                    <w:bottom w:val="none" w:sz="0" w:space="0" w:color="auto"/>
                    <w:right w:val="none" w:sz="0" w:space="0" w:color="auto"/>
                  </w:divBdr>
                  <w:divsChild>
                    <w:div w:id="11117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4844">
      <w:bodyDiv w:val="1"/>
      <w:marLeft w:val="0"/>
      <w:marRight w:val="0"/>
      <w:marTop w:val="0"/>
      <w:marBottom w:val="0"/>
      <w:divBdr>
        <w:top w:val="none" w:sz="0" w:space="0" w:color="auto"/>
        <w:left w:val="none" w:sz="0" w:space="0" w:color="auto"/>
        <w:bottom w:val="none" w:sz="0" w:space="0" w:color="auto"/>
        <w:right w:val="none" w:sz="0" w:space="0" w:color="auto"/>
      </w:divBdr>
      <w:divsChild>
        <w:div w:id="352851787">
          <w:marLeft w:val="0"/>
          <w:marRight w:val="0"/>
          <w:marTop w:val="0"/>
          <w:marBottom w:val="0"/>
          <w:divBdr>
            <w:top w:val="none" w:sz="0" w:space="0" w:color="auto"/>
            <w:left w:val="none" w:sz="0" w:space="0" w:color="auto"/>
            <w:bottom w:val="none" w:sz="0" w:space="0" w:color="auto"/>
            <w:right w:val="none" w:sz="0" w:space="0" w:color="auto"/>
          </w:divBdr>
          <w:divsChild>
            <w:div w:id="1126697541">
              <w:marLeft w:val="0"/>
              <w:marRight w:val="0"/>
              <w:marTop w:val="0"/>
              <w:marBottom w:val="0"/>
              <w:divBdr>
                <w:top w:val="none" w:sz="0" w:space="0" w:color="auto"/>
                <w:left w:val="none" w:sz="0" w:space="0" w:color="auto"/>
                <w:bottom w:val="none" w:sz="0" w:space="0" w:color="auto"/>
                <w:right w:val="none" w:sz="0" w:space="0" w:color="auto"/>
              </w:divBdr>
              <w:divsChild>
                <w:div w:id="2095786279">
                  <w:marLeft w:val="0"/>
                  <w:marRight w:val="0"/>
                  <w:marTop w:val="0"/>
                  <w:marBottom w:val="0"/>
                  <w:divBdr>
                    <w:top w:val="none" w:sz="0" w:space="0" w:color="auto"/>
                    <w:left w:val="none" w:sz="0" w:space="0" w:color="auto"/>
                    <w:bottom w:val="none" w:sz="0" w:space="0" w:color="auto"/>
                    <w:right w:val="none" w:sz="0" w:space="0" w:color="auto"/>
                  </w:divBdr>
                  <w:divsChild>
                    <w:div w:id="415438592">
                      <w:marLeft w:val="0"/>
                      <w:marRight w:val="0"/>
                      <w:marTop w:val="0"/>
                      <w:marBottom w:val="0"/>
                      <w:divBdr>
                        <w:top w:val="none" w:sz="0" w:space="0" w:color="auto"/>
                        <w:left w:val="none" w:sz="0" w:space="0" w:color="auto"/>
                        <w:bottom w:val="none" w:sz="0" w:space="0" w:color="auto"/>
                        <w:right w:val="none" w:sz="0" w:space="0" w:color="auto"/>
                      </w:divBdr>
                      <w:divsChild>
                        <w:div w:id="231159148">
                          <w:marLeft w:val="0"/>
                          <w:marRight w:val="0"/>
                          <w:marTop w:val="0"/>
                          <w:marBottom w:val="0"/>
                          <w:divBdr>
                            <w:top w:val="none" w:sz="0" w:space="0" w:color="auto"/>
                            <w:left w:val="none" w:sz="0" w:space="0" w:color="auto"/>
                            <w:bottom w:val="none" w:sz="0" w:space="0" w:color="auto"/>
                            <w:right w:val="none" w:sz="0" w:space="0" w:color="auto"/>
                          </w:divBdr>
                          <w:divsChild>
                            <w:div w:id="1238635298">
                              <w:marLeft w:val="0"/>
                              <w:marRight w:val="0"/>
                              <w:marTop w:val="0"/>
                              <w:marBottom w:val="0"/>
                              <w:divBdr>
                                <w:top w:val="none" w:sz="0" w:space="0" w:color="auto"/>
                                <w:left w:val="none" w:sz="0" w:space="0" w:color="auto"/>
                                <w:bottom w:val="none" w:sz="0" w:space="0" w:color="auto"/>
                                <w:right w:val="none" w:sz="0" w:space="0" w:color="auto"/>
                              </w:divBdr>
                              <w:divsChild>
                                <w:div w:id="661468849">
                                  <w:marLeft w:val="0"/>
                                  <w:marRight w:val="0"/>
                                  <w:marTop w:val="0"/>
                                  <w:marBottom w:val="0"/>
                                  <w:divBdr>
                                    <w:top w:val="none" w:sz="0" w:space="0" w:color="auto"/>
                                    <w:left w:val="none" w:sz="0" w:space="0" w:color="auto"/>
                                    <w:bottom w:val="none" w:sz="0" w:space="0" w:color="auto"/>
                                    <w:right w:val="none" w:sz="0" w:space="0" w:color="auto"/>
                                  </w:divBdr>
                                  <w:divsChild>
                                    <w:div w:id="20363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943243">
      <w:bodyDiv w:val="1"/>
      <w:marLeft w:val="0"/>
      <w:marRight w:val="0"/>
      <w:marTop w:val="0"/>
      <w:marBottom w:val="0"/>
      <w:divBdr>
        <w:top w:val="none" w:sz="0" w:space="0" w:color="auto"/>
        <w:left w:val="none" w:sz="0" w:space="0" w:color="auto"/>
        <w:bottom w:val="none" w:sz="0" w:space="0" w:color="auto"/>
        <w:right w:val="none" w:sz="0" w:space="0" w:color="auto"/>
      </w:divBdr>
    </w:div>
    <w:div w:id="765809685">
      <w:bodyDiv w:val="1"/>
      <w:marLeft w:val="0"/>
      <w:marRight w:val="0"/>
      <w:marTop w:val="0"/>
      <w:marBottom w:val="0"/>
      <w:divBdr>
        <w:top w:val="none" w:sz="0" w:space="0" w:color="auto"/>
        <w:left w:val="none" w:sz="0" w:space="0" w:color="auto"/>
        <w:bottom w:val="none" w:sz="0" w:space="0" w:color="auto"/>
        <w:right w:val="none" w:sz="0" w:space="0" w:color="auto"/>
      </w:divBdr>
    </w:div>
    <w:div w:id="778567992">
      <w:bodyDiv w:val="1"/>
      <w:marLeft w:val="0"/>
      <w:marRight w:val="0"/>
      <w:marTop w:val="0"/>
      <w:marBottom w:val="0"/>
      <w:divBdr>
        <w:top w:val="none" w:sz="0" w:space="0" w:color="auto"/>
        <w:left w:val="none" w:sz="0" w:space="0" w:color="auto"/>
        <w:bottom w:val="none" w:sz="0" w:space="0" w:color="auto"/>
        <w:right w:val="none" w:sz="0" w:space="0" w:color="auto"/>
      </w:divBdr>
    </w:div>
    <w:div w:id="827290540">
      <w:bodyDiv w:val="1"/>
      <w:marLeft w:val="0"/>
      <w:marRight w:val="0"/>
      <w:marTop w:val="0"/>
      <w:marBottom w:val="0"/>
      <w:divBdr>
        <w:top w:val="none" w:sz="0" w:space="0" w:color="auto"/>
        <w:left w:val="none" w:sz="0" w:space="0" w:color="auto"/>
        <w:bottom w:val="none" w:sz="0" w:space="0" w:color="auto"/>
        <w:right w:val="none" w:sz="0" w:space="0" w:color="auto"/>
      </w:divBdr>
    </w:div>
    <w:div w:id="886913577">
      <w:bodyDiv w:val="1"/>
      <w:marLeft w:val="0"/>
      <w:marRight w:val="0"/>
      <w:marTop w:val="0"/>
      <w:marBottom w:val="0"/>
      <w:divBdr>
        <w:top w:val="none" w:sz="0" w:space="0" w:color="auto"/>
        <w:left w:val="none" w:sz="0" w:space="0" w:color="auto"/>
        <w:bottom w:val="none" w:sz="0" w:space="0" w:color="auto"/>
        <w:right w:val="none" w:sz="0" w:space="0" w:color="auto"/>
      </w:divBdr>
      <w:divsChild>
        <w:div w:id="892234744">
          <w:marLeft w:val="0"/>
          <w:marRight w:val="0"/>
          <w:marTop w:val="0"/>
          <w:marBottom w:val="0"/>
          <w:divBdr>
            <w:top w:val="none" w:sz="0" w:space="0" w:color="auto"/>
            <w:left w:val="none" w:sz="0" w:space="0" w:color="auto"/>
            <w:bottom w:val="none" w:sz="0" w:space="0" w:color="auto"/>
            <w:right w:val="none" w:sz="0" w:space="0" w:color="auto"/>
          </w:divBdr>
          <w:divsChild>
            <w:div w:id="1860510363">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896552929">
      <w:bodyDiv w:val="1"/>
      <w:marLeft w:val="0"/>
      <w:marRight w:val="0"/>
      <w:marTop w:val="0"/>
      <w:marBottom w:val="0"/>
      <w:divBdr>
        <w:top w:val="none" w:sz="0" w:space="0" w:color="auto"/>
        <w:left w:val="none" w:sz="0" w:space="0" w:color="auto"/>
        <w:bottom w:val="none" w:sz="0" w:space="0" w:color="auto"/>
        <w:right w:val="none" w:sz="0" w:space="0" w:color="auto"/>
      </w:divBdr>
    </w:div>
    <w:div w:id="941031541">
      <w:bodyDiv w:val="1"/>
      <w:marLeft w:val="0"/>
      <w:marRight w:val="0"/>
      <w:marTop w:val="0"/>
      <w:marBottom w:val="0"/>
      <w:divBdr>
        <w:top w:val="none" w:sz="0" w:space="0" w:color="auto"/>
        <w:left w:val="none" w:sz="0" w:space="0" w:color="auto"/>
        <w:bottom w:val="none" w:sz="0" w:space="0" w:color="auto"/>
        <w:right w:val="none" w:sz="0" w:space="0" w:color="auto"/>
      </w:divBdr>
      <w:divsChild>
        <w:div w:id="1657999212">
          <w:marLeft w:val="0"/>
          <w:marRight w:val="0"/>
          <w:marTop w:val="0"/>
          <w:marBottom w:val="0"/>
          <w:divBdr>
            <w:top w:val="none" w:sz="0" w:space="0" w:color="auto"/>
            <w:left w:val="none" w:sz="0" w:space="0" w:color="auto"/>
            <w:bottom w:val="none" w:sz="0" w:space="0" w:color="auto"/>
            <w:right w:val="none" w:sz="0" w:space="0" w:color="auto"/>
          </w:divBdr>
          <w:divsChild>
            <w:div w:id="336734787">
              <w:marLeft w:val="0"/>
              <w:marRight w:val="0"/>
              <w:marTop w:val="0"/>
              <w:marBottom w:val="0"/>
              <w:divBdr>
                <w:top w:val="none" w:sz="0" w:space="0" w:color="auto"/>
                <w:left w:val="none" w:sz="0" w:space="0" w:color="auto"/>
                <w:bottom w:val="none" w:sz="0" w:space="0" w:color="auto"/>
                <w:right w:val="none" w:sz="0" w:space="0" w:color="auto"/>
              </w:divBdr>
              <w:divsChild>
                <w:div w:id="452485942">
                  <w:marLeft w:val="0"/>
                  <w:marRight w:val="0"/>
                  <w:marTop w:val="0"/>
                  <w:marBottom w:val="0"/>
                  <w:divBdr>
                    <w:top w:val="none" w:sz="0" w:space="0" w:color="auto"/>
                    <w:left w:val="none" w:sz="0" w:space="0" w:color="auto"/>
                    <w:bottom w:val="none" w:sz="0" w:space="0" w:color="auto"/>
                    <w:right w:val="none" w:sz="0" w:space="0" w:color="auto"/>
                  </w:divBdr>
                  <w:divsChild>
                    <w:div w:id="1085685358">
                      <w:marLeft w:val="0"/>
                      <w:marRight w:val="0"/>
                      <w:marTop w:val="0"/>
                      <w:marBottom w:val="0"/>
                      <w:divBdr>
                        <w:top w:val="none" w:sz="0" w:space="0" w:color="auto"/>
                        <w:left w:val="none" w:sz="0" w:space="0" w:color="auto"/>
                        <w:bottom w:val="none" w:sz="0" w:space="0" w:color="auto"/>
                        <w:right w:val="none" w:sz="0" w:space="0" w:color="auto"/>
                      </w:divBdr>
                    </w:div>
                  </w:divsChild>
                </w:div>
                <w:div w:id="9087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2050">
      <w:bodyDiv w:val="1"/>
      <w:marLeft w:val="0"/>
      <w:marRight w:val="0"/>
      <w:marTop w:val="0"/>
      <w:marBottom w:val="0"/>
      <w:divBdr>
        <w:top w:val="none" w:sz="0" w:space="0" w:color="auto"/>
        <w:left w:val="none" w:sz="0" w:space="0" w:color="auto"/>
        <w:bottom w:val="none" w:sz="0" w:space="0" w:color="auto"/>
        <w:right w:val="none" w:sz="0" w:space="0" w:color="auto"/>
      </w:divBdr>
    </w:div>
    <w:div w:id="1159540133">
      <w:bodyDiv w:val="1"/>
      <w:marLeft w:val="0"/>
      <w:marRight w:val="0"/>
      <w:marTop w:val="0"/>
      <w:marBottom w:val="0"/>
      <w:divBdr>
        <w:top w:val="none" w:sz="0" w:space="0" w:color="auto"/>
        <w:left w:val="none" w:sz="0" w:space="0" w:color="auto"/>
        <w:bottom w:val="none" w:sz="0" w:space="0" w:color="auto"/>
        <w:right w:val="none" w:sz="0" w:space="0" w:color="auto"/>
      </w:divBdr>
      <w:divsChild>
        <w:div w:id="1907641227">
          <w:marLeft w:val="547"/>
          <w:marRight w:val="0"/>
          <w:marTop w:val="106"/>
          <w:marBottom w:val="0"/>
          <w:divBdr>
            <w:top w:val="none" w:sz="0" w:space="0" w:color="auto"/>
            <w:left w:val="none" w:sz="0" w:space="0" w:color="auto"/>
            <w:bottom w:val="none" w:sz="0" w:space="0" w:color="auto"/>
            <w:right w:val="none" w:sz="0" w:space="0" w:color="auto"/>
          </w:divBdr>
        </w:div>
      </w:divsChild>
    </w:div>
    <w:div w:id="1172795063">
      <w:bodyDiv w:val="1"/>
      <w:marLeft w:val="0"/>
      <w:marRight w:val="0"/>
      <w:marTop w:val="0"/>
      <w:marBottom w:val="0"/>
      <w:divBdr>
        <w:top w:val="none" w:sz="0" w:space="0" w:color="auto"/>
        <w:left w:val="none" w:sz="0" w:space="0" w:color="auto"/>
        <w:bottom w:val="none" w:sz="0" w:space="0" w:color="auto"/>
        <w:right w:val="none" w:sz="0" w:space="0" w:color="auto"/>
      </w:divBdr>
    </w:div>
    <w:div w:id="1598556592">
      <w:bodyDiv w:val="1"/>
      <w:marLeft w:val="0"/>
      <w:marRight w:val="0"/>
      <w:marTop w:val="0"/>
      <w:marBottom w:val="0"/>
      <w:divBdr>
        <w:top w:val="none" w:sz="0" w:space="0" w:color="auto"/>
        <w:left w:val="none" w:sz="0" w:space="0" w:color="auto"/>
        <w:bottom w:val="none" w:sz="0" w:space="0" w:color="auto"/>
        <w:right w:val="none" w:sz="0" w:space="0" w:color="auto"/>
      </w:divBdr>
    </w:div>
    <w:div w:id="1696728036">
      <w:bodyDiv w:val="1"/>
      <w:marLeft w:val="0"/>
      <w:marRight w:val="0"/>
      <w:marTop w:val="0"/>
      <w:marBottom w:val="0"/>
      <w:divBdr>
        <w:top w:val="none" w:sz="0" w:space="0" w:color="auto"/>
        <w:left w:val="none" w:sz="0" w:space="0" w:color="auto"/>
        <w:bottom w:val="none" w:sz="0" w:space="0" w:color="auto"/>
        <w:right w:val="none" w:sz="0" w:space="0" w:color="auto"/>
      </w:divBdr>
    </w:div>
    <w:div w:id="1747339463">
      <w:bodyDiv w:val="1"/>
      <w:marLeft w:val="0"/>
      <w:marRight w:val="0"/>
      <w:marTop w:val="0"/>
      <w:marBottom w:val="0"/>
      <w:divBdr>
        <w:top w:val="none" w:sz="0" w:space="0" w:color="auto"/>
        <w:left w:val="none" w:sz="0" w:space="0" w:color="auto"/>
        <w:bottom w:val="none" w:sz="0" w:space="0" w:color="auto"/>
        <w:right w:val="none" w:sz="0" w:space="0" w:color="auto"/>
      </w:divBdr>
    </w:div>
    <w:div w:id="1767185897">
      <w:bodyDiv w:val="1"/>
      <w:marLeft w:val="0"/>
      <w:marRight w:val="0"/>
      <w:marTop w:val="0"/>
      <w:marBottom w:val="0"/>
      <w:divBdr>
        <w:top w:val="none" w:sz="0" w:space="0" w:color="auto"/>
        <w:left w:val="none" w:sz="0" w:space="0" w:color="auto"/>
        <w:bottom w:val="none" w:sz="0" w:space="0" w:color="auto"/>
        <w:right w:val="none" w:sz="0" w:space="0" w:color="auto"/>
      </w:divBdr>
    </w:div>
    <w:div w:id="1783920064">
      <w:bodyDiv w:val="1"/>
      <w:marLeft w:val="0"/>
      <w:marRight w:val="0"/>
      <w:marTop w:val="0"/>
      <w:marBottom w:val="0"/>
      <w:divBdr>
        <w:top w:val="none" w:sz="0" w:space="0" w:color="auto"/>
        <w:left w:val="none" w:sz="0" w:space="0" w:color="auto"/>
        <w:bottom w:val="none" w:sz="0" w:space="0" w:color="auto"/>
        <w:right w:val="none" w:sz="0" w:space="0" w:color="auto"/>
      </w:divBdr>
      <w:divsChild>
        <w:div w:id="311833139">
          <w:marLeft w:val="0"/>
          <w:marRight w:val="0"/>
          <w:marTop w:val="0"/>
          <w:marBottom w:val="0"/>
          <w:divBdr>
            <w:top w:val="none" w:sz="0" w:space="0" w:color="auto"/>
            <w:left w:val="none" w:sz="0" w:space="0" w:color="auto"/>
            <w:bottom w:val="none" w:sz="0" w:space="0" w:color="auto"/>
            <w:right w:val="none" w:sz="0" w:space="0" w:color="auto"/>
          </w:divBdr>
          <w:divsChild>
            <w:div w:id="197356829">
              <w:marLeft w:val="0"/>
              <w:marRight w:val="0"/>
              <w:marTop w:val="0"/>
              <w:marBottom w:val="0"/>
              <w:divBdr>
                <w:top w:val="none" w:sz="0" w:space="0" w:color="auto"/>
                <w:left w:val="none" w:sz="0" w:space="0" w:color="auto"/>
                <w:bottom w:val="none" w:sz="0" w:space="0" w:color="auto"/>
                <w:right w:val="none" w:sz="0" w:space="0" w:color="auto"/>
              </w:divBdr>
              <w:divsChild>
                <w:div w:id="402995581">
                  <w:marLeft w:val="0"/>
                  <w:marRight w:val="0"/>
                  <w:marTop w:val="0"/>
                  <w:marBottom w:val="0"/>
                  <w:divBdr>
                    <w:top w:val="none" w:sz="0" w:space="0" w:color="auto"/>
                    <w:left w:val="none" w:sz="0" w:space="0" w:color="auto"/>
                    <w:bottom w:val="none" w:sz="0" w:space="0" w:color="auto"/>
                    <w:right w:val="none" w:sz="0" w:space="0" w:color="auto"/>
                  </w:divBdr>
                  <w:divsChild>
                    <w:div w:id="264074672">
                      <w:marLeft w:val="0"/>
                      <w:marRight w:val="0"/>
                      <w:marTop w:val="0"/>
                      <w:marBottom w:val="0"/>
                      <w:divBdr>
                        <w:top w:val="none" w:sz="0" w:space="0" w:color="auto"/>
                        <w:left w:val="none" w:sz="0" w:space="0" w:color="auto"/>
                        <w:bottom w:val="none" w:sz="0" w:space="0" w:color="auto"/>
                        <w:right w:val="none" w:sz="0" w:space="0" w:color="auto"/>
                      </w:divBdr>
                      <w:divsChild>
                        <w:div w:id="1662004805">
                          <w:marLeft w:val="0"/>
                          <w:marRight w:val="0"/>
                          <w:marTop w:val="0"/>
                          <w:marBottom w:val="0"/>
                          <w:divBdr>
                            <w:top w:val="none" w:sz="0" w:space="0" w:color="auto"/>
                            <w:left w:val="none" w:sz="0" w:space="0" w:color="auto"/>
                            <w:bottom w:val="none" w:sz="0" w:space="0" w:color="auto"/>
                            <w:right w:val="none" w:sz="0" w:space="0" w:color="auto"/>
                          </w:divBdr>
                          <w:divsChild>
                            <w:div w:id="2095279831">
                              <w:marLeft w:val="0"/>
                              <w:marRight w:val="0"/>
                              <w:marTop w:val="0"/>
                              <w:marBottom w:val="0"/>
                              <w:divBdr>
                                <w:top w:val="none" w:sz="0" w:space="0" w:color="auto"/>
                                <w:left w:val="none" w:sz="0" w:space="0" w:color="auto"/>
                                <w:bottom w:val="none" w:sz="0" w:space="0" w:color="auto"/>
                                <w:right w:val="none" w:sz="0" w:space="0" w:color="auto"/>
                              </w:divBdr>
                              <w:divsChild>
                                <w:div w:id="1301691569">
                                  <w:marLeft w:val="0"/>
                                  <w:marRight w:val="0"/>
                                  <w:marTop w:val="0"/>
                                  <w:marBottom w:val="0"/>
                                  <w:divBdr>
                                    <w:top w:val="none" w:sz="0" w:space="0" w:color="auto"/>
                                    <w:left w:val="none" w:sz="0" w:space="0" w:color="auto"/>
                                    <w:bottom w:val="none" w:sz="0" w:space="0" w:color="auto"/>
                                    <w:right w:val="none" w:sz="0" w:space="0" w:color="auto"/>
                                  </w:divBdr>
                                  <w:divsChild>
                                    <w:div w:id="18694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912966">
      <w:bodyDiv w:val="1"/>
      <w:marLeft w:val="0"/>
      <w:marRight w:val="0"/>
      <w:marTop w:val="0"/>
      <w:marBottom w:val="0"/>
      <w:divBdr>
        <w:top w:val="none" w:sz="0" w:space="0" w:color="auto"/>
        <w:left w:val="none" w:sz="0" w:space="0" w:color="auto"/>
        <w:bottom w:val="none" w:sz="0" w:space="0" w:color="auto"/>
        <w:right w:val="none" w:sz="0" w:space="0" w:color="auto"/>
      </w:divBdr>
    </w:div>
    <w:div w:id="1932086968">
      <w:bodyDiv w:val="1"/>
      <w:marLeft w:val="0"/>
      <w:marRight w:val="0"/>
      <w:marTop w:val="0"/>
      <w:marBottom w:val="0"/>
      <w:divBdr>
        <w:top w:val="none" w:sz="0" w:space="0" w:color="auto"/>
        <w:left w:val="none" w:sz="0" w:space="0" w:color="auto"/>
        <w:bottom w:val="none" w:sz="0" w:space="0" w:color="auto"/>
        <w:right w:val="none" w:sz="0" w:space="0" w:color="auto"/>
      </w:divBdr>
    </w:div>
    <w:div w:id="1991903416">
      <w:bodyDiv w:val="1"/>
      <w:marLeft w:val="0"/>
      <w:marRight w:val="0"/>
      <w:marTop w:val="0"/>
      <w:marBottom w:val="0"/>
      <w:divBdr>
        <w:top w:val="none" w:sz="0" w:space="0" w:color="auto"/>
        <w:left w:val="none" w:sz="0" w:space="0" w:color="auto"/>
        <w:bottom w:val="none" w:sz="0" w:space="0" w:color="auto"/>
        <w:right w:val="none" w:sz="0" w:space="0" w:color="auto"/>
      </w:divBdr>
      <w:divsChild>
        <w:div w:id="1111047466">
          <w:marLeft w:val="547"/>
          <w:marRight w:val="0"/>
          <w:marTop w:val="200"/>
          <w:marBottom w:val="0"/>
          <w:divBdr>
            <w:top w:val="none" w:sz="0" w:space="0" w:color="auto"/>
            <w:left w:val="none" w:sz="0" w:space="0" w:color="auto"/>
            <w:bottom w:val="none" w:sz="0" w:space="0" w:color="auto"/>
            <w:right w:val="none" w:sz="0" w:space="0" w:color="auto"/>
          </w:divBdr>
        </w:div>
        <w:div w:id="1766457430">
          <w:marLeft w:val="547"/>
          <w:marRight w:val="0"/>
          <w:marTop w:val="200"/>
          <w:marBottom w:val="0"/>
          <w:divBdr>
            <w:top w:val="none" w:sz="0" w:space="0" w:color="auto"/>
            <w:left w:val="none" w:sz="0" w:space="0" w:color="auto"/>
            <w:bottom w:val="none" w:sz="0" w:space="0" w:color="auto"/>
            <w:right w:val="none" w:sz="0" w:space="0" w:color="auto"/>
          </w:divBdr>
        </w:div>
      </w:divsChild>
    </w:div>
    <w:div w:id="1994720981">
      <w:bodyDiv w:val="1"/>
      <w:marLeft w:val="0"/>
      <w:marRight w:val="0"/>
      <w:marTop w:val="0"/>
      <w:marBottom w:val="0"/>
      <w:divBdr>
        <w:top w:val="none" w:sz="0" w:space="0" w:color="auto"/>
        <w:left w:val="none" w:sz="0" w:space="0" w:color="auto"/>
        <w:bottom w:val="none" w:sz="0" w:space="0" w:color="auto"/>
        <w:right w:val="none" w:sz="0" w:space="0" w:color="auto"/>
      </w:divBdr>
      <w:divsChild>
        <w:div w:id="838690703">
          <w:marLeft w:val="360"/>
          <w:marRight w:val="0"/>
          <w:marTop w:val="200"/>
          <w:marBottom w:val="0"/>
          <w:divBdr>
            <w:top w:val="none" w:sz="0" w:space="0" w:color="auto"/>
            <w:left w:val="none" w:sz="0" w:space="0" w:color="auto"/>
            <w:bottom w:val="none" w:sz="0" w:space="0" w:color="auto"/>
            <w:right w:val="none" w:sz="0" w:space="0" w:color="auto"/>
          </w:divBdr>
        </w:div>
      </w:divsChild>
    </w:div>
    <w:div w:id="2107722351">
      <w:bodyDiv w:val="1"/>
      <w:marLeft w:val="0"/>
      <w:marRight w:val="0"/>
      <w:marTop w:val="0"/>
      <w:marBottom w:val="0"/>
      <w:divBdr>
        <w:top w:val="none" w:sz="0" w:space="0" w:color="auto"/>
        <w:left w:val="none" w:sz="0" w:space="0" w:color="auto"/>
        <w:bottom w:val="none" w:sz="0" w:space="0" w:color="auto"/>
        <w:right w:val="none" w:sz="0" w:space="0" w:color="auto"/>
      </w:divBdr>
    </w:div>
    <w:div w:id="2121216394">
      <w:bodyDiv w:val="1"/>
      <w:marLeft w:val="0"/>
      <w:marRight w:val="0"/>
      <w:marTop w:val="0"/>
      <w:marBottom w:val="0"/>
      <w:divBdr>
        <w:top w:val="none" w:sz="0" w:space="0" w:color="auto"/>
        <w:left w:val="none" w:sz="0" w:space="0" w:color="auto"/>
        <w:bottom w:val="none" w:sz="0" w:space="0" w:color="auto"/>
        <w:right w:val="none" w:sz="0" w:space="0" w:color="auto"/>
      </w:divBdr>
    </w:div>
    <w:div w:id="212437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Claire.Wright@liverpool.gov.uk" TargetMode="External"/><Relationship Id="rId21" Type="http://schemas.openxmlformats.org/officeDocument/2006/relationships/hyperlink" Target="https://seftonlscb.safeguardingpolicies.org.uk/lscb/procedures-manual/1-introductionlevel-of-need" TargetMode="External"/><Relationship Id="rId42" Type="http://schemas.openxmlformats.org/officeDocument/2006/relationships/hyperlink" Target="https://www.sefton.gov.uk/schools-learning/attendance-and-welfare/children-missing-education-(cme).aspx" TargetMode="External"/><Relationship Id="rId63" Type="http://schemas.openxmlformats.org/officeDocument/2006/relationships/hyperlink" Target="mailto:fmu@fco.gov.uk" TargetMode="External"/><Relationship Id="rId84" Type="http://schemas.openxmlformats.org/officeDocument/2006/relationships/hyperlink" Target="https://www.gov.uk/government/publications/keeping-children-safe-in-education--2" TargetMode="External"/><Relationship Id="rId138" Type="http://schemas.openxmlformats.org/officeDocument/2006/relationships/image" Target="media/image44.png"/><Relationship Id="rId107" Type="http://schemas.openxmlformats.org/officeDocument/2006/relationships/hyperlink" Target="https://www.gov.uk/guidance/making-barring-referrals-to-the-dbs" TargetMode="External"/><Relationship Id="rId11" Type="http://schemas.openxmlformats.org/officeDocument/2006/relationships/image" Target="media/image3.jpeg"/><Relationship Id="rId32" Type="http://schemas.openxmlformats.org/officeDocument/2006/relationships/hyperlink" Target="mailto:Alison.larkin@sefton.gov.uk" TargetMode="External"/><Relationship Id="rId53" Type="http://schemas.openxmlformats.org/officeDocument/2006/relationships/hyperlink" Target="https://assets.publishing.service.gov.uk/government/uploads/system/uploads/attachment_data/file/741194/HOCountyLinesGuidanceSept2018.pdf" TargetMode="External"/><Relationship Id="rId74" Type="http://schemas.openxmlformats.org/officeDocument/2006/relationships/hyperlink" Target="https://learning.nspcc.org.uk/research-resources/2019/harmful-sexual-behaviour-framework" TargetMode="External"/><Relationship Id="rId128" Type="http://schemas.openxmlformats.org/officeDocument/2006/relationships/footer" Target="footer2.xml"/><Relationship Id="rId149" Type="http://schemas.openxmlformats.org/officeDocument/2006/relationships/header" Target="header7.xml"/><Relationship Id="rId5" Type="http://schemas.openxmlformats.org/officeDocument/2006/relationships/numbering" Target="numbering.xml"/><Relationship Id="rId95" Type="http://schemas.openxmlformats.org/officeDocument/2006/relationships/hyperlink" Target="https://www.legislation.gov.uk/ukpga/1998/42/contents" TargetMode="External"/><Relationship Id="rId22" Type="http://schemas.openxmlformats.org/officeDocument/2006/relationships/hyperlink" Target="https://assets.publishing.service.gov.uk/government/uploads/system/uploads/attachment_data/file/1007260/Keeping_children_safe_in_education_2022.pdf" TargetMode="External"/><Relationship Id="rId27" Type="http://schemas.openxmlformats.org/officeDocument/2006/relationships/hyperlink" Target="mailto:Mary.palin@sefton.gov.uk" TargetMode="External"/><Relationship Id="rId43" Type="http://schemas.openxmlformats.org/officeDocument/2006/relationships/hyperlink" Target="mailto:carole.blundell@sefton.gov.uk" TargetMode="External"/><Relationship Id="rId48" Type="http://schemas.openxmlformats.org/officeDocument/2006/relationships/hyperlink" Target="https://www.nspcc.org.uk/preventing-abuse/child-abuse-and-neglect/domestic-abuse/signs-symptoms-effects/" TargetMode="External"/><Relationship Id="rId64" Type="http://schemas.openxmlformats.org/officeDocument/2006/relationships/hyperlink" Target="https://assets.publishing.service.gov.uk/government/uploads/system/uploads/attachment_data/file/322310/HMG_Statutory_Guidance_publication_180614_Final.pdf" TargetMode="External"/><Relationship Id="rId69" Type="http://schemas.openxmlformats.org/officeDocument/2006/relationships/hyperlink" Target="https://www.gov.uk/government/publications/channel-guidance" TargetMode="External"/><Relationship Id="rId113" Type="http://schemas.openxmlformats.org/officeDocument/2006/relationships/header" Target="header3.xml"/><Relationship Id="rId118" Type="http://schemas.openxmlformats.org/officeDocument/2006/relationships/hyperlink" Target="mailto:Declan.sammin@liverpool.gov.uk" TargetMode="External"/><Relationship Id="rId134" Type="http://schemas.openxmlformats.org/officeDocument/2006/relationships/image" Target="media/image40.png"/><Relationship Id="rId139" Type="http://schemas.openxmlformats.org/officeDocument/2006/relationships/image" Target="media/image45.png"/><Relationship Id="rId80" Type="http://schemas.openxmlformats.org/officeDocument/2006/relationships/hyperlink" Target="https://www.gov.uk/government/publications/safeguarding-practitioners-information-sharing-advice" TargetMode="External"/><Relationship Id="rId85" Type="http://schemas.openxmlformats.org/officeDocument/2006/relationships/hyperlink" Target="https://www.gov.uk/government/publications/working-together-to-safeguard-children--2" TargetMode="External"/><Relationship Id="rId150" Type="http://schemas.openxmlformats.org/officeDocument/2006/relationships/header" Target="header8.xml"/><Relationship Id="rId12" Type="http://schemas.openxmlformats.org/officeDocument/2006/relationships/hyperlink" Target="mailto:js@range.sefton.sch.uk" TargetMode="External"/><Relationship Id="rId17" Type="http://schemas.openxmlformats.org/officeDocument/2006/relationships/hyperlink" Target="mailto:nw@range.sefton.sch.uk" TargetMode="External"/><Relationship Id="rId33"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38" Type="http://schemas.openxmlformats.org/officeDocument/2006/relationships/hyperlink" Target="https://assets.publishing.service.gov.uk/government/uploads/system/uploads/attachment_data/file/811796/Teaching_online_safety_in_school.pdf" TargetMode="External"/><Relationship Id="rId59" Type="http://schemas.openxmlformats.org/officeDocument/2006/relationships/hyperlink" Target="https://www.nicco.org.uk/" TargetMode="External"/><Relationship Id="rId103" Type="http://schemas.openxmlformats.org/officeDocument/2006/relationships/hyperlink" Target="https://www.gov.uk/government/publications/children-missing-education" TargetMode="External"/><Relationship Id="rId108" Type="http://schemas.openxmlformats.org/officeDocument/2006/relationships/hyperlink" Target="http://www.legislation.gov.uk/uksi/2009/37/contents/made" TargetMode="External"/><Relationship Id="rId124" Type="http://schemas.openxmlformats.org/officeDocument/2006/relationships/hyperlink" Target="mailto:SafeguardingUnitAdmin@sefton.gcsx.gov.uk" TargetMode="External"/><Relationship Id="rId129" Type="http://schemas.openxmlformats.org/officeDocument/2006/relationships/header" Target="header6.xml"/><Relationship Id="rId54" Type="http://schemas.openxmlformats.org/officeDocument/2006/relationships/hyperlink" Target="https://www.modernslaveryhelpline.org/learn-more/frontline-professionals/nrm-overview-and-form?gclid=EAIaIQobChMInpLM0pm66wIVEu7tCh2YwAbQEAAYASAAEgKrKfD_BwE" TargetMode="External"/><Relationship Id="rId70" Type="http://schemas.openxmlformats.org/officeDocument/2006/relationships/hyperlink" Target="http://course.ncalt.com/Channel_General_Awareness/01/index.html" TargetMode="External"/><Relationship Id="rId75"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91" Type="http://schemas.openxmlformats.org/officeDocument/2006/relationships/hyperlink" Target="https://assets.publishing.service.gov.uk/government/uploads/system/uploads/attachment_data/file/800306/6-1914-HO-Multi_Agency_Statutory_Guidance.pdf" TargetMode="External"/><Relationship Id="rId96" Type="http://schemas.openxmlformats.org/officeDocument/2006/relationships/hyperlink" Target="https://www.echr.coe.int/Pages/home.aspx?p=basictexts&amp;c" TargetMode="External"/><Relationship Id="rId140" Type="http://schemas.openxmlformats.org/officeDocument/2006/relationships/image" Target="media/image46.png"/><Relationship Id="rId14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efton.gov.uk/social-care/children-and-young-people/report-a-child-or-young-person-at-risk/information-for-professionalsaspx" TargetMode="External"/><Relationship Id="rId28" Type="http://schemas.openxmlformats.org/officeDocument/2006/relationships/hyperlink" Target="mailto:Lee.Murphy@sefton.gov.uk" TargetMode="External"/><Relationship Id="rId49" Type="http://schemas.openxmlformats.org/officeDocument/2006/relationships/hyperlink" Target="http://www.refuge.org.uk/get-help-now/support-for-women/what-about-my-children/" TargetMode="External"/><Relationship Id="rId114" Type="http://schemas.openxmlformats.org/officeDocument/2006/relationships/image" Target="media/image4.png"/><Relationship Id="rId119" Type="http://schemas.openxmlformats.org/officeDocument/2006/relationships/hyperlink" Target="mailto:Claire.Wright@liverpool.gov.uk" TargetMode="External"/><Relationship Id="rId44" Type="http://schemas.openxmlformats.org/officeDocument/2006/relationships/hyperlink" Target="mailto:IDVA.Team@sefton.gov.uk" TargetMode="External"/><Relationship Id="rId60" Type="http://schemas.openxmlformats.org/officeDocument/2006/relationships/hyperlink" Target="https://assets.publishing.service.gov.uk/government/uploads/system/uploads/attachment_data/file/175437/Action_Plan_-_Abuse_linked_to_Faith_or_Belief.pdf" TargetMode="External"/><Relationship Id="rId65" Type="http://schemas.openxmlformats.org/officeDocument/2006/relationships/hyperlink" Target="https://assets.publishing.service.gov.uk/government/uploads/system/uploads/attachment_data/file/322307/HMG_MULTI_AGENCY_PRACTICE_GUIDELINES_v1_180614_FINAL.pdf" TargetMode="External"/><Relationship Id="rId81" Type="http://schemas.openxmlformats.org/officeDocument/2006/relationships/hyperlink" Target="mailto:SafeguardingUnitAdmin@sefton.gov.uk" TargetMode="External"/><Relationship Id="rId86" Type="http://schemas.openxmlformats.org/officeDocument/2006/relationships/hyperlink" Target="https://www.gov.uk/government/publications/governance-handbook" TargetMode="External"/><Relationship Id="rId130" Type="http://schemas.openxmlformats.org/officeDocument/2006/relationships/image" Target="media/image22.jpeg"/><Relationship Id="rId135" Type="http://schemas.openxmlformats.org/officeDocument/2006/relationships/image" Target="media/image41.png"/><Relationship Id="rId151" Type="http://schemas.openxmlformats.org/officeDocument/2006/relationships/footer" Target="footer3.xml"/><Relationship Id="rId13" Type="http://schemas.openxmlformats.org/officeDocument/2006/relationships/hyperlink" Target="mailto:vja@range.sefton.sch.uk" TargetMode="External"/><Relationship Id="rId18" Type="http://schemas.openxmlformats.org/officeDocument/2006/relationships/hyperlink" Target="mailto:cj@range.sefton.sch.uk" TargetMode="External"/><Relationship Id="rId39" Type="http://schemas.openxmlformats.org/officeDocument/2006/relationships/hyperlink" Target="https://www.gov.uk/government/publications/teaching-online-safety-in-schools" TargetMode="External"/><Relationship Id="rId109" Type="http://schemas.openxmlformats.org/officeDocument/2006/relationships/hyperlink" Target="https://www.legislation.gov.uk/ukpga/2008/25/section/128" TargetMode="External"/><Relationship Id="rId34" Type="http://schemas.openxmlformats.org/officeDocument/2006/relationships/hyperlink" Target="https://xenzone.com/free-online-counselling-sefton/" TargetMode="External"/><Relationship Id="rId50" Type="http://schemas.openxmlformats.org/officeDocument/2006/relationships/hyperlink" Target="http://www.safelives.org.uk/knowledge-hub/spotlights/spotlight-3-young-people-and-domestic-abuse" TargetMode="External"/><Relationship Id="rId55" Type="http://schemas.openxmlformats.org/officeDocument/2006/relationships/hyperlink" Target="https://www.gov.uk/government/publications/young-witness-booklet-for-5-to-11-year-olds" TargetMode="External"/><Relationship Id="rId76" Type="http://schemas.openxmlformats.org/officeDocument/2006/relationships/hyperlink" Target="https://assets.publishing.service.gov.uk/government/uploads/system/uploads/attachment_data/file/674416/Searching_screening_and_confiscation.pdf" TargetMode="External"/><Relationship Id="rId97" Type="http://schemas.openxmlformats.org/officeDocument/2006/relationships/hyperlink" Target="https://www.legislation.gov.uk/ukpga/2010/15/contents" TargetMode="External"/><Relationship Id="rId104" Type="http://schemas.openxmlformats.org/officeDocument/2006/relationships/hyperlink" Target="https://www.npcc.police.uk/documents/Children%20and%20Young%20people/When%20to%20call%20the%20police%20guidance%20for%20schools%20and%20colleges.pdf" TargetMode="External"/><Relationship Id="rId120" Type="http://schemas.openxmlformats.org/officeDocument/2006/relationships/hyperlink" Target="mailto:Declan.sammin@liverpool.gov.uk" TargetMode="External"/><Relationship Id="rId125" Type="http://schemas.openxmlformats.org/officeDocument/2006/relationships/hyperlink" Target="mailto:SafeguardingUnitAdmin@sefton.gcsx.gov.uk" TargetMode="External"/><Relationship Id="rId141" Type="http://schemas.openxmlformats.org/officeDocument/2006/relationships/image" Target="media/image47.png"/><Relationship Id="rId146"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hyperlink" Target="https://www.nspcc.org.uk/fighting-for-childhood/news-opinion/new-whistleblowing-advice-line-professionals/" TargetMode="External"/><Relationship Id="rId92" Type="http://schemas.openxmlformats.org/officeDocument/2006/relationships/hyperlink" Target="http://www.legislation.gov.uk/ukpga/1974/53" TargetMode="External"/><Relationship Id="rId2" Type="http://schemas.openxmlformats.org/officeDocument/2006/relationships/customXml" Target="../customXml/item2.xml"/><Relationship Id="rId29" Type="http://schemas.openxmlformats.org/officeDocument/2006/relationships/hyperlink" Target="mailto:susan.flynn@sefton.gov.uk" TargetMode="External"/><Relationship Id="rId24" Type="http://schemas.openxmlformats.org/officeDocument/2006/relationships/hyperlink" Target="mailto:cme@sefton.gov.uk" TargetMode="External"/><Relationship Id="rId40" Type="http://schemas.openxmlformats.org/officeDocument/2006/relationships/hyperlink" Target="https://assets.publishing.service.gov.uk/government/uploads/system/uploads/attachment_data/file/674416/Searching_screening_and_confiscation.pdf" TargetMode="External"/><Relationship Id="rId45" Type="http://schemas.openxmlformats.org/officeDocument/2006/relationships/hyperlink" Target="mailto:help@swaca.com" TargetMode="External"/><Relationship Id="rId66" Type="http://schemas.openxmlformats.org/officeDocument/2006/relationships/hyperlink" Target="https://www.gov.uk/government/publications/prevent-duty-guidance" TargetMode="External"/><Relationship Id="rId87" Type="http://schemas.openxmlformats.org/officeDocument/2006/relationships/hyperlink" Target="http://www.legislation.gov.uk/uksi/2014/3283/schedule/part/3/made" TargetMode="External"/><Relationship Id="rId110" Type="http://schemas.openxmlformats.org/officeDocument/2006/relationships/header" Target="header1.xml"/><Relationship Id="rId115" Type="http://schemas.openxmlformats.org/officeDocument/2006/relationships/hyperlink" Target="https://www.merseysidepolice.uk/tua/tell-us-about/soh/something-youve-seen-or-heard/" TargetMode="External"/><Relationship Id="rId131" Type="http://schemas.openxmlformats.org/officeDocument/2006/relationships/image" Target="media/image37.png"/><Relationship Id="rId136" Type="http://schemas.openxmlformats.org/officeDocument/2006/relationships/image" Target="media/image42.png"/><Relationship Id="rId61" Type="http://schemas.openxmlformats.org/officeDocument/2006/relationships/hyperlink" Target="https://www.gov.uk/government/policies/violence-against-women-and-girls" TargetMode="External"/><Relationship Id="rId82" Type="http://schemas.openxmlformats.org/officeDocument/2006/relationships/hyperlink" Target="mailto:help@nspcc.org.uk" TargetMode="External"/><Relationship Id="rId152" Type="http://schemas.openxmlformats.org/officeDocument/2006/relationships/header" Target="header9.xml"/><Relationship Id="rId19" Type="http://schemas.openxmlformats.org/officeDocument/2006/relationships/hyperlink" Target="mailto:jp@range.sefton.sch.uk" TargetMode="External"/><Relationship Id="rId14" Type="http://schemas.openxmlformats.org/officeDocument/2006/relationships/hyperlink" Target="mailto:ln@range.sefton.sch.uk" TargetMode="External"/><Relationship Id="rId30" Type="http://schemas.openxmlformats.org/officeDocument/2006/relationships/hyperlink" Target="mailto:Gemma.stevenson@sefton.gov.uk" TargetMode="External"/><Relationship Id="rId35" Type="http://schemas.openxmlformats.org/officeDocument/2006/relationships/hyperlink" Target="https://contextualsafeguarding.org.uk/assets/documents/Contextual-Safeguarding-Briefing.pdf" TargetMode="External"/><Relationship Id="rId56" Type="http://schemas.openxmlformats.org/officeDocument/2006/relationships/hyperlink" Target="https://www.gov.uk/government/publications/young-witness-booklet-for-12-to-17-year-olds" TargetMode="External"/><Relationship Id="rId77" Type="http://schemas.openxmlformats.org/officeDocument/2006/relationships/hyperlink" Target="https://www.sefton.gov.uk/social-care/children-and-young-people/early-help/early-help-information-for-professionals.aspx" TargetMode="External"/><Relationship Id="rId100" Type="http://schemas.openxmlformats.org/officeDocument/2006/relationships/hyperlink" Target="https://www.gov.uk/government/publications/sexual-violence-and-sexual-harassment-between-children-in-schools-and-colleges" TargetMode="External"/><Relationship Id="rId105" Type="http://schemas.openxmlformats.org/officeDocument/2006/relationships/hyperlink" Target="https://www.legislation.gov.uk/ukpga/2021/16/contents/enacted" TargetMode="External"/><Relationship Id="rId126" Type="http://schemas.openxmlformats.org/officeDocument/2006/relationships/header" Target="header4.xml"/><Relationship Id="rId14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hyperlink" Target="https://www.disrespectnobody.co.uk/relationship-abuse/what-is-relationship-abuse/" TargetMode="External"/><Relationship Id="rId72" Type="http://schemas.openxmlformats.org/officeDocument/2006/relationships/hyperlink" Target="http://trixresources.proceduresonline.com/nat_key/keywords/parental_respons.html" TargetMode="External"/><Relationship Id="rId93" Type="http://schemas.openxmlformats.org/officeDocument/2006/relationships/hyperlink" Target="http://www.legislation.gov.uk/ukpga/2006/47/schedule/4" TargetMode="External"/><Relationship Id="rId98" Type="http://schemas.openxmlformats.org/officeDocument/2006/relationships/hyperlink" Target="https://www.equalityhumanrights.com/en/advice-and-guidance/public-sector-equality-duty" TargetMode="External"/><Relationship Id="rId121" Type="http://schemas.openxmlformats.org/officeDocument/2006/relationships/image" Target="media/image6.png"/><Relationship Id="rId142" Type="http://schemas.openxmlformats.org/officeDocument/2006/relationships/image" Target="media/image48.png"/><Relationship Id="rId3" Type="http://schemas.openxmlformats.org/officeDocument/2006/relationships/customXml" Target="../customXml/item3.xml"/><Relationship Id="rId25" Type="http://schemas.openxmlformats.org/officeDocument/2006/relationships/hyperlink" Target="https://seftonlscb.org.uk/lscb/news/sefton-lscb-7-minute-briefings" TargetMode="External"/><Relationship Id="rId46" Type="http://schemas.openxmlformats.org/officeDocument/2006/relationships/hyperlink" Target="mailto:sefton@rasamerseyside.org" TargetMode="External"/><Relationship Id="rId67" Type="http://schemas.openxmlformats.org/officeDocument/2006/relationships/hyperlink" Target="http://educateagainsthate.com/parents/what-are-the-warning-signs/" TargetMode="External"/><Relationship Id="rId116" Type="http://schemas.openxmlformats.org/officeDocument/2006/relationships/image" Target="media/image5.emf"/><Relationship Id="rId137" Type="http://schemas.openxmlformats.org/officeDocument/2006/relationships/image" Target="media/image43.png"/><Relationship Id="rId20" Type="http://schemas.openxmlformats.org/officeDocument/2006/relationships/hyperlink" Target="mailto:jbm@range.sefton.sch.uk" TargetMode="External"/><Relationship Id="rId41" Type="http://schemas.openxmlformats.org/officeDocument/2006/relationships/hyperlink" Target="https://www.gov.uk/guidance/safeguarding-and-remote-education-during-coronavirus-covid-19" TargetMode="External"/><Relationship Id="rId62" Type="http://schemas.openxmlformats.org/officeDocument/2006/relationships/hyperlink" Target="https://seftonlscb.org.uk/lscb/policy-and-guidance/female-genital-mutilation-fgm-1" TargetMode="External"/><Relationship Id="rId83" Type="http://schemas.openxmlformats.org/officeDocument/2006/relationships/hyperlink" Target="mailto:Lawrence.E.Simm@merseyside.police.uk" TargetMode="External"/><Relationship Id="rId88" Type="http://schemas.openxmlformats.org/officeDocument/2006/relationships/hyperlink" Target="http://www.legislation.gov.uk/ukpga/1989/41/contents" TargetMode="External"/><Relationship Id="rId111" Type="http://schemas.openxmlformats.org/officeDocument/2006/relationships/header" Target="header2.xml"/><Relationship Id="rId132" Type="http://schemas.openxmlformats.org/officeDocument/2006/relationships/image" Target="media/image38.jpeg"/><Relationship Id="rId153" Type="http://schemas.openxmlformats.org/officeDocument/2006/relationships/fontTable" Target="fontTable.xml"/><Relationship Id="rId15" Type="http://schemas.openxmlformats.org/officeDocument/2006/relationships/hyperlink" Target="mailto:sr@range.sefton.sch.uk" TargetMode="External"/><Relationship Id="rId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7" Type="http://schemas.openxmlformats.org/officeDocument/2006/relationships/hyperlink" Target="http://www.nationalcrimeagency.gov.uk/about-us/what-we-do/specialist-capabilities/uk-human-trafficking-centre/national-referral-mechanism" TargetMode="External"/><Relationship Id="rId106" Type="http://schemas.openxmlformats.org/officeDocument/2006/relationships/hyperlink" Target="https://www.gov.uk/government/publications/criminal-records-checks-for-overseas-applicants" TargetMode="External"/><Relationship Id="rId12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mailto:Cristina.brett@sefton.gov.uk" TargetMode="External"/><Relationship Id="rId52" Type="http://schemas.openxmlformats.org/officeDocument/2006/relationships/hyperlink" Target="https://www.gov.uk/government/publications/criminal-exploitation-of-children-and-vulnerable-adults-county-lines" TargetMode="External"/><Relationship Id="rId73" Type="http://schemas.openxmlformats.org/officeDocument/2006/relationships/hyperlink" Target="https://seftonlscb.safeguardingpolicies.org.uk/may-2017/sec-17-escalation-procedure-resolution-of-professional-disagreement/175-notification-to-lscb-of-invoking-escalation-procedure" TargetMode="External"/><Relationship Id="rId78" Type="http://schemas.openxmlformats.org/officeDocument/2006/relationships/hyperlink" Target="mailto:tracy.mckeating@sefton.gov.uk" TargetMode="External"/><Relationship Id="rId94" Type="http://schemas.openxmlformats.org/officeDocument/2006/relationships/hyperlink" Target="https://www.gov.uk/government/publications/prevent-duty-guidance" TargetMode="External"/><Relationship Id="rId99" Type="http://schemas.openxmlformats.org/officeDocument/2006/relationships/hyperlink" Target="https://c-cluster-110.uploads.documents.cimpress.io/v1/uploads/5aba001d-e2e6-42ee-b9cb-bd44831f65f0~110/original?tenant=vbu-digital" TargetMode="External"/><Relationship Id="rId101" Type="http://schemas.openxmlformats.org/officeDocument/2006/relationships/hyperlink" Target="https://www.gov.uk/government/publications/sharing-nudes-and-semi-nudes-advice-for-education-settings-working-with-children-and-young-people" TargetMode="External"/><Relationship Id="rId122" Type="http://schemas.openxmlformats.org/officeDocument/2006/relationships/hyperlink" Target="mailto:SafeguardingUnitAdmin@sefton.gov.uk" TargetMode="External"/><Relationship Id="rId143" Type="http://schemas.openxmlformats.org/officeDocument/2006/relationships/image" Target="media/image49.png"/><Relationship Id="rId148" Type="http://schemas.openxmlformats.org/officeDocument/2006/relationships/hyperlink" Target="https://www.seftoneducation.uk/Services/5423"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47" Type="http://schemas.openxmlformats.org/officeDocument/2006/relationships/hyperlink" Target="https://www.sefton.gov.uk/advice-benefits/crime-and-emergencies/domestic-abuse.aspx" TargetMode="External"/><Relationship Id="rId68" Type="http://schemas.openxmlformats.org/officeDocument/2006/relationships/hyperlink" Target="https://www.nspcc.org.uk/what-you-can-do/report-abuse/dedicated-helplines/protecting-children-from-radicalisation/" TargetMode="External"/><Relationship Id="rId89" Type="http://schemas.openxmlformats.org/officeDocument/2006/relationships/hyperlink" Target="http://www.legislation.gov.uk/ukpga/2004/31/contents" TargetMode="External"/><Relationship Id="rId112" Type="http://schemas.openxmlformats.org/officeDocument/2006/relationships/footer" Target="footer1.xml"/><Relationship Id="rId133" Type="http://schemas.openxmlformats.org/officeDocument/2006/relationships/image" Target="media/image39.png"/><Relationship Id="rId154" Type="http://schemas.openxmlformats.org/officeDocument/2006/relationships/theme" Target="theme/theme1.xml"/><Relationship Id="rId16" Type="http://schemas.openxmlformats.org/officeDocument/2006/relationships/hyperlink" Target="mailto:ks@range.sefton.sch.uk" TargetMode="External"/><Relationship Id="rId37" Type="http://schemas.openxmlformats.org/officeDocument/2006/relationships/hyperlink" Target="https://learning.nspcc.org.uk/research-resources/briefings/sexting-advice-professionals" TargetMode="External"/><Relationship Id="rId58" Type="http://schemas.openxmlformats.org/officeDocument/2006/relationships/hyperlink" Target="http://www.nationalcrimeagency.gov.uk/about-us/what-we-do/specialist-capabilities/uk-human-trafficking-centre/national-referral-mechanism" TargetMode="External"/><Relationship Id="rId79" Type="http://schemas.openxmlformats.org/officeDocument/2006/relationships/hyperlink" Target="https://www.gov.uk/government/publications/safeguarding-practitioners-information-sharing-advice" TargetMode="External"/><Relationship Id="rId102" Type="http://schemas.openxmlformats.org/officeDocument/2006/relationships/hyperlink" Target="https://www.gov.uk/guidance/safeguarding-and-remote-education-during-coronavirus-covid-19" TargetMode="External"/><Relationship Id="rId123" Type="http://schemas.openxmlformats.org/officeDocument/2006/relationships/hyperlink" Target="mailto:Safeguardingunitadmin@sefton.gcsx.gov.uk" TargetMode="External"/><Relationship Id="rId144" Type="http://schemas.openxmlformats.org/officeDocument/2006/relationships/image" Target="media/image50.png"/><Relationship Id="rId90" Type="http://schemas.openxmlformats.org/officeDocument/2006/relationships/hyperlink" Target="http://www.legislation.gov.uk/ukpga/2015/9/part/5/crossheading/female-genital-mutilation"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18" Type="http://schemas.openxmlformats.org/officeDocument/2006/relationships/image" Target="media/image24.png"/><Relationship Id="rId26" Type="http://schemas.openxmlformats.org/officeDocument/2006/relationships/image" Target="media/image32.png"/><Relationship Id="rId3" Type="http://schemas.openxmlformats.org/officeDocument/2006/relationships/image" Target="media/image9.png"/><Relationship Id="rId21" Type="http://schemas.openxmlformats.org/officeDocument/2006/relationships/image" Target="media/image27.png"/><Relationship Id="rId7" Type="http://schemas.openxmlformats.org/officeDocument/2006/relationships/image" Target="media/image13.png"/><Relationship Id="rId12" Type="http://schemas.openxmlformats.org/officeDocument/2006/relationships/image" Target="media/image18.png"/><Relationship Id="rId17" Type="http://schemas.openxmlformats.org/officeDocument/2006/relationships/image" Target="media/image23.png"/><Relationship Id="rId25" Type="http://schemas.openxmlformats.org/officeDocument/2006/relationships/image" Target="media/image31.png"/><Relationship Id="rId2" Type="http://schemas.openxmlformats.org/officeDocument/2006/relationships/image" Target="media/image8.png"/><Relationship Id="rId16" Type="http://schemas.openxmlformats.org/officeDocument/2006/relationships/image" Target="media/image22.png"/><Relationship Id="rId20" Type="http://schemas.openxmlformats.org/officeDocument/2006/relationships/image" Target="media/image26.png"/><Relationship Id="rId29" Type="http://schemas.openxmlformats.org/officeDocument/2006/relationships/image" Target="media/image35.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24" Type="http://schemas.openxmlformats.org/officeDocument/2006/relationships/image" Target="media/image30.png"/><Relationship Id="rId5" Type="http://schemas.openxmlformats.org/officeDocument/2006/relationships/image" Target="media/image11.png"/><Relationship Id="rId15" Type="http://schemas.openxmlformats.org/officeDocument/2006/relationships/image" Target="media/image21.png"/><Relationship Id="rId23" Type="http://schemas.openxmlformats.org/officeDocument/2006/relationships/image" Target="media/image29.png"/><Relationship Id="rId28" Type="http://schemas.openxmlformats.org/officeDocument/2006/relationships/image" Target="media/image34.png"/><Relationship Id="rId10" Type="http://schemas.openxmlformats.org/officeDocument/2006/relationships/image" Target="media/image16.png"/><Relationship Id="rId19" Type="http://schemas.openxmlformats.org/officeDocument/2006/relationships/image" Target="media/image25.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 Id="rId22" Type="http://schemas.openxmlformats.org/officeDocument/2006/relationships/image" Target="media/image28.png"/><Relationship Id="rId27" Type="http://schemas.openxmlformats.org/officeDocument/2006/relationships/image" Target="media/image33.png"/><Relationship Id="rId30" Type="http://schemas.openxmlformats.org/officeDocument/2006/relationships/image" Target="media/image36.png"/></Relationships>
</file>

<file path=word/_rels/footer3.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18" Type="http://schemas.openxmlformats.org/officeDocument/2006/relationships/image" Target="media/image24.png"/><Relationship Id="rId26" Type="http://schemas.openxmlformats.org/officeDocument/2006/relationships/image" Target="media/image32.png"/><Relationship Id="rId3" Type="http://schemas.openxmlformats.org/officeDocument/2006/relationships/image" Target="media/image9.png"/><Relationship Id="rId21" Type="http://schemas.openxmlformats.org/officeDocument/2006/relationships/image" Target="media/image27.png"/><Relationship Id="rId7" Type="http://schemas.openxmlformats.org/officeDocument/2006/relationships/image" Target="media/image13.png"/><Relationship Id="rId12" Type="http://schemas.openxmlformats.org/officeDocument/2006/relationships/image" Target="media/image18.png"/><Relationship Id="rId17" Type="http://schemas.openxmlformats.org/officeDocument/2006/relationships/image" Target="media/image23.png"/><Relationship Id="rId25" Type="http://schemas.openxmlformats.org/officeDocument/2006/relationships/image" Target="media/image31.png"/><Relationship Id="rId2" Type="http://schemas.openxmlformats.org/officeDocument/2006/relationships/image" Target="media/image8.png"/><Relationship Id="rId16" Type="http://schemas.openxmlformats.org/officeDocument/2006/relationships/image" Target="media/image22.png"/><Relationship Id="rId20" Type="http://schemas.openxmlformats.org/officeDocument/2006/relationships/image" Target="media/image26.png"/><Relationship Id="rId29" Type="http://schemas.openxmlformats.org/officeDocument/2006/relationships/image" Target="media/image35.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24" Type="http://schemas.openxmlformats.org/officeDocument/2006/relationships/image" Target="media/image30.png"/><Relationship Id="rId5" Type="http://schemas.openxmlformats.org/officeDocument/2006/relationships/image" Target="media/image11.png"/><Relationship Id="rId15" Type="http://schemas.openxmlformats.org/officeDocument/2006/relationships/image" Target="media/image21.png"/><Relationship Id="rId23" Type="http://schemas.openxmlformats.org/officeDocument/2006/relationships/image" Target="media/image29.png"/><Relationship Id="rId28" Type="http://schemas.openxmlformats.org/officeDocument/2006/relationships/image" Target="media/image34.png"/><Relationship Id="rId10" Type="http://schemas.openxmlformats.org/officeDocument/2006/relationships/image" Target="media/image16.png"/><Relationship Id="rId19" Type="http://schemas.openxmlformats.org/officeDocument/2006/relationships/image" Target="media/image25.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 Id="rId22" Type="http://schemas.openxmlformats.org/officeDocument/2006/relationships/image" Target="media/image28.png"/><Relationship Id="rId27" Type="http://schemas.openxmlformats.org/officeDocument/2006/relationships/image" Target="media/image33.png"/><Relationship Id="rId30" Type="http://schemas.openxmlformats.org/officeDocument/2006/relationships/image" Target="media/image3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A9FAFA7474514AB985045CAFF38EB8" ma:contentTypeVersion="13" ma:contentTypeDescription="Create a new document." ma:contentTypeScope="" ma:versionID="fdcb0bfd7bd75932dbc0c56cd5dd2e96">
  <xsd:schema xmlns:xsd="http://www.w3.org/2001/XMLSchema" xmlns:xs="http://www.w3.org/2001/XMLSchema" xmlns:p="http://schemas.microsoft.com/office/2006/metadata/properties" xmlns:ns3="41dc7c47-8c0c-4ac3-a04e-c05deaddac00" xmlns:ns4="2e7c9183-85d6-4e7e-b782-d834b18d6091" targetNamespace="http://schemas.microsoft.com/office/2006/metadata/properties" ma:root="true" ma:fieldsID="83cee231a5adeb7e2ec77cfacf015878" ns3:_="" ns4:_="">
    <xsd:import namespace="41dc7c47-8c0c-4ac3-a04e-c05deaddac00"/>
    <xsd:import namespace="2e7c9183-85d6-4e7e-b782-d834b18d60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c7c47-8c0c-4ac3-a04e-c05deadda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7c9183-85d6-4e7e-b782-d834b18d60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516CB-0E49-4C20-A95D-6236F1C7A3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7EA56E-CA7B-4355-8167-E75571A8D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c7c47-8c0c-4ac3-a04e-c05deaddac00"/>
    <ds:schemaRef ds:uri="2e7c9183-85d6-4e7e-b782-d834b18d6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F8C5EB-4CFF-494B-844D-AF41246D522C}">
  <ds:schemaRefs>
    <ds:schemaRef ds:uri="http://schemas.microsoft.com/sharepoint/v3/contenttype/forms"/>
  </ds:schemaRefs>
</ds:datastoreItem>
</file>

<file path=customXml/itemProps4.xml><?xml version="1.0" encoding="utf-8"?>
<ds:datastoreItem xmlns:ds="http://schemas.openxmlformats.org/officeDocument/2006/customXml" ds:itemID="{4B9CC3C3-BEBE-48ED-94EE-DA5E48EC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34420</Words>
  <Characters>201320</Characters>
  <Application>Microsoft Office Word</Application>
  <DocSecurity>0</DocSecurity>
  <Lines>1677</Lines>
  <Paragraphs>470</Paragraphs>
  <ScaleCrop>false</ScaleCrop>
  <HeadingPairs>
    <vt:vector size="2" baseType="variant">
      <vt:variant>
        <vt:lpstr>Title</vt:lpstr>
      </vt:variant>
      <vt:variant>
        <vt:i4>1</vt:i4>
      </vt:variant>
    </vt:vector>
  </HeadingPairs>
  <TitlesOfParts>
    <vt:vector size="1" baseType="lpstr">
      <vt:lpstr>Safeguarding Policy</vt:lpstr>
    </vt:vector>
  </TitlesOfParts>
  <Company>education</Company>
  <LinksUpToDate>false</LinksUpToDate>
  <CharactersWithSpaces>235270</CharactersWithSpaces>
  <SharedDoc>false</SharedDoc>
  <HLinks>
    <vt:vector size="558" baseType="variant">
      <vt:variant>
        <vt:i4>6553724</vt:i4>
      </vt:variant>
      <vt:variant>
        <vt:i4>306</vt:i4>
      </vt:variant>
      <vt:variant>
        <vt:i4>0</vt:i4>
      </vt:variant>
      <vt:variant>
        <vt:i4>5</vt:i4>
      </vt:variant>
      <vt:variant>
        <vt:lpwstr>https://seftonlscb.org.uk/lscb/news/serious-case-reviews-scrs-1</vt:lpwstr>
      </vt:variant>
      <vt:variant>
        <vt:lpwstr/>
      </vt:variant>
      <vt:variant>
        <vt:i4>3014676</vt:i4>
      </vt:variant>
      <vt:variant>
        <vt:i4>303</vt:i4>
      </vt:variant>
      <vt:variant>
        <vt:i4>0</vt:i4>
      </vt:variant>
      <vt:variant>
        <vt:i4>5</vt:i4>
      </vt:variant>
      <vt:variant>
        <vt:lpwstr>mailto:Safeguardingunitadmin@sefton.gcsx.gov.uk</vt:lpwstr>
      </vt:variant>
      <vt:variant>
        <vt:lpwstr/>
      </vt:variant>
      <vt:variant>
        <vt:i4>8060939</vt:i4>
      </vt:variant>
      <vt:variant>
        <vt:i4>300</vt:i4>
      </vt:variant>
      <vt:variant>
        <vt:i4>0</vt:i4>
      </vt:variant>
      <vt:variant>
        <vt:i4>5</vt:i4>
      </vt:variant>
      <vt:variant>
        <vt:lpwstr>mailto:SafeguardingUnitAdmin@sefton.gov.uk</vt:lpwstr>
      </vt:variant>
      <vt:variant>
        <vt:lpwstr/>
      </vt:variant>
      <vt:variant>
        <vt:i4>327692</vt:i4>
      </vt:variant>
      <vt:variant>
        <vt:i4>252</vt:i4>
      </vt:variant>
      <vt:variant>
        <vt:i4>0</vt:i4>
      </vt:variant>
      <vt:variant>
        <vt:i4>5</vt:i4>
      </vt:variant>
      <vt:variant>
        <vt:lpwstr>https://www.merseysidepolice.uk/tua/tell-us-about/soh/something-youve-seen-or-heard/</vt:lpwstr>
      </vt:variant>
      <vt:variant>
        <vt:lpwstr/>
      </vt:variant>
      <vt:variant>
        <vt:i4>5570624</vt:i4>
      </vt:variant>
      <vt:variant>
        <vt:i4>249</vt:i4>
      </vt:variant>
      <vt:variant>
        <vt:i4>0</vt:i4>
      </vt:variant>
      <vt:variant>
        <vt:i4>5</vt:i4>
      </vt:variant>
      <vt:variant>
        <vt:lpwstr>https://www.legislation.gov.uk/ukpga/2008/25/section/128</vt:lpwstr>
      </vt:variant>
      <vt:variant>
        <vt:lpwstr/>
      </vt:variant>
      <vt:variant>
        <vt:i4>5308444</vt:i4>
      </vt:variant>
      <vt:variant>
        <vt:i4>246</vt:i4>
      </vt:variant>
      <vt:variant>
        <vt:i4>0</vt:i4>
      </vt:variant>
      <vt:variant>
        <vt:i4>5</vt:i4>
      </vt:variant>
      <vt:variant>
        <vt:lpwstr>http://www.legislation.gov.uk/uksi/2009/37/contents/made</vt:lpwstr>
      </vt:variant>
      <vt:variant>
        <vt:lpwstr/>
      </vt:variant>
      <vt:variant>
        <vt:i4>2424929</vt:i4>
      </vt:variant>
      <vt:variant>
        <vt:i4>243</vt:i4>
      </vt:variant>
      <vt:variant>
        <vt:i4>0</vt:i4>
      </vt:variant>
      <vt:variant>
        <vt:i4>5</vt:i4>
      </vt:variant>
      <vt:variant>
        <vt:lpwstr>https://www.gov.uk/guidance/making-barring-referrals-to-the-dbs</vt:lpwstr>
      </vt:variant>
      <vt:variant>
        <vt:lpwstr>relevant-conduct-in-relation-to-children</vt:lpwstr>
      </vt:variant>
      <vt:variant>
        <vt:i4>6815804</vt:i4>
      </vt:variant>
      <vt:variant>
        <vt:i4>240</vt:i4>
      </vt:variant>
      <vt:variant>
        <vt:i4>0</vt:i4>
      </vt:variant>
      <vt:variant>
        <vt:i4>5</vt:i4>
      </vt:variant>
      <vt:variant>
        <vt:lpwstr>https://www.gov.uk/government/publications/criminal-records-checks-for-overseas-applicants</vt:lpwstr>
      </vt:variant>
      <vt:variant>
        <vt:lpwstr/>
      </vt:variant>
      <vt:variant>
        <vt:i4>1114207</vt:i4>
      </vt:variant>
      <vt:variant>
        <vt:i4>237</vt:i4>
      </vt:variant>
      <vt:variant>
        <vt:i4>0</vt:i4>
      </vt:variant>
      <vt:variant>
        <vt:i4>5</vt:i4>
      </vt:variant>
      <vt:variant>
        <vt:lpwstr>https://www.legislation.gov.uk/ukpga/2021/16/contents/enacted</vt:lpwstr>
      </vt:variant>
      <vt:variant>
        <vt:lpwstr/>
      </vt:variant>
      <vt:variant>
        <vt:i4>1507340</vt:i4>
      </vt:variant>
      <vt:variant>
        <vt:i4>234</vt:i4>
      </vt:variant>
      <vt:variant>
        <vt:i4>0</vt:i4>
      </vt:variant>
      <vt:variant>
        <vt:i4>5</vt:i4>
      </vt:variant>
      <vt:variant>
        <vt:lpwstr>https://www.npcc.police.uk/documents/Children and Young people/When to call the police guidance for schools and colleges.pdf</vt:lpwstr>
      </vt:variant>
      <vt:variant>
        <vt:lpwstr/>
      </vt:variant>
      <vt:variant>
        <vt:i4>6029404</vt:i4>
      </vt:variant>
      <vt:variant>
        <vt:i4>231</vt:i4>
      </vt:variant>
      <vt:variant>
        <vt:i4>0</vt:i4>
      </vt:variant>
      <vt:variant>
        <vt:i4>5</vt:i4>
      </vt:variant>
      <vt:variant>
        <vt:lpwstr>https://www.gov.uk/government/publications/children-missing-education</vt:lpwstr>
      </vt:variant>
      <vt:variant>
        <vt:lpwstr/>
      </vt:variant>
      <vt:variant>
        <vt:i4>852049</vt:i4>
      </vt:variant>
      <vt:variant>
        <vt:i4>228</vt:i4>
      </vt:variant>
      <vt:variant>
        <vt:i4>0</vt:i4>
      </vt:variant>
      <vt:variant>
        <vt:i4>5</vt:i4>
      </vt:variant>
      <vt:variant>
        <vt:lpwstr>https://www.gov.uk/guidance/safeguarding-and-remote-education-during-coronavirus-covid-19</vt:lpwstr>
      </vt:variant>
      <vt:variant>
        <vt:lpwstr/>
      </vt:variant>
      <vt:variant>
        <vt:i4>24</vt:i4>
      </vt:variant>
      <vt:variant>
        <vt:i4>225</vt:i4>
      </vt:variant>
      <vt:variant>
        <vt:i4>0</vt:i4>
      </vt:variant>
      <vt:variant>
        <vt:i4>5</vt:i4>
      </vt:variant>
      <vt:variant>
        <vt:lpwstr>https://www.gov.uk/government/publications/sharing-nudes-and-semi-nudes-advice-for-education-settings-working-with-children-and-young-people</vt:lpwstr>
      </vt:variant>
      <vt:variant>
        <vt:lpwstr/>
      </vt:variant>
      <vt:variant>
        <vt:i4>917526</vt:i4>
      </vt:variant>
      <vt:variant>
        <vt:i4>222</vt:i4>
      </vt:variant>
      <vt:variant>
        <vt:i4>0</vt:i4>
      </vt:variant>
      <vt:variant>
        <vt:i4>5</vt:i4>
      </vt:variant>
      <vt:variant>
        <vt:lpwstr>https://www.gov.uk/government/publications/sexual-violence-and-sexual-harassment-between-children-in-schools-and-colleges</vt:lpwstr>
      </vt:variant>
      <vt:variant>
        <vt:lpwstr/>
      </vt:variant>
      <vt:variant>
        <vt:i4>3145787</vt:i4>
      </vt:variant>
      <vt:variant>
        <vt:i4>219</vt:i4>
      </vt:variant>
      <vt:variant>
        <vt:i4>0</vt:i4>
      </vt:variant>
      <vt:variant>
        <vt:i4>5</vt:i4>
      </vt:variant>
      <vt:variant>
        <vt:lpwstr>https://c-cluster-110.uploads.documents.cimpress.io/v1/uploads/5aba001d-e2e6-42ee-b9cb-bd44831f65f0~110/original?tenant=vbu-digital</vt:lpwstr>
      </vt:variant>
      <vt:variant>
        <vt:lpwstr/>
      </vt:variant>
      <vt:variant>
        <vt:i4>1835019</vt:i4>
      </vt:variant>
      <vt:variant>
        <vt:i4>216</vt:i4>
      </vt:variant>
      <vt:variant>
        <vt:i4>0</vt:i4>
      </vt:variant>
      <vt:variant>
        <vt:i4>5</vt:i4>
      </vt:variant>
      <vt:variant>
        <vt:lpwstr>https://www.gov.uk/government/publications/prevent-duty-guidance</vt:lpwstr>
      </vt:variant>
      <vt:variant>
        <vt:lpwstr/>
      </vt:variant>
      <vt:variant>
        <vt:i4>6422637</vt:i4>
      </vt:variant>
      <vt:variant>
        <vt:i4>213</vt:i4>
      </vt:variant>
      <vt:variant>
        <vt:i4>0</vt:i4>
      </vt:variant>
      <vt:variant>
        <vt:i4>5</vt:i4>
      </vt:variant>
      <vt:variant>
        <vt:lpwstr>http://www.legislation.gov.uk/ukpga/2006/47/schedule/4</vt:lpwstr>
      </vt:variant>
      <vt:variant>
        <vt:lpwstr/>
      </vt:variant>
      <vt:variant>
        <vt:i4>6619234</vt:i4>
      </vt:variant>
      <vt:variant>
        <vt:i4>210</vt:i4>
      </vt:variant>
      <vt:variant>
        <vt:i4>0</vt:i4>
      </vt:variant>
      <vt:variant>
        <vt:i4>5</vt:i4>
      </vt:variant>
      <vt:variant>
        <vt:lpwstr>http://www.legislation.gov.uk/ukpga/1974/53</vt:lpwstr>
      </vt:variant>
      <vt:variant>
        <vt:lpwstr/>
      </vt:variant>
      <vt:variant>
        <vt:i4>6815870</vt:i4>
      </vt:variant>
      <vt:variant>
        <vt:i4>207</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1376329</vt:i4>
      </vt:variant>
      <vt:variant>
        <vt:i4>204</vt:i4>
      </vt:variant>
      <vt:variant>
        <vt:i4>0</vt:i4>
      </vt:variant>
      <vt:variant>
        <vt:i4>5</vt:i4>
      </vt:variant>
      <vt:variant>
        <vt:lpwstr>http://www.legislation.gov.uk/ukpga/2015/9/part/5/crossheading/female-genital-mutilation</vt:lpwstr>
      </vt:variant>
      <vt:variant>
        <vt:lpwstr/>
      </vt:variant>
      <vt:variant>
        <vt:i4>4390987</vt:i4>
      </vt:variant>
      <vt:variant>
        <vt:i4>201</vt:i4>
      </vt:variant>
      <vt:variant>
        <vt:i4>0</vt:i4>
      </vt:variant>
      <vt:variant>
        <vt:i4>5</vt:i4>
      </vt:variant>
      <vt:variant>
        <vt:lpwstr>http://www.legislation.gov.uk/ukpga/2004/31/contents</vt:lpwstr>
      </vt:variant>
      <vt:variant>
        <vt:lpwstr/>
      </vt:variant>
      <vt:variant>
        <vt:i4>4194368</vt:i4>
      </vt:variant>
      <vt:variant>
        <vt:i4>198</vt:i4>
      </vt:variant>
      <vt:variant>
        <vt:i4>0</vt:i4>
      </vt:variant>
      <vt:variant>
        <vt:i4>5</vt:i4>
      </vt:variant>
      <vt:variant>
        <vt:lpwstr>http://www.legislation.gov.uk/ukpga/1989/41/contents</vt:lpwstr>
      </vt:variant>
      <vt:variant>
        <vt:lpwstr/>
      </vt:variant>
      <vt:variant>
        <vt:i4>4325459</vt:i4>
      </vt:variant>
      <vt:variant>
        <vt:i4>195</vt:i4>
      </vt:variant>
      <vt:variant>
        <vt:i4>0</vt:i4>
      </vt:variant>
      <vt:variant>
        <vt:i4>5</vt:i4>
      </vt:variant>
      <vt:variant>
        <vt:lpwstr>http://www.legislation.gov.uk/uksi/2014/3283/schedule/part/3/made</vt:lpwstr>
      </vt:variant>
      <vt:variant>
        <vt:lpwstr/>
      </vt:variant>
      <vt:variant>
        <vt:i4>7471144</vt:i4>
      </vt:variant>
      <vt:variant>
        <vt:i4>192</vt:i4>
      </vt:variant>
      <vt:variant>
        <vt:i4>0</vt:i4>
      </vt:variant>
      <vt:variant>
        <vt:i4>5</vt:i4>
      </vt:variant>
      <vt:variant>
        <vt:lpwstr>https://www.gov.uk/government/publications/governance-handbook</vt:lpwstr>
      </vt:variant>
      <vt:variant>
        <vt:lpwstr/>
      </vt:variant>
      <vt:variant>
        <vt:i4>1507417</vt:i4>
      </vt:variant>
      <vt:variant>
        <vt:i4>189</vt:i4>
      </vt:variant>
      <vt:variant>
        <vt:i4>0</vt:i4>
      </vt:variant>
      <vt:variant>
        <vt:i4>5</vt:i4>
      </vt:variant>
      <vt:variant>
        <vt:lpwstr>https://www.gov.uk/government/publications/working-together-to-safeguard-children--2</vt:lpwstr>
      </vt:variant>
      <vt:variant>
        <vt:lpwstr/>
      </vt:variant>
      <vt:variant>
        <vt:i4>5898255</vt:i4>
      </vt:variant>
      <vt:variant>
        <vt:i4>186</vt:i4>
      </vt:variant>
      <vt:variant>
        <vt:i4>0</vt:i4>
      </vt:variant>
      <vt:variant>
        <vt:i4>5</vt:i4>
      </vt:variant>
      <vt:variant>
        <vt:lpwstr>https://www.gov.uk/government/publications/keeping-children-safe-in-education--2</vt:lpwstr>
      </vt:variant>
      <vt:variant>
        <vt:lpwstr/>
      </vt:variant>
      <vt:variant>
        <vt:i4>3014747</vt:i4>
      </vt:variant>
      <vt:variant>
        <vt:i4>183</vt:i4>
      </vt:variant>
      <vt:variant>
        <vt:i4>0</vt:i4>
      </vt:variant>
      <vt:variant>
        <vt:i4>5</vt:i4>
      </vt:variant>
      <vt:variant>
        <vt:lpwstr>mailto:Lawrence.E.Simm@merseyside.police.uk</vt:lpwstr>
      </vt:variant>
      <vt:variant>
        <vt:lpwstr/>
      </vt:variant>
      <vt:variant>
        <vt:i4>3080287</vt:i4>
      </vt:variant>
      <vt:variant>
        <vt:i4>180</vt:i4>
      </vt:variant>
      <vt:variant>
        <vt:i4>0</vt:i4>
      </vt:variant>
      <vt:variant>
        <vt:i4>5</vt:i4>
      </vt:variant>
      <vt:variant>
        <vt:lpwstr>mailto:help@nspcc.org.uk</vt:lpwstr>
      </vt:variant>
      <vt:variant>
        <vt:lpwstr/>
      </vt:variant>
      <vt:variant>
        <vt:i4>8060939</vt:i4>
      </vt:variant>
      <vt:variant>
        <vt:i4>177</vt:i4>
      </vt:variant>
      <vt:variant>
        <vt:i4>0</vt:i4>
      </vt:variant>
      <vt:variant>
        <vt:i4>5</vt:i4>
      </vt:variant>
      <vt:variant>
        <vt:lpwstr>mailto:SafeguardingUnitAdmin@sefton.gov.uk</vt:lpwstr>
      </vt:variant>
      <vt:variant>
        <vt:lpwstr/>
      </vt:variant>
      <vt:variant>
        <vt:i4>4194394</vt:i4>
      </vt:variant>
      <vt:variant>
        <vt:i4>174</vt:i4>
      </vt:variant>
      <vt:variant>
        <vt:i4>0</vt:i4>
      </vt:variant>
      <vt:variant>
        <vt:i4>5</vt:i4>
      </vt:variant>
      <vt:variant>
        <vt:lpwstr>https://www.gov.uk/government/publications/safeguarding-practitioners-information-sharing-advice</vt:lpwstr>
      </vt:variant>
      <vt:variant>
        <vt:lpwstr/>
      </vt:variant>
      <vt:variant>
        <vt:i4>1638450</vt:i4>
      </vt:variant>
      <vt:variant>
        <vt:i4>171</vt:i4>
      </vt:variant>
      <vt:variant>
        <vt:i4>0</vt:i4>
      </vt:variant>
      <vt:variant>
        <vt:i4>5</vt:i4>
      </vt:variant>
      <vt:variant>
        <vt:lpwstr>mailto:tracy.mckeating@sefton.gov.uk</vt:lpwstr>
      </vt:variant>
      <vt:variant>
        <vt:lpwstr/>
      </vt:variant>
      <vt:variant>
        <vt:i4>4259909</vt:i4>
      </vt:variant>
      <vt:variant>
        <vt:i4>168</vt:i4>
      </vt:variant>
      <vt:variant>
        <vt:i4>0</vt:i4>
      </vt:variant>
      <vt:variant>
        <vt:i4>5</vt:i4>
      </vt:variant>
      <vt:variant>
        <vt:lpwstr>https://www.sefton.gov.uk/social-care/children-and-young-people/early-help/early-help-information-for-professionals.aspx</vt:lpwstr>
      </vt:variant>
      <vt:variant>
        <vt:lpwstr/>
      </vt:variant>
      <vt:variant>
        <vt:i4>6225987</vt:i4>
      </vt:variant>
      <vt:variant>
        <vt:i4>165</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3145768</vt:i4>
      </vt:variant>
      <vt:variant>
        <vt:i4>162</vt:i4>
      </vt:variant>
      <vt:variant>
        <vt:i4>0</vt:i4>
      </vt:variant>
      <vt:variant>
        <vt:i4>5</vt:i4>
      </vt:variant>
      <vt:variant>
        <vt:lpwstr>https://www.stopitnow.org.uk/concerned-about-a-child-or-young-persons-sexual-behaviour/preventing-harmful-sexual-behaviour/?utm_campaign=1540968_HSB%20Toolkit%20email_SOCIAL%20MEDIA&amp;utm_medium=email&amp;utm_source=Lucy%20Faithfull%20Foundation&amp;dm_i=48W7,X10O,38NO7C,43A9L,1</vt:lpwstr>
      </vt:variant>
      <vt:variant>
        <vt:lpwstr/>
      </vt:variant>
      <vt:variant>
        <vt:i4>5898247</vt:i4>
      </vt:variant>
      <vt:variant>
        <vt:i4>159</vt:i4>
      </vt:variant>
      <vt:variant>
        <vt:i4>0</vt:i4>
      </vt:variant>
      <vt:variant>
        <vt:i4>5</vt:i4>
      </vt:variant>
      <vt:variant>
        <vt:lpwstr>https://learning.nspcc.org.uk/research-resources/2019/harmful-sexual-behaviour-framework</vt:lpwstr>
      </vt:variant>
      <vt:variant>
        <vt:lpwstr/>
      </vt:variant>
      <vt:variant>
        <vt:i4>1441874</vt:i4>
      </vt:variant>
      <vt:variant>
        <vt:i4>156</vt:i4>
      </vt:variant>
      <vt:variant>
        <vt:i4>0</vt:i4>
      </vt:variant>
      <vt:variant>
        <vt:i4>5</vt:i4>
      </vt:variant>
      <vt:variant>
        <vt:lpwstr>https://seftonlscb.safeguardingpolicies.org.uk/may-2017/sec-17-escalation-procedure-resolution-of-professional-disagreement/175-notification-to-lscb-of-invoking-escalation-procedure</vt:lpwstr>
      </vt:variant>
      <vt:variant>
        <vt:lpwstr/>
      </vt:variant>
      <vt:variant>
        <vt:i4>4390930</vt:i4>
      </vt:variant>
      <vt:variant>
        <vt:i4>153</vt:i4>
      </vt:variant>
      <vt:variant>
        <vt:i4>0</vt:i4>
      </vt:variant>
      <vt:variant>
        <vt:i4>5</vt:i4>
      </vt:variant>
      <vt:variant>
        <vt:lpwstr>http://trixresources.proceduresonline.com/nat_key/keywords/parental_respons.html</vt:lpwstr>
      </vt:variant>
      <vt:variant>
        <vt:lpwstr/>
      </vt:variant>
      <vt:variant>
        <vt:i4>2359398</vt:i4>
      </vt:variant>
      <vt:variant>
        <vt:i4>150</vt:i4>
      </vt:variant>
      <vt:variant>
        <vt:i4>0</vt:i4>
      </vt:variant>
      <vt:variant>
        <vt:i4>5</vt:i4>
      </vt:variant>
      <vt:variant>
        <vt:lpwstr>https://www.nspcc.org.uk/fighting-for-childhood/news-opinion/new-whistleblowing-advice-line-professionals/</vt:lpwstr>
      </vt:variant>
      <vt:variant>
        <vt:lpwstr/>
      </vt:variant>
      <vt:variant>
        <vt:i4>7667758</vt:i4>
      </vt:variant>
      <vt:variant>
        <vt:i4>147</vt:i4>
      </vt:variant>
      <vt:variant>
        <vt:i4>0</vt:i4>
      </vt:variant>
      <vt:variant>
        <vt:i4>5</vt:i4>
      </vt:variant>
      <vt:variant>
        <vt:lpwstr>http://course.ncalt.com/Channel_General_Awareness/01/index.html</vt:lpwstr>
      </vt:variant>
      <vt:variant>
        <vt:lpwstr/>
      </vt:variant>
      <vt:variant>
        <vt:i4>3342461</vt:i4>
      </vt:variant>
      <vt:variant>
        <vt:i4>144</vt:i4>
      </vt:variant>
      <vt:variant>
        <vt:i4>0</vt:i4>
      </vt:variant>
      <vt:variant>
        <vt:i4>5</vt:i4>
      </vt:variant>
      <vt:variant>
        <vt:lpwstr>https://www.gov.uk/government/publications/channel-guidance</vt:lpwstr>
      </vt:variant>
      <vt:variant>
        <vt:lpwstr/>
      </vt:variant>
      <vt:variant>
        <vt:i4>6750247</vt:i4>
      </vt:variant>
      <vt:variant>
        <vt:i4>141</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138</vt:i4>
      </vt:variant>
      <vt:variant>
        <vt:i4>0</vt:i4>
      </vt:variant>
      <vt:variant>
        <vt:i4>5</vt:i4>
      </vt:variant>
      <vt:variant>
        <vt:lpwstr>http://educateagainsthate.com/parents/what-are-the-warning-signs/</vt:lpwstr>
      </vt:variant>
      <vt:variant>
        <vt:lpwstr/>
      </vt:variant>
      <vt:variant>
        <vt:i4>1835019</vt:i4>
      </vt:variant>
      <vt:variant>
        <vt:i4>135</vt:i4>
      </vt:variant>
      <vt:variant>
        <vt:i4>0</vt:i4>
      </vt:variant>
      <vt:variant>
        <vt:i4>5</vt:i4>
      </vt:variant>
      <vt:variant>
        <vt:lpwstr>https://www.gov.uk/government/publications/prevent-duty-guidance</vt:lpwstr>
      </vt:variant>
      <vt:variant>
        <vt:lpwstr/>
      </vt:variant>
      <vt:variant>
        <vt:i4>8126505</vt:i4>
      </vt:variant>
      <vt:variant>
        <vt:i4>132</vt:i4>
      </vt:variant>
      <vt:variant>
        <vt:i4>0</vt:i4>
      </vt:variant>
      <vt:variant>
        <vt:i4>5</vt:i4>
      </vt:variant>
      <vt:variant>
        <vt:lpwstr>https://assets.publishing.service.gov.uk/government/uploads/system/uploads/attachment_data/file/322307/HMG_MULTI_AGENCY_PRACTICE_GUIDELINES_v1_180614_FINAL.pdf</vt:lpwstr>
      </vt:variant>
      <vt:variant>
        <vt:lpwstr/>
      </vt:variant>
      <vt:variant>
        <vt:i4>4587595</vt:i4>
      </vt:variant>
      <vt:variant>
        <vt:i4>129</vt:i4>
      </vt:variant>
      <vt:variant>
        <vt:i4>0</vt:i4>
      </vt:variant>
      <vt:variant>
        <vt:i4>5</vt:i4>
      </vt:variant>
      <vt:variant>
        <vt:lpwstr>https://assets.publishing.service.gov.uk/government/uploads/system/uploads/attachment_data/file/322310/HMG_Statutory_Guidance_publication_180614_Final.pdf</vt:lpwstr>
      </vt:variant>
      <vt:variant>
        <vt:lpwstr/>
      </vt:variant>
      <vt:variant>
        <vt:i4>1835115</vt:i4>
      </vt:variant>
      <vt:variant>
        <vt:i4>126</vt:i4>
      </vt:variant>
      <vt:variant>
        <vt:i4>0</vt:i4>
      </vt:variant>
      <vt:variant>
        <vt:i4>5</vt:i4>
      </vt:variant>
      <vt:variant>
        <vt:lpwstr>mailto:fmu@fco.gov.uk</vt:lpwstr>
      </vt:variant>
      <vt:variant>
        <vt:lpwstr/>
      </vt:variant>
      <vt:variant>
        <vt:i4>8192044</vt:i4>
      </vt:variant>
      <vt:variant>
        <vt:i4>123</vt:i4>
      </vt:variant>
      <vt:variant>
        <vt:i4>0</vt:i4>
      </vt:variant>
      <vt:variant>
        <vt:i4>5</vt:i4>
      </vt:variant>
      <vt:variant>
        <vt:lpwstr>https://seftonlscb.org.uk/lscb/policy-and-guidance/female-genital-mutilation-fgm-1</vt:lpwstr>
      </vt:variant>
      <vt:variant>
        <vt:lpwstr/>
      </vt:variant>
      <vt:variant>
        <vt:i4>3276859</vt:i4>
      </vt:variant>
      <vt:variant>
        <vt:i4>120</vt:i4>
      </vt:variant>
      <vt:variant>
        <vt:i4>0</vt:i4>
      </vt:variant>
      <vt:variant>
        <vt:i4>5</vt:i4>
      </vt:variant>
      <vt:variant>
        <vt:lpwstr>https://www.gov.uk/government/policies/violence-against-women-and-girls</vt:lpwstr>
      </vt:variant>
      <vt:variant>
        <vt:lpwstr/>
      </vt:variant>
      <vt:variant>
        <vt:i4>2031714</vt:i4>
      </vt:variant>
      <vt:variant>
        <vt:i4>117</vt:i4>
      </vt:variant>
      <vt:variant>
        <vt:i4>0</vt:i4>
      </vt:variant>
      <vt:variant>
        <vt:i4>5</vt:i4>
      </vt:variant>
      <vt:variant>
        <vt:lpwstr>https://assets.publishing.service.gov.uk/government/uploads/system/uploads/attachment_data/file/175437/Action_Plan_-_Abuse_linked_to_Faith_or_Belief.pdf</vt:lpwstr>
      </vt:variant>
      <vt:variant>
        <vt:lpwstr/>
      </vt:variant>
      <vt:variant>
        <vt:i4>5963871</vt:i4>
      </vt:variant>
      <vt:variant>
        <vt:i4>114</vt:i4>
      </vt:variant>
      <vt:variant>
        <vt:i4>0</vt:i4>
      </vt:variant>
      <vt:variant>
        <vt:i4>5</vt:i4>
      </vt:variant>
      <vt:variant>
        <vt:lpwstr>https://www.nicco.org.uk/</vt:lpwstr>
      </vt:variant>
      <vt:variant>
        <vt:lpwstr/>
      </vt:variant>
      <vt:variant>
        <vt:i4>327705</vt:i4>
      </vt:variant>
      <vt:variant>
        <vt:i4>111</vt:i4>
      </vt:variant>
      <vt:variant>
        <vt:i4>0</vt:i4>
      </vt:variant>
      <vt:variant>
        <vt:i4>5</vt:i4>
      </vt:variant>
      <vt:variant>
        <vt:lpwstr>http://www.nationalcrimeagency.gov.uk/about-us/what-we-do/specialist-capabilities/uk-human-trafficking-centre/national-referral-mechanism</vt:lpwstr>
      </vt:variant>
      <vt:variant>
        <vt:lpwstr/>
      </vt:variant>
      <vt:variant>
        <vt:i4>327705</vt:i4>
      </vt:variant>
      <vt:variant>
        <vt:i4>108</vt:i4>
      </vt:variant>
      <vt:variant>
        <vt:i4>0</vt:i4>
      </vt:variant>
      <vt:variant>
        <vt:i4>5</vt:i4>
      </vt:variant>
      <vt:variant>
        <vt:lpwstr>http://www.nationalcrimeagency.gov.uk/about-us/what-we-do/specialist-capabilities/uk-human-trafficking-centre/national-referral-mechanism</vt:lpwstr>
      </vt:variant>
      <vt:variant>
        <vt:lpwstr/>
      </vt:variant>
      <vt:variant>
        <vt:i4>3342386</vt:i4>
      </vt:variant>
      <vt:variant>
        <vt:i4>105</vt:i4>
      </vt:variant>
      <vt:variant>
        <vt:i4>0</vt:i4>
      </vt:variant>
      <vt:variant>
        <vt:i4>5</vt:i4>
      </vt:variant>
      <vt:variant>
        <vt:lpwstr>https://www.gov.uk/government/publications/young-witness-booklet-for-12-to-17-year-olds</vt:lpwstr>
      </vt:variant>
      <vt:variant>
        <vt:lpwstr/>
      </vt:variant>
      <vt:variant>
        <vt:i4>3604597</vt:i4>
      </vt:variant>
      <vt:variant>
        <vt:i4>102</vt:i4>
      </vt:variant>
      <vt:variant>
        <vt:i4>0</vt:i4>
      </vt:variant>
      <vt:variant>
        <vt:i4>5</vt:i4>
      </vt:variant>
      <vt:variant>
        <vt:lpwstr>https://www.gov.uk/government/publications/young-witness-booklet-for-5-to-11-year-olds</vt:lpwstr>
      </vt:variant>
      <vt:variant>
        <vt:lpwstr/>
      </vt:variant>
      <vt:variant>
        <vt:i4>852002</vt:i4>
      </vt:variant>
      <vt:variant>
        <vt:i4>99</vt:i4>
      </vt:variant>
      <vt:variant>
        <vt:i4>0</vt:i4>
      </vt:variant>
      <vt:variant>
        <vt:i4>5</vt:i4>
      </vt:variant>
      <vt:variant>
        <vt:lpwstr>https://www.modernslaveryhelpline.org/learn-more/frontline-professionals/nrm-overview-and-form?gclid=EAIaIQobChMInpLM0pm66wIVEu7tCh2YwAbQEAAYASAAEgKrKfD_BwE</vt:lpwstr>
      </vt:variant>
      <vt:variant>
        <vt:lpwstr/>
      </vt:variant>
      <vt:variant>
        <vt:i4>7536728</vt:i4>
      </vt:variant>
      <vt:variant>
        <vt:i4>96</vt:i4>
      </vt:variant>
      <vt:variant>
        <vt:i4>0</vt:i4>
      </vt:variant>
      <vt:variant>
        <vt:i4>5</vt:i4>
      </vt:variant>
      <vt:variant>
        <vt:lpwstr>https://assets.publishing.service.gov.uk/government/uploads/system/uploads/attachment_data/file/741194/HOCountyLinesGuidanceSept2018.pdf</vt:lpwstr>
      </vt:variant>
      <vt:variant>
        <vt:lpwstr/>
      </vt:variant>
      <vt:variant>
        <vt:i4>3342387</vt:i4>
      </vt:variant>
      <vt:variant>
        <vt:i4>93</vt:i4>
      </vt:variant>
      <vt:variant>
        <vt:i4>0</vt:i4>
      </vt:variant>
      <vt:variant>
        <vt:i4>5</vt:i4>
      </vt:variant>
      <vt:variant>
        <vt:lpwstr>https://www.gov.uk/government/publications/criminal-exploitation-of-children-and-vulnerable-adults-county-lines</vt:lpwstr>
      </vt:variant>
      <vt:variant>
        <vt:lpwstr/>
      </vt:variant>
      <vt:variant>
        <vt:i4>5242963</vt:i4>
      </vt:variant>
      <vt:variant>
        <vt:i4>90</vt:i4>
      </vt:variant>
      <vt:variant>
        <vt:i4>0</vt:i4>
      </vt:variant>
      <vt:variant>
        <vt:i4>5</vt:i4>
      </vt:variant>
      <vt:variant>
        <vt:lpwstr>https://www.disrespectnobody.co.uk/relationship-abuse/what-is-relationship-abuse/</vt:lpwstr>
      </vt:variant>
      <vt:variant>
        <vt:lpwstr/>
      </vt:variant>
      <vt:variant>
        <vt:i4>5570589</vt:i4>
      </vt:variant>
      <vt:variant>
        <vt:i4>87</vt:i4>
      </vt:variant>
      <vt:variant>
        <vt:i4>0</vt:i4>
      </vt:variant>
      <vt:variant>
        <vt:i4>5</vt:i4>
      </vt:variant>
      <vt:variant>
        <vt:lpwstr>http://www.safelives.org.uk/knowledge-hub/spotlights/spotlight-3-young-people-and-domestic-abuse</vt:lpwstr>
      </vt:variant>
      <vt:variant>
        <vt:lpwstr/>
      </vt:variant>
      <vt:variant>
        <vt:i4>3670072</vt:i4>
      </vt:variant>
      <vt:variant>
        <vt:i4>84</vt:i4>
      </vt:variant>
      <vt:variant>
        <vt:i4>0</vt:i4>
      </vt:variant>
      <vt:variant>
        <vt:i4>5</vt:i4>
      </vt:variant>
      <vt:variant>
        <vt:lpwstr>http://www.refuge.org.uk/get-help-now/support-for-women/what-about-my-children/</vt:lpwstr>
      </vt:variant>
      <vt:variant>
        <vt:lpwstr/>
      </vt:variant>
      <vt:variant>
        <vt:i4>5374036</vt:i4>
      </vt:variant>
      <vt:variant>
        <vt:i4>81</vt:i4>
      </vt:variant>
      <vt:variant>
        <vt:i4>0</vt:i4>
      </vt:variant>
      <vt:variant>
        <vt:i4>5</vt:i4>
      </vt:variant>
      <vt:variant>
        <vt:lpwstr>https://www.nspcc.org.uk/preventing-abuse/child-abuse-and-neglect/domestic-abuse/signs-symptoms-effects/</vt:lpwstr>
      </vt:variant>
      <vt:variant>
        <vt:lpwstr/>
      </vt:variant>
      <vt:variant>
        <vt:i4>7995510</vt:i4>
      </vt:variant>
      <vt:variant>
        <vt:i4>78</vt:i4>
      </vt:variant>
      <vt:variant>
        <vt:i4>0</vt:i4>
      </vt:variant>
      <vt:variant>
        <vt:i4>5</vt:i4>
      </vt:variant>
      <vt:variant>
        <vt:lpwstr>https://www.sefton.gov.uk/advice-benefits/crime-and-emergencies/domestic-abuse.aspx</vt:lpwstr>
      </vt:variant>
      <vt:variant>
        <vt:lpwstr/>
      </vt:variant>
      <vt:variant>
        <vt:i4>3342341</vt:i4>
      </vt:variant>
      <vt:variant>
        <vt:i4>75</vt:i4>
      </vt:variant>
      <vt:variant>
        <vt:i4>0</vt:i4>
      </vt:variant>
      <vt:variant>
        <vt:i4>5</vt:i4>
      </vt:variant>
      <vt:variant>
        <vt:lpwstr>mailto:sefton@rasamerseyside.org</vt:lpwstr>
      </vt:variant>
      <vt:variant>
        <vt:lpwstr/>
      </vt:variant>
      <vt:variant>
        <vt:i4>7536719</vt:i4>
      </vt:variant>
      <vt:variant>
        <vt:i4>72</vt:i4>
      </vt:variant>
      <vt:variant>
        <vt:i4>0</vt:i4>
      </vt:variant>
      <vt:variant>
        <vt:i4>5</vt:i4>
      </vt:variant>
      <vt:variant>
        <vt:lpwstr>mailto:help@swaca.com</vt:lpwstr>
      </vt:variant>
      <vt:variant>
        <vt:lpwstr/>
      </vt:variant>
      <vt:variant>
        <vt:i4>2424833</vt:i4>
      </vt:variant>
      <vt:variant>
        <vt:i4>69</vt:i4>
      </vt:variant>
      <vt:variant>
        <vt:i4>0</vt:i4>
      </vt:variant>
      <vt:variant>
        <vt:i4>5</vt:i4>
      </vt:variant>
      <vt:variant>
        <vt:lpwstr>mailto:IDVA.Team@sefton.gov.uk</vt:lpwstr>
      </vt:variant>
      <vt:variant>
        <vt:lpwstr/>
      </vt:variant>
      <vt:variant>
        <vt:i4>4456549</vt:i4>
      </vt:variant>
      <vt:variant>
        <vt:i4>66</vt:i4>
      </vt:variant>
      <vt:variant>
        <vt:i4>0</vt:i4>
      </vt:variant>
      <vt:variant>
        <vt:i4>5</vt:i4>
      </vt:variant>
      <vt:variant>
        <vt:lpwstr>mailto:carole.blundell@sefton.gov.uk</vt:lpwstr>
      </vt:variant>
      <vt:variant>
        <vt:lpwstr/>
      </vt:variant>
      <vt:variant>
        <vt:i4>6422634</vt:i4>
      </vt:variant>
      <vt:variant>
        <vt:i4>63</vt:i4>
      </vt:variant>
      <vt:variant>
        <vt:i4>0</vt:i4>
      </vt:variant>
      <vt:variant>
        <vt:i4>5</vt:i4>
      </vt:variant>
      <vt:variant>
        <vt:lpwstr>https://www.sefton.gov.uk/schools-learning/attendance-and-welfare/children-missing-education-(cme).aspx</vt:lpwstr>
      </vt:variant>
      <vt:variant>
        <vt:lpwstr/>
      </vt:variant>
      <vt:variant>
        <vt:i4>852049</vt:i4>
      </vt:variant>
      <vt:variant>
        <vt:i4>60</vt:i4>
      </vt:variant>
      <vt:variant>
        <vt:i4>0</vt:i4>
      </vt:variant>
      <vt:variant>
        <vt:i4>5</vt:i4>
      </vt:variant>
      <vt:variant>
        <vt:lpwstr>https://www.gov.uk/guidance/safeguarding-and-remote-education-during-coronavirus-covid-19</vt:lpwstr>
      </vt:variant>
      <vt:variant>
        <vt:lpwstr/>
      </vt:variant>
      <vt:variant>
        <vt:i4>6225987</vt:i4>
      </vt:variant>
      <vt:variant>
        <vt:i4>57</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4587613</vt:i4>
      </vt:variant>
      <vt:variant>
        <vt:i4>54</vt:i4>
      </vt:variant>
      <vt:variant>
        <vt:i4>0</vt:i4>
      </vt:variant>
      <vt:variant>
        <vt:i4>5</vt:i4>
      </vt:variant>
      <vt:variant>
        <vt:lpwstr>https://www.gov.uk/government/publications/teaching-online-safety-in-schools</vt:lpwstr>
      </vt:variant>
      <vt:variant>
        <vt:lpwstr/>
      </vt:variant>
      <vt:variant>
        <vt:i4>6029419</vt:i4>
      </vt:variant>
      <vt:variant>
        <vt:i4>51</vt:i4>
      </vt:variant>
      <vt:variant>
        <vt:i4>0</vt:i4>
      </vt:variant>
      <vt:variant>
        <vt:i4>5</vt:i4>
      </vt:variant>
      <vt:variant>
        <vt:lpwstr>https://assets.publishing.service.gov.uk/government/uploads/system/uploads/attachment_data/file/811796/Teaching_online_safety_in_school.pdf</vt:lpwstr>
      </vt:variant>
      <vt:variant>
        <vt:lpwstr/>
      </vt:variant>
      <vt:variant>
        <vt:i4>7929981</vt:i4>
      </vt:variant>
      <vt:variant>
        <vt:i4>48</vt:i4>
      </vt:variant>
      <vt:variant>
        <vt:i4>0</vt:i4>
      </vt:variant>
      <vt:variant>
        <vt:i4>5</vt:i4>
      </vt:variant>
      <vt:variant>
        <vt:lpwstr>https://learning.nspcc.org.uk/research-resources/briefings/sexting-advice-professionals</vt:lpwstr>
      </vt:variant>
      <vt:variant>
        <vt:lpwstr/>
      </vt:variant>
      <vt:variant>
        <vt:i4>4128867</vt:i4>
      </vt:variant>
      <vt:variant>
        <vt:i4>45</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
      </vt:variant>
      <vt:variant>
        <vt:i4>3276919</vt:i4>
      </vt:variant>
      <vt:variant>
        <vt:i4>42</vt:i4>
      </vt:variant>
      <vt:variant>
        <vt:i4>0</vt:i4>
      </vt:variant>
      <vt:variant>
        <vt:i4>5</vt:i4>
      </vt:variant>
      <vt:variant>
        <vt:lpwstr>https://contextualsafeguarding.org.uk/assets/documents/Contextual-Safeguarding-Briefing.pdf</vt:lpwstr>
      </vt:variant>
      <vt:variant>
        <vt:lpwstr/>
      </vt:variant>
      <vt:variant>
        <vt:i4>7143523</vt:i4>
      </vt:variant>
      <vt:variant>
        <vt:i4>39</vt:i4>
      </vt:variant>
      <vt:variant>
        <vt:i4>0</vt:i4>
      </vt:variant>
      <vt:variant>
        <vt:i4>5</vt:i4>
      </vt:variant>
      <vt:variant>
        <vt:lpwstr>https://xenzone.com/free-online-counselling-sefton/</vt:lpwstr>
      </vt:variant>
      <vt:variant>
        <vt:lpwstr/>
      </vt:variant>
      <vt:variant>
        <vt:i4>2162790</vt:i4>
      </vt:variant>
      <vt:variant>
        <vt:i4>36</vt:i4>
      </vt:variant>
      <vt:variant>
        <vt:i4>0</vt:i4>
      </vt:variant>
      <vt:variant>
        <vt:i4>5</vt:i4>
      </vt:variant>
      <vt:variant>
        <vt:lpwstr>https://www.gov.uk/government/publications/covid-19-guidance-on-supporting-children-and-young-peoples-mental-health-and-wellbeing/guidance-for-parents-and-carers-on-supporting-children-and-young-peoples-mental-health-and-wellbeing-during-the-coronavirus-covid-19-outbreak</vt:lpwstr>
      </vt:variant>
      <vt:variant>
        <vt:lpwstr/>
      </vt:variant>
      <vt:variant>
        <vt:i4>3211287</vt:i4>
      </vt:variant>
      <vt:variant>
        <vt:i4>33</vt:i4>
      </vt:variant>
      <vt:variant>
        <vt:i4>0</vt:i4>
      </vt:variant>
      <vt:variant>
        <vt:i4>5</vt:i4>
      </vt:variant>
      <vt:variant>
        <vt:lpwstr>mailto:Alison.larkin@sefton.gov.uk</vt:lpwstr>
      </vt:variant>
      <vt:variant>
        <vt:lpwstr/>
      </vt:variant>
      <vt:variant>
        <vt:i4>65573</vt:i4>
      </vt:variant>
      <vt:variant>
        <vt:i4>30</vt:i4>
      </vt:variant>
      <vt:variant>
        <vt:i4>0</vt:i4>
      </vt:variant>
      <vt:variant>
        <vt:i4>5</vt:i4>
      </vt:variant>
      <vt:variant>
        <vt:lpwstr>mailto:Cristina.brett@sefton.gov.uk</vt:lpwstr>
      </vt:variant>
      <vt:variant>
        <vt:lpwstr/>
      </vt:variant>
      <vt:variant>
        <vt:i4>1638452</vt:i4>
      </vt:variant>
      <vt:variant>
        <vt:i4>27</vt:i4>
      </vt:variant>
      <vt:variant>
        <vt:i4>0</vt:i4>
      </vt:variant>
      <vt:variant>
        <vt:i4>5</vt:i4>
      </vt:variant>
      <vt:variant>
        <vt:lpwstr>mailto:Gemma.stevenson@sefton.gov.uk</vt:lpwstr>
      </vt:variant>
      <vt:variant>
        <vt:lpwstr/>
      </vt:variant>
      <vt:variant>
        <vt:i4>196649</vt:i4>
      </vt:variant>
      <vt:variant>
        <vt:i4>24</vt:i4>
      </vt:variant>
      <vt:variant>
        <vt:i4>0</vt:i4>
      </vt:variant>
      <vt:variant>
        <vt:i4>5</vt:i4>
      </vt:variant>
      <vt:variant>
        <vt:lpwstr>mailto:susan.flynn@sefton.gov.uk</vt:lpwstr>
      </vt:variant>
      <vt:variant>
        <vt:lpwstr/>
      </vt:variant>
      <vt:variant>
        <vt:i4>4653160</vt:i4>
      </vt:variant>
      <vt:variant>
        <vt:i4>21</vt:i4>
      </vt:variant>
      <vt:variant>
        <vt:i4>0</vt:i4>
      </vt:variant>
      <vt:variant>
        <vt:i4>5</vt:i4>
      </vt:variant>
      <vt:variant>
        <vt:lpwstr>mailto:Lee.Murphy@sefton.gov.uk</vt:lpwstr>
      </vt:variant>
      <vt:variant>
        <vt:lpwstr/>
      </vt:variant>
      <vt:variant>
        <vt:i4>53</vt:i4>
      </vt:variant>
      <vt:variant>
        <vt:i4>18</vt:i4>
      </vt:variant>
      <vt:variant>
        <vt:i4>0</vt:i4>
      </vt:variant>
      <vt:variant>
        <vt:i4>5</vt:i4>
      </vt:variant>
      <vt:variant>
        <vt:lpwstr>mailto:Mary.palin@sefton.gov.uk</vt:lpwstr>
      </vt:variant>
      <vt:variant>
        <vt:lpwstr/>
      </vt:variant>
      <vt:variant>
        <vt:i4>5767279</vt:i4>
      </vt:variant>
      <vt:variant>
        <vt:i4>15</vt:i4>
      </vt:variant>
      <vt:variant>
        <vt:i4>0</vt:i4>
      </vt:variant>
      <vt:variant>
        <vt:i4>5</vt:i4>
      </vt:variant>
      <vt:variant>
        <vt:lpwstr>https://assets.publishing.service.gov.uk/government/uploads/system/uploads/attachment_data/file/683561/The_designated_teacher_for_looked-after_and_previously_looked-after_children.pdf</vt:lpwstr>
      </vt:variant>
      <vt:variant>
        <vt:lpwstr/>
      </vt:variant>
      <vt:variant>
        <vt:i4>7536680</vt:i4>
      </vt:variant>
      <vt:variant>
        <vt:i4>12</vt:i4>
      </vt:variant>
      <vt:variant>
        <vt:i4>0</vt:i4>
      </vt:variant>
      <vt:variant>
        <vt:i4>5</vt:i4>
      </vt:variant>
      <vt:variant>
        <vt:lpwstr>https://seftonlscb.org.uk/lscb/news/sefton-lscb-7-minute-briefings</vt:lpwstr>
      </vt:variant>
      <vt:variant>
        <vt:lpwstr/>
      </vt:variant>
      <vt:variant>
        <vt:i4>1704060</vt:i4>
      </vt:variant>
      <vt:variant>
        <vt:i4>9</vt:i4>
      </vt:variant>
      <vt:variant>
        <vt:i4>0</vt:i4>
      </vt:variant>
      <vt:variant>
        <vt:i4>5</vt:i4>
      </vt:variant>
      <vt:variant>
        <vt:lpwstr>mailto:cme@sefton.gov.uk</vt:lpwstr>
      </vt:variant>
      <vt:variant>
        <vt:lpwstr/>
      </vt:variant>
      <vt:variant>
        <vt:i4>5963776</vt:i4>
      </vt:variant>
      <vt:variant>
        <vt:i4>6</vt:i4>
      </vt:variant>
      <vt:variant>
        <vt:i4>0</vt:i4>
      </vt:variant>
      <vt:variant>
        <vt:i4>5</vt:i4>
      </vt:variant>
      <vt:variant>
        <vt:lpwstr>https://www.sefton.gov.uk/social-care/children-and-young-people/report-a-child-or-young-person-at-risk/information-for-professionalsaspx</vt:lpwstr>
      </vt:variant>
      <vt:variant>
        <vt:lpwstr/>
      </vt:variant>
      <vt:variant>
        <vt:i4>1441858</vt:i4>
      </vt:variant>
      <vt:variant>
        <vt:i4>3</vt:i4>
      </vt:variant>
      <vt:variant>
        <vt:i4>0</vt:i4>
      </vt:variant>
      <vt:variant>
        <vt:i4>5</vt:i4>
      </vt:variant>
      <vt:variant>
        <vt:lpwstr>https://assets.publishing.service.gov.uk/government/uploads/system/uploads/attachment_data/file/1007260/Keeping_children_safe_in_education_2021.pdf</vt:lpwstr>
      </vt:variant>
      <vt:variant>
        <vt:lpwstr/>
      </vt:variant>
      <vt:variant>
        <vt:i4>851978</vt:i4>
      </vt:variant>
      <vt:variant>
        <vt:i4>0</vt:i4>
      </vt:variant>
      <vt:variant>
        <vt:i4>0</vt:i4>
      </vt:variant>
      <vt:variant>
        <vt:i4>5</vt:i4>
      </vt:variant>
      <vt:variant>
        <vt:lpwstr>https://seftonlscb.safeguardingpolicies.org.uk/lscb/procedures-manual/1-introductionlevel-of-need</vt:lpwstr>
      </vt:variant>
      <vt:variant>
        <vt:lpwstr/>
      </vt:variant>
      <vt:variant>
        <vt:i4>6225944</vt:i4>
      </vt:variant>
      <vt:variant>
        <vt:i4>12</vt:i4>
      </vt:variant>
      <vt:variant>
        <vt:i4>0</vt:i4>
      </vt:variant>
      <vt:variant>
        <vt:i4>5</vt:i4>
      </vt:variant>
      <vt:variant>
        <vt:lpwstr>tel:-</vt:lpwstr>
      </vt:variant>
      <vt:variant>
        <vt:lpwstr/>
      </vt:variant>
      <vt:variant>
        <vt:i4>6225944</vt:i4>
      </vt:variant>
      <vt:variant>
        <vt:i4>9</vt:i4>
      </vt:variant>
      <vt:variant>
        <vt:i4>0</vt:i4>
      </vt:variant>
      <vt:variant>
        <vt:i4>5</vt:i4>
      </vt:variant>
      <vt:variant>
        <vt:lpwstr>tel:-</vt:lpwstr>
      </vt:variant>
      <vt:variant>
        <vt:lpwstr/>
      </vt:variant>
      <vt:variant>
        <vt:i4>3014676</vt:i4>
      </vt:variant>
      <vt:variant>
        <vt:i4>6</vt:i4>
      </vt:variant>
      <vt:variant>
        <vt:i4>0</vt:i4>
      </vt:variant>
      <vt:variant>
        <vt:i4>5</vt:i4>
      </vt:variant>
      <vt:variant>
        <vt:lpwstr>mailto:SafeguardingUnitAdmin@sefton.gcsx.gov.uk</vt:lpwstr>
      </vt:variant>
      <vt:variant>
        <vt:lpwstr/>
      </vt:variant>
      <vt:variant>
        <vt:i4>4653158</vt:i4>
      </vt:variant>
      <vt:variant>
        <vt:i4>3</vt:i4>
      </vt:variant>
      <vt:variant>
        <vt:i4>0</vt:i4>
      </vt:variant>
      <vt:variant>
        <vt:i4>5</vt:i4>
      </vt:variant>
      <vt:variant>
        <vt:lpwstr>mailto:Declan.sammin@liverpool.gov.uk</vt:lpwstr>
      </vt:variant>
      <vt:variant>
        <vt:lpwstr/>
      </vt:variant>
      <vt:variant>
        <vt:i4>5374048</vt:i4>
      </vt:variant>
      <vt:variant>
        <vt:i4>0</vt:i4>
      </vt:variant>
      <vt:variant>
        <vt:i4>0</vt:i4>
      </vt:variant>
      <vt:variant>
        <vt:i4>5</vt:i4>
      </vt:variant>
      <vt:variant>
        <vt:lpwstr>mailto:Claire.Wright@liverpool.gov.uk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
  <dc:creator>Jonathan Bell2</dc:creator>
  <cp:keywords/>
  <cp:lastModifiedBy>Julie McGugan</cp:lastModifiedBy>
  <cp:revision>2</cp:revision>
  <cp:lastPrinted>2021-09-27T11:01:00Z</cp:lastPrinted>
  <dcterms:created xsi:type="dcterms:W3CDTF">2023-01-28T16:36:00Z</dcterms:created>
  <dcterms:modified xsi:type="dcterms:W3CDTF">2023-01-28T16:36:00Z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0x010100A3A9FAFA7474514AB985045CAFF38EB8</vt:lpwstr>
  </property>
</Properties>
</file>